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068BB" w14:textId="2845281A" w:rsidR="00312457" w:rsidRDefault="00312457" w:rsidP="00312457">
      <w:pPr>
        <w:pStyle w:val="paragraph"/>
        <w:ind w:left="5535"/>
        <w:textAlignment w:val="baseline"/>
        <w:rPr>
          <w:lang w:val="en-US"/>
        </w:rPr>
      </w:pPr>
      <w:r>
        <w:rPr>
          <w:rStyle w:val="wacimagecontainer1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BBD1772" wp14:editId="15CF1162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1619250" cy="8839200"/>
            <wp:effectExtent l="0" t="0" r="0" b="0"/>
            <wp:wrapNone/>
            <wp:docPr id="1973501728" name="Picture 7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ext Bo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88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Style w:val="wacimagecontainer1"/>
          <w:noProof/>
          <w:lang w:val="en-US"/>
        </w:rPr>
        <w:drawing>
          <wp:inline distT="0" distB="0" distL="0" distR="0" wp14:anchorId="3364AB66" wp14:editId="7AB40B14">
            <wp:extent cx="9525" cy="9525"/>
            <wp:effectExtent l="0" t="0" r="0" b="0"/>
            <wp:docPr id="1543703060" name="Picture 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lang w:val="en-US"/>
        </w:rPr>
        <w:t> </w:t>
      </w:r>
    </w:p>
    <w:p w14:paraId="7AA395B7" w14:textId="77777777" w:rsidR="00135EB1" w:rsidRDefault="00312457" w:rsidP="00312457">
      <w:pPr>
        <w:pStyle w:val="paragraph"/>
        <w:textAlignment w:val="baseline"/>
        <w:rPr>
          <w:rStyle w:val="eop"/>
          <w:rFonts w:ascii="Arial" w:hAnsi="Arial" w:cs="Arial"/>
          <w:lang w:val="en-US"/>
        </w:rPr>
        <w:sectPr w:rsidR="00135EB1" w:rsidSect="00C42304"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Style w:val="eop"/>
          <w:rFonts w:ascii="Arial" w:hAnsi="Arial" w:cs="Arial"/>
          <w:lang w:val="en-US"/>
        </w:rPr>
        <w:t> </w:t>
      </w:r>
    </w:p>
    <w:p w14:paraId="5F2EA539" w14:textId="1311ADCC" w:rsidR="00312457" w:rsidRDefault="00312457" w:rsidP="00312457">
      <w:pPr>
        <w:pStyle w:val="paragraph"/>
        <w:textAlignment w:val="baseline"/>
        <w:rPr>
          <w:lang w:val="en-US"/>
        </w:rPr>
      </w:pPr>
    </w:p>
    <w:p w14:paraId="1B856D00" w14:textId="77777777" w:rsidR="00312457" w:rsidRDefault="00312457" w:rsidP="00312457">
      <w:pPr>
        <w:pStyle w:val="paragraph"/>
        <w:ind w:left="1560"/>
        <w:textAlignment w:val="baseline"/>
        <w:rPr>
          <w:b/>
          <w:bCs/>
          <w:i/>
          <w:iCs/>
          <w:lang w:val="en-US"/>
        </w:rPr>
      </w:pPr>
      <w:r>
        <w:rPr>
          <w:rStyle w:val="eop"/>
          <w:rFonts w:ascii="Arial" w:hAnsi="Arial" w:cs="Arial"/>
          <w:b/>
          <w:bCs/>
          <w:i/>
          <w:iCs/>
          <w:sz w:val="46"/>
          <w:szCs w:val="46"/>
          <w:lang w:val="en-US"/>
        </w:rPr>
        <w:t> </w:t>
      </w:r>
    </w:p>
    <w:p w14:paraId="68B3650D" w14:textId="77777777" w:rsidR="00312457" w:rsidRDefault="00312457" w:rsidP="00312457">
      <w:pPr>
        <w:pStyle w:val="paragraph"/>
        <w:ind w:left="1560"/>
        <w:textAlignment w:val="baseline"/>
        <w:rPr>
          <w:b/>
          <w:bCs/>
          <w:i/>
          <w:iCs/>
          <w:lang w:val="en-US"/>
        </w:rPr>
      </w:pPr>
      <w:r>
        <w:rPr>
          <w:rStyle w:val="eop"/>
          <w:rFonts w:ascii="Arial" w:hAnsi="Arial" w:cs="Arial"/>
          <w:b/>
          <w:bCs/>
          <w:i/>
          <w:iCs/>
          <w:sz w:val="46"/>
          <w:szCs w:val="46"/>
          <w:lang w:val="en-US"/>
        </w:rPr>
        <w:t> </w:t>
      </w:r>
    </w:p>
    <w:p w14:paraId="45388B93" w14:textId="77777777" w:rsidR="00312457" w:rsidRDefault="00312457" w:rsidP="00312457">
      <w:pPr>
        <w:pStyle w:val="paragraph"/>
        <w:ind w:left="1560"/>
        <w:textAlignment w:val="baseline"/>
        <w:rPr>
          <w:b/>
          <w:bCs/>
          <w:i/>
          <w:iCs/>
          <w:lang w:val="en-US"/>
        </w:rPr>
      </w:pPr>
      <w:r>
        <w:rPr>
          <w:rStyle w:val="eop"/>
          <w:rFonts w:ascii="Arial" w:hAnsi="Arial" w:cs="Arial"/>
          <w:b/>
          <w:bCs/>
          <w:i/>
          <w:iCs/>
          <w:sz w:val="46"/>
          <w:szCs w:val="46"/>
          <w:lang w:val="en-US"/>
        </w:rPr>
        <w:t> </w:t>
      </w:r>
    </w:p>
    <w:p w14:paraId="254F56CD" w14:textId="77777777" w:rsidR="00312457" w:rsidRDefault="00312457" w:rsidP="00312457">
      <w:pPr>
        <w:pStyle w:val="paragraph"/>
        <w:ind w:left="1560"/>
        <w:textAlignment w:val="baseline"/>
        <w:rPr>
          <w:b/>
          <w:bCs/>
          <w:i/>
          <w:iCs/>
          <w:lang w:val="en-US"/>
        </w:rPr>
      </w:pPr>
      <w:r>
        <w:rPr>
          <w:rStyle w:val="eop"/>
          <w:rFonts w:ascii="Arial" w:hAnsi="Arial" w:cs="Arial"/>
          <w:b/>
          <w:bCs/>
          <w:i/>
          <w:iCs/>
          <w:sz w:val="46"/>
          <w:szCs w:val="46"/>
          <w:lang w:val="en-US"/>
        </w:rPr>
        <w:t> </w:t>
      </w:r>
    </w:p>
    <w:p w14:paraId="6FC1CC7D" w14:textId="77777777" w:rsidR="00312457" w:rsidRDefault="00312457" w:rsidP="00312457">
      <w:pPr>
        <w:pStyle w:val="paragraph"/>
        <w:ind w:left="1560"/>
        <w:jc w:val="center"/>
        <w:textAlignment w:val="baseline"/>
        <w:rPr>
          <w:b/>
          <w:bCs/>
          <w:i/>
          <w:iCs/>
          <w:lang w:val="en-US"/>
        </w:rPr>
      </w:pPr>
      <w:r>
        <w:rPr>
          <w:rStyle w:val="normaltextrun1"/>
          <w:rFonts w:ascii="Arial" w:hAnsi="Arial" w:cs="Arial"/>
          <w:color w:val="4D3069"/>
          <w:sz w:val="46"/>
          <w:szCs w:val="46"/>
          <w:lang w:val="en-US"/>
        </w:rPr>
        <w:t>Application for an</w:t>
      </w:r>
      <w:r>
        <w:rPr>
          <w:rStyle w:val="eop"/>
          <w:rFonts w:ascii="Arial" w:hAnsi="Arial" w:cs="Arial"/>
          <w:b/>
          <w:bCs/>
          <w:i/>
          <w:iCs/>
          <w:sz w:val="46"/>
          <w:szCs w:val="46"/>
          <w:lang w:val="en-US"/>
        </w:rPr>
        <w:t> </w:t>
      </w:r>
    </w:p>
    <w:p w14:paraId="78CEC554" w14:textId="77777777" w:rsidR="00312457" w:rsidRDefault="00312457" w:rsidP="00312457">
      <w:pPr>
        <w:pStyle w:val="paragraph"/>
        <w:textAlignment w:val="baseline"/>
        <w:rPr>
          <w:lang w:val="en-US"/>
        </w:rPr>
      </w:pPr>
      <w:r>
        <w:rPr>
          <w:rStyle w:val="eop"/>
          <w:lang w:val="en-US"/>
        </w:rPr>
        <w:t> </w:t>
      </w:r>
    </w:p>
    <w:p w14:paraId="2F751357" w14:textId="77777777" w:rsidR="00312457" w:rsidRDefault="00312457" w:rsidP="00312457">
      <w:pPr>
        <w:pStyle w:val="paragraph"/>
        <w:ind w:left="1560"/>
        <w:jc w:val="center"/>
        <w:textAlignment w:val="baseline"/>
        <w:rPr>
          <w:b/>
          <w:bCs/>
          <w:i/>
          <w:iCs/>
          <w:lang w:val="en-US"/>
        </w:rPr>
      </w:pPr>
      <w:r>
        <w:rPr>
          <w:rStyle w:val="normaltextrun1"/>
          <w:rFonts w:ascii="Arial" w:hAnsi="Arial" w:cs="Arial"/>
          <w:color w:val="4D3069"/>
          <w:sz w:val="46"/>
          <w:szCs w:val="46"/>
          <w:lang w:val="en-US"/>
        </w:rPr>
        <w:t>anti-circumvention inquiry</w:t>
      </w:r>
      <w:r>
        <w:rPr>
          <w:rStyle w:val="eop"/>
          <w:rFonts w:ascii="Arial" w:hAnsi="Arial" w:cs="Arial"/>
          <w:b/>
          <w:bCs/>
          <w:i/>
          <w:iCs/>
          <w:sz w:val="46"/>
          <w:szCs w:val="46"/>
          <w:lang w:val="en-US"/>
        </w:rPr>
        <w:t> </w:t>
      </w:r>
    </w:p>
    <w:p w14:paraId="277C3F64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50B7074B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6354A42B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4ECDE884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4D1D9D0B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2220EF2B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366A01E7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3DFC36D6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4CE4DA31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6A120B61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5731BD15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02280C38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467F3424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342BCFD9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73A37E1D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034EFCD4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0329B04D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20B5F2AD" w14:textId="77777777" w:rsidR="00312457" w:rsidRDefault="00312457">
      <w:pPr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25679D68" w14:textId="4ED8B167" w:rsidR="00312457" w:rsidRPr="00312457" w:rsidRDefault="00312457" w:rsidP="00312457">
      <w:pPr>
        <w:pStyle w:val="paragraph"/>
        <w:jc w:val="right"/>
        <w:textAlignment w:val="baseline"/>
        <w:rPr>
          <w:rFonts w:ascii="Segoe UI" w:hAnsi="Segoe UI" w:cs="Segoe UI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D1B848E" w14:textId="7145FF7F" w:rsidR="00881BCC" w:rsidRPr="00881BCC" w:rsidRDefault="00881BCC" w:rsidP="00881BCC">
      <w:pPr>
        <w:spacing w:after="0" w:line="240" w:lineRule="auto"/>
        <w:ind w:hanging="13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>
        <w:rPr>
          <w:rFonts w:ascii="Arial" w:eastAsia="Times New Roman" w:hAnsi="Arial" w:cs="Arial"/>
          <w:kern w:val="0"/>
          <w:lang w:val="en-US" w:eastAsia="en-AU"/>
          <w14:ligatures w14:val="none"/>
        </w:rPr>
        <w:lastRenderedPageBreak/>
        <w:t xml:space="preserve">  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_________________________________________________________________________</w:t>
      </w:r>
    </w:p>
    <w:p w14:paraId="43B90EAE" w14:textId="6167E71D" w:rsidR="00881BCC" w:rsidRPr="00881BCC" w:rsidRDefault="00881BCC" w:rsidP="00881B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APPLICATION UNDER SECTION 269ZDBC OF THE </w:t>
      </w:r>
      <w:r w:rsidRPr="00881BCC">
        <w:rPr>
          <w:rFonts w:ascii="Arial" w:eastAsia="Times New Roman" w:hAnsi="Arial" w:cs="Arial"/>
          <w:i/>
          <w:iCs/>
          <w:kern w:val="0"/>
          <w:lang w:val="en-US" w:eastAsia="en-AU"/>
          <w14:ligatures w14:val="none"/>
        </w:rPr>
        <w:t xml:space="preserve">CUSTOMS ACT 1901 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FOR AN </w:t>
      </w:r>
      <w:r w:rsidR="00312457">
        <w:rPr>
          <w:rFonts w:ascii="Arial" w:eastAsia="Times New Roman" w:hAnsi="Arial" w:cs="Arial"/>
          <w:kern w:val="0"/>
          <w:lang w:val="en-US" w:eastAsia="en-AU"/>
          <w14:ligatures w14:val="none"/>
        </w:rPr>
        <w:br/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ANTI-CIRCUMVENTION INQUIRY </w:t>
      </w:r>
    </w:p>
    <w:p w14:paraId="2D7513E9" w14:textId="34816A20" w:rsidR="00881BCC" w:rsidRPr="00881BCC" w:rsidRDefault="00881BCC" w:rsidP="00881B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_________________________________________________________________________</w:t>
      </w:r>
    </w:p>
    <w:p w14:paraId="7F899E4B" w14:textId="77777777" w:rsidR="00881BCC" w:rsidRPr="00881BCC" w:rsidRDefault="00881BCC" w:rsidP="00881BC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sz w:val="24"/>
          <w:szCs w:val="24"/>
          <w:lang w:val="en-US" w:eastAsia="en-AU"/>
          <w14:ligatures w14:val="none"/>
        </w:rPr>
        <w:t> </w:t>
      </w:r>
    </w:p>
    <w:p w14:paraId="7E46CE65" w14:textId="35CDB13C" w:rsidR="00135EB1" w:rsidRDefault="00881BCC" w:rsidP="00881B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In accordance with subsection 269ZDBC(1) of the </w:t>
      </w:r>
      <w:r w:rsidRPr="00881BCC">
        <w:rPr>
          <w:rFonts w:ascii="Arial" w:eastAsia="Times New Roman" w:hAnsi="Arial" w:cs="Arial"/>
          <w:i/>
          <w:iCs/>
          <w:kern w:val="0"/>
          <w:lang w:val="en-US" w:eastAsia="en-AU"/>
          <w14:ligatures w14:val="none"/>
        </w:rPr>
        <w:t xml:space="preserve">Customs Act 1901 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(the Act)</w:t>
      </w:r>
      <w:r w:rsidR="00BA4A84" w:rsidRPr="133A7160">
        <w:rPr>
          <w:rFonts w:cs="Arial"/>
          <w:spacing w:val="-4"/>
        </w:rPr>
        <w:t xml:space="preserve"> </w:t>
      </w:r>
      <w:r w:rsidR="00BA4A84" w:rsidRPr="133A7160">
        <w:rPr>
          <w:rStyle w:val="FootnoteReference"/>
          <w:rFonts w:cs="Arial"/>
          <w:spacing w:val="-4"/>
        </w:rPr>
        <w:footnoteReference w:id="2"/>
      </w:r>
      <w:r w:rsidR="00BA4A84" w:rsidRPr="00CC771F">
        <w:t>,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 I request</w:t>
      </w:r>
      <w:r w:rsidRPr="00881BCC">
        <w:rPr>
          <w:rFonts w:ascii="Arial" w:eastAsia="Times New Roman" w:hAnsi="Arial" w:cs="Arial"/>
          <w:i/>
          <w:iCs/>
          <w:kern w:val="0"/>
          <w:lang w:val="en-US" w:eastAsia="en-AU"/>
          <w14:ligatures w14:val="none"/>
        </w:rPr>
        <w:t xml:space="preserve"> 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that the</w:t>
      </w:r>
      <w:r w:rsidR="004B09F5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 Commissioner of the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 Anti-Dumping Commission conduct an anti-circumvention inquiry in relation to a notice published under subsections 269TG(2) or 269TJ(2) of the Act,  in respect of the goods the subject of notice.</w:t>
      </w:r>
    </w:p>
    <w:p w14:paraId="5D8A9C7B" w14:textId="6ABD6133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29A1F0A1" w14:textId="4410E925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I consider that there are reasonable grounds to assert that one or more of the following circumvention activities, as prescribed by section 269ZDBB of the Act or in the </w:t>
      </w:r>
      <w:r w:rsidRPr="00881BCC">
        <w:rPr>
          <w:rFonts w:ascii="Arial" w:eastAsia="Times New Roman" w:hAnsi="Arial" w:cs="Arial"/>
          <w:i/>
          <w:iCs/>
          <w:kern w:val="0"/>
          <w:lang w:val="en-US" w:eastAsia="en-AU"/>
          <w14:ligatures w14:val="none"/>
        </w:rPr>
        <w:t>Customs (International Obligations) Regulation 2015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, have occurred: </w:t>
      </w:r>
    </w:p>
    <w:p w14:paraId="44991114" w14:textId="64CF1639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2C7EE66A" w14:textId="4BE256D6" w:rsidR="00881BCC" w:rsidRDefault="00216E8F" w:rsidP="00881BC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en-US" w:eastAsia="en-AU"/>
            <w14:ligatures w14:val="none"/>
          </w:rPr>
          <w:id w:val="-227993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CC" w:rsidRPr="00881BCC">
            <w:rPr>
              <w:rFonts w:ascii="MS Gothic" w:eastAsia="MS Gothic" w:hAnsi="MS Gothic" w:cs="Arial" w:hint="eastAsia"/>
              <w:kern w:val="0"/>
              <w:lang w:val="en-US" w:eastAsia="en-AU"/>
              <w14:ligatures w14:val="none"/>
            </w:rPr>
            <w:t>☐</w:t>
          </w:r>
        </w:sdtContent>
      </w:sdt>
      <w:r w:rsidR="00881BCC"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 </w:t>
      </w:r>
      <w:r w:rsid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 </w:t>
      </w:r>
      <w:r w:rsidR="00881BCC"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assembly of parts in Australia </w:t>
      </w:r>
    </w:p>
    <w:p w14:paraId="20D2826A" w14:textId="7E7645F7" w:rsidR="00881BCC" w:rsidRDefault="00216E8F" w:rsidP="00881BC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en-US" w:eastAsia="en-AU"/>
            <w14:ligatures w14:val="none"/>
          </w:rPr>
          <w:id w:val="-1688898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CC">
            <w:rPr>
              <w:rFonts w:ascii="MS Gothic" w:eastAsia="MS Gothic" w:hAnsi="MS Gothic" w:cs="Arial" w:hint="eastAsia"/>
              <w:kern w:val="0"/>
              <w:lang w:val="en-US" w:eastAsia="en-AU"/>
              <w14:ligatures w14:val="none"/>
            </w:rPr>
            <w:t>☐</w:t>
          </w:r>
        </w:sdtContent>
      </w:sdt>
      <w:r w:rsid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  </w:t>
      </w:r>
      <w:r w:rsidR="00881BCC"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assembly of parts in a third country </w:t>
      </w:r>
    </w:p>
    <w:p w14:paraId="23605A0E" w14:textId="7D78BF24" w:rsidR="00881BCC" w:rsidRDefault="00216E8F" w:rsidP="00881BC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en-US" w:eastAsia="en-AU"/>
            <w14:ligatures w14:val="none"/>
          </w:rPr>
          <w:id w:val="-5979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CC" w:rsidRPr="00881BCC">
            <w:rPr>
              <w:rFonts w:ascii="MS Gothic" w:eastAsia="MS Gothic" w:hAnsi="MS Gothic" w:cs="Arial" w:hint="eastAsia"/>
              <w:kern w:val="0"/>
              <w:lang w:val="en-US" w:eastAsia="en-AU"/>
              <w14:ligatures w14:val="none"/>
            </w:rPr>
            <w:t>☐</w:t>
          </w:r>
        </w:sdtContent>
      </w:sdt>
      <w:r w:rsid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  </w:t>
      </w:r>
      <w:r w:rsidR="00881BCC"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export of goods through one or more third countries </w:t>
      </w:r>
    </w:p>
    <w:p w14:paraId="54823827" w14:textId="532B3FA2" w:rsidR="00881BCC" w:rsidRDefault="00216E8F" w:rsidP="00881BC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en-US" w:eastAsia="en-AU"/>
            <w14:ligatures w14:val="none"/>
          </w:rPr>
          <w:id w:val="-423026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CC" w:rsidRPr="00881BCC">
            <w:rPr>
              <w:rFonts w:ascii="MS Gothic" w:eastAsia="MS Gothic" w:hAnsi="MS Gothic" w:cs="Arial" w:hint="eastAsia"/>
              <w:kern w:val="0"/>
              <w:lang w:val="en-US" w:eastAsia="en-AU"/>
              <w14:ligatures w14:val="none"/>
            </w:rPr>
            <w:t>☐</w:t>
          </w:r>
        </w:sdtContent>
      </w:sdt>
      <w:r w:rsid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  </w:t>
      </w:r>
      <w:r w:rsidR="00881BCC"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arrangements between exporters </w:t>
      </w:r>
    </w:p>
    <w:p w14:paraId="24B7C14D" w14:textId="3657096A" w:rsidR="00881BCC" w:rsidRPr="00881BCC" w:rsidRDefault="00216E8F" w:rsidP="00881BCC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sdt>
        <w:sdtPr>
          <w:rPr>
            <w:rFonts w:ascii="Arial" w:eastAsia="Times New Roman" w:hAnsi="Arial" w:cs="Arial"/>
            <w:kern w:val="0"/>
            <w:lang w:val="en-US" w:eastAsia="en-AU"/>
            <w14:ligatures w14:val="none"/>
          </w:rPr>
          <w:id w:val="147949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1BCC" w:rsidRPr="00881BCC">
            <w:rPr>
              <w:rFonts w:ascii="MS Gothic" w:eastAsia="MS Gothic" w:hAnsi="MS Gothic" w:cs="Arial" w:hint="eastAsia"/>
              <w:kern w:val="0"/>
              <w:lang w:val="en-US" w:eastAsia="en-AU"/>
              <w14:ligatures w14:val="none"/>
            </w:rPr>
            <w:t>☐</w:t>
          </w:r>
        </w:sdtContent>
      </w:sdt>
      <w:r w:rsid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 xml:space="preserve">  </w:t>
      </w:r>
      <w:r w:rsidR="00881BCC"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slight modification of goods exported to Australia </w:t>
      </w:r>
    </w:p>
    <w:p w14:paraId="387F7666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0CEDEF37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This application is made by a person representing, or representing a portion of, the Australian industry producing like goods, that considers one or more circumvention activities in relation to the notice have occurred. </w:t>
      </w:r>
    </w:p>
    <w:p w14:paraId="1EFEC163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2E4DB37B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I consider that it may be appropriate to alter the notice because of the circumvention activities. </w:t>
      </w:r>
    </w:p>
    <w:p w14:paraId="75EB3838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5BD8A192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b/>
          <w:bCs/>
          <w:kern w:val="0"/>
          <w:lang w:val="en-US" w:eastAsia="en-AU"/>
          <w14:ligatures w14:val="none"/>
        </w:rPr>
        <w:t>DECLARATION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20BB472A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4BA5EA07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I believe that the information contained in this application: </w:t>
      </w:r>
    </w:p>
    <w:p w14:paraId="370FEB3B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78C0045B" w14:textId="2D170840" w:rsidR="00881BCC" w:rsidRPr="00881BCC" w:rsidRDefault="00881BCC" w:rsidP="00881BC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eastAsia="en-AU"/>
          <w14:ligatures w14:val="none"/>
        </w:rPr>
        <w:t>provides reasonable grounds for the conduct of an anti-circumvention inquiry; and,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797413A9" w14:textId="77777777" w:rsidR="00881BCC" w:rsidRDefault="00881BCC" w:rsidP="00881BCC">
      <w:pPr>
        <w:pStyle w:val="ListParagraph"/>
        <w:numPr>
          <w:ilvl w:val="0"/>
          <w:numId w:val="19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eastAsia="en-AU"/>
          <w14:ligatures w14:val="none"/>
        </w:rPr>
        <w:t>is complete and correct to the best of my knowledge and belief.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7A8843A9" w14:textId="77777777" w:rsidR="00881BCC" w:rsidRDefault="00881BCC" w:rsidP="00881B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740850E3" w14:textId="77777777" w:rsidR="00881BCC" w:rsidRDefault="00881BCC" w:rsidP="00881B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</w:p>
    <w:p w14:paraId="452862FC" w14:textId="3F171834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Signature:  </w:t>
      </w:r>
    </w:p>
    <w:p w14:paraId="63F34CAC" w14:textId="70BCB611" w:rsidR="00881BCC" w:rsidRPr="00881BCC" w:rsidRDefault="00881BCC" w:rsidP="00881BCC">
      <w:pPr>
        <w:spacing w:after="0" w:line="240" w:lineRule="auto"/>
        <w:ind w:right="-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>
        <w:rPr>
          <w:noProof/>
        </w:rPr>
        <w:drawing>
          <wp:inline distT="0" distB="0" distL="0" distR="0" wp14:anchorId="02568A64" wp14:editId="0310070F">
            <wp:extent cx="4848225" cy="257175"/>
            <wp:effectExtent l="0" t="0" r="9525" b="9525"/>
            <wp:docPr id="2042490598" name="Picture 6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479A7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Name: </w:t>
      </w:r>
    </w:p>
    <w:p w14:paraId="467BB7FC" w14:textId="7C84222A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en-AU"/>
          <w14:ligatures w14:val="none"/>
        </w:rPr>
        <w:drawing>
          <wp:inline distT="0" distB="0" distL="0" distR="0" wp14:anchorId="3DEC35D3" wp14:editId="220A3446">
            <wp:extent cx="4848225" cy="257175"/>
            <wp:effectExtent l="0" t="0" r="9525" b="9525"/>
            <wp:docPr id="1868973630" name="Picture 4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134E20DC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Position: </w:t>
      </w:r>
    </w:p>
    <w:p w14:paraId="374F4807" w14:textId="6EB78A6A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en-AU"/>
          <w14:ligatures w14:val="none"/>
        </w:rPr>
        <w:drawing>
          <wp:inline distT="0" distB="0" distL="0" distR="0" wp14:anchorId="29D9B12D" wp14:editId="1DDAD203">
            <wp:extent cx="4848225" cy="257175"/>
            <wp:effectExtent l="0" t="0" r="9525" b="9525"/>
            <wp:docPr id="1493048988" name="Picture 3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 Box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778AFF8B" w14:textId="77777777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Company: </w:t>
      </w:r>
    </w:p>
    <w:p w14:paraId="2A7A70E2" w14:textId="6E1A9F3B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Times New Roman" w:eastAsia="Times New Roman" w:hAnsi="Times New Roman" w:cs="Times New Roman"/>
          <w:noProof/>
          <w:kern w:val="0"/>
          <w:sz w:val="24"/>
          <w:szCs w:val="24"/>
          <w:lang w:val="en-US" w:eastAsia="en-AU"/>
          <w14:ligatures w14:val="none"/>
        </w:rPr>
        <w:drawing>
          <wp:inline distT="0" distB="0" distL="0" distR="0" wp14:anchorId="1F6ED6CE" wp14:editId="7ABADF6F">
            <wp:extent cx="2419350" cy="257175"/>
            <wp:effectExtent l="0" t="0" r="0" b="9525"/>
            <wp:docPr id="1752098606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 Box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36494B78" w14:textId="77777777" w:rsidR="00881BCC" w:rsidRDefault="00881BCC" w:rsidP="00881BC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ABN: </w:t>
      </w:r>
    </w:p>
    <w:p w14:paraId="4F4B1BDE" w14:textId="0F78E5C6" w:rsidR="00881BCC" w:rsidRPr="00881BCC" w:rsidRDefault="00881BCC" w:rsidP="00881BC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>
        <w:rPr>
          <w:noProof/>
        </w:rPr>
        <w:drawing>
          <wp:inline distT="0" distB="0" distL="0" distR="0" wp14:anchorId="2C139367" wp14:editId="59C49096">
            <wp:extent cx="2419350" cy="257175"/>
            <wp:effectExtent l="0" t="0" r="0" b="9525"/>
            <wp:docPr id="955105662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DE7A5" w14:textId="62A1FCB7" w:rsidR="00881BCC" w:rsidRDefault="00881BCC" w:rsidP="00881BCC">
      <w:pPr>
        <w:spacing w:after="0" w:line="240" w:lineRule="auto"/>
        <w:ind w:left="990" w:hanging="990"/>
        <w:jc w:val="both"/>
        <w:textAlignment w:val="baseline"/>
        <w:rPr>
          <w:rFonts w:ascii="Arial" w:eastAsia="Times New Roman" w:hAnsi="Arial" w:cs="Arial"/>
          <w:kern w:val="0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eastAsia="en-AU"/>
          <w14:ligatures w14:val="none"/>
        </w:rPr>
        <w:t>Date:</w:t>
      </w: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1253474B" w14:textId="253A9326" w:rsidR="00881BCC" w:rsidRDefault="00881BCC" w:rsidP="00881BCC">
      <w:pPr>
        <w:spacing w:after="0" w:line="240" w:lineRule="auto"/>
        <w:ind w:left="990" w:hanging="99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>
        <w:rPr>
          <w:noProof/>
        </w:rPr>
        <w:drawing>
          <wp:inline distT="0" distB="0" distL="0" distR="0" wp14:anchorId="532BD99E" wp14:editId="4F5D1097">
            <wp:extent cx="2419350" cy="257175"/>
            <wp:effectExtent l="0" t="0" r="0" b="9525"/>
            <wp:docPr id="1369555106" name="Picture 2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93719" w14:textId="118BAF37" w:rsidR="00312457" w:rsidRDefault="00312457" w:rsidP="00881BCC">
      <w:pPr>
        <w:spacing w:after="0" w:line="240" w:lineRule="auto"/>
        <w:ind w:left="990" w:hanging="990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</w:p>
    <w:p w14:paraId="6FDEE83B" w14:textId="2DEA74CB" w:rsidR="00881BCC" w:rsidRDefault="00881BCC" w:rsidP="01657C24">
      <w:pPr>
        <w:spacing w:after="0" w:line="240" w:lineRule="auto"/>
        <w:ind w:left="990" w:hanging="99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A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"/>
        <w:gridCol w:w="7399"/>
      </w:tblGrid>
      <w:tr w:rsidR="00881BCC" w:rsidRPr="00881BCC" w14:paraId="1093B3D4" w14:textId="77777777" w:rsidTr="4730A4C8"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17C5790" w14:textId="1E0B4A39" w:rsidR="00312457" w:rsidRDefault="00312457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</w:pPr>
            <w:r>
              <w:rPr>
                <w:rStyle w:val="normaltextrun1"/>
                <w:rFonts w:ascii="Arial" w:hAnsi="Arial" w:cs="Arial"/>
                <w:b/>
                <w:bCs/>
                <w:lang w:val="en-US"/>
              </w:rPr>
              <w:t>About this form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5550717B" w14:textId="77777777" w:rsidR="00312457" w:rsidRDefault="00312457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</w:pPr>
          </w:p>
          <w:p w14:paraId="4C3EDF43" w14:textId="77777777" w:rsidR="00312457" w:rsidRDefault="00312457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</w:pPr>
          </w:p>
          <w:p w14:paraId="7F70B612" w14:textId="77777777" w:rsidR="00312457" w:rsidRDefault="00312457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</w:pPr>
          </w:p>
          <w:p w14:paraId="17135B74" w14:textId="77777777" w:rsidR="00312457" w:rsidRDefault="00312457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</w:pPr>
          </w:p>
          <w:p w14:paraId="32F4713C" w14:textId="1007D216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  <w:t>Signature requirements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66A8DAAB" w14:textId="77777777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831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5C9F06F" w14:textId="6580DF7E" w:rsidR="3098E657" w:rsidRDefault="3098E657" w:rsidP="42F9A684">
            <w:pPr>
              <w:spacing w:after="0"/>
              <w:ind w:left="67"/>
            </w:pPr>
            <w:r w:rsidRPr="42F9A684">
              <w:rPr>
                <w:rFonts w:ascii="Arial" w:eastAsia="Arial" w:hAnsi="Arial" w:cs="Arial"/>
                <w:lang w:val="en-US"/>
              </w:rPr>
              <w:t xml:space="preserve">Section 269ZDBD(1)(b) of the Act requires that an application under section 269ZDBC(1) of the Act for an anti-circumvention inquiry must be in a form approved by the Commissioner under section 269SMS(1) for those purposes. This is the approved form. </w:t>
            </w:r>
            <w:r w:rsidRPr="42F9A684">
              <w:rPr>
                <w:rFonts w:ascii="Arial" w:eastAsia="Arial" w:hAnsi="Arial" w:cs="Arial"/>
              </w:rPr>
              <w:t xml:space="preserve"> </w:t>
            </w:r>
          </w:p>
          <w:p w14:paraId="75921CFC" w14:textId="77777777" w:rsidR="00312457" w:rsidRDefault="00312457" w:rsidP="00881BCC">
            <w:pPr>
              <w:spacing w:after="0" w:line="240" w:lineRule="auto"/>
              <w:ind w:left="67"/>
              <w:textAlignment w:val="baseline"/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</w:pPr>
          </w:p>
          <w:p w14:paraId="183E0715" w14:textId="77777777" w:rsidR="00312457" w:rsidRDefault="00312457" w:rsidP="00881BCC">
            <w:pPr>
              <w:spacing w:after="0" w:line="240" w:lineRule="auto"/>
              <w:ind w:left="67"/>
              <w:textAlignment w:val="baseline"/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</w:pPr>
          </w:p>
          <w:p w14:paraId="76D9C416" w14:textId="016EF1C7" w:rsidR="00881BCC" w:rsidRPr="00881BCC" w:rsidRDefault="00881BCC" w:rsidP="00881BCC">
            <w:pPr>
              <w:spacing w:after="0" w:line="240" w:lineRule="auto"/>
              <w:ind w:left="6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Where the application is made: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396ACCFD" w14:textId="77777777" w:rsidR="000E3C55" w:rsidRPr="000E3C55" w:rsidRDefault="000E3C55" w:rsidP="000E3C55">
            <w:pPr>
              <w:spacing w:before="120" w:after="120"/>
              <w:ind w:left="289"/>
              <w:rPr>
                <w:rFonts w:ascii="Arial" w:hAnsi="Arial" w:cs="Arial"/>
              </w:rPr>
            </w:pPr>
            <w:r w:rsidRPr="000E3C55">
              <w:rPr>
                <w:rFonts w:ascii="Arial" w:hAnsi="Arial" w:cs="Arial"/>
                <w:i/>
              </w:rPr>
              <w:t>By a company</w:t>
            </w:r>
            <w:r w:rsidRPr="000E3C55">
              <w:rPr>
                <w:rFonts w:ascii="Arial" w:hAnsi="Arial" w:cs="Arial"/>
              </w:rPr>
              <w:t xml:space="preserve"> - the application must be signed by a director, servant or agent acting with the authority of the body corporate.  </w:t>
            </w:r>
          </w:p>
          <w:p w14:paraId="5146CF6A" w14:textId="77777777" w:rsidR="000E3C55" w:rsidRPr="000E3C55" w:rsidRDefault="000E3C55" w:rsidP="000E3C55">
            <w:pPr>
              <w:spacing w:before="120" w:after="120"/>
              <w:ind w:left="289"/>
              <w:rPr>
                <w:rFonts w:ascii="Arial" w:hAnsi="Arial" w:cs="Arial"/>
              </w:rPr>
            </w:pPr>
            <w:r w:rsidRPr="000E3C55">
              <w:rPr>
                <w:rFonts w:ascii="Arial" w:hAnsi="Arial" w:cs="Arial"/>
                <w:i/>
              </w:rPr>
              <w:t>By a joint venture</w:t>
            </w:r>
            <w:r w:rsidRPr="000E3C55">
              <w:rPr>
                <w:rFonts w:ascii="Arial" w:hAnsi="Arial" w:cs="Arial"/>
              </w:rPr>
              <w:t xml:space="preserve"> - a director, employee, agent of each joint venturer must sign the application.  Where a joint venturer is not a company, the principal of that joint venturer must sign the application form.</w:t>
            </w:r>
          </w:p>
          <w:p w14:paraId="248FF69E" w14:textId="77777777" w:rsidR="000E3C55" w:rsidRPr="000E3C55" w:rsidRDefault="000E3C55" w:rsidP="000E3C55">
            <w:pPr>
              <w:spacing w:before="120" w:after="120"/>
              <w:ind w:left="289"/>
              <w:rPr>
                <w:rFonts w:ascii="Arial" w:hAnsi="Arial" w:cs="Arial"/>
              </w:rPr>
            </w:pPr>
            <w:r w:rsidRPr="000E3C55">
              <w:rPr>
                <w:rFonts w:ascii="Arial" w:hAnsi="Arial" w:cs="Arial"/>
                <w:i/>
              </w:rPr>
              <w:t>On behalf of a trust</w:t>
            </w:r>
            <w:r w:rsidRPr="000E3C55">
              <w:rPr>
                <w:rFonts w:ascii="Arial" w:hAnsi="Arial" w:cs="Arial"/>
              </w:rPr>
              <w:t xml:space="preserve"> - a trustee of the trust must sign the application.</w:t>
            </w:r>
          </w:p>
          <w:p w14:paraId="41F4CE76" w14:textId="77777777" w:rsidR="000E3C55" w:rsidRPr="000E3C55" w:rsidRDefault="000E3C55" w:rsidP="000E3C55">
            <w:pPr>
              <w:spacing w:before="120" w:after="120"/>
              <w:ind w:left="289"/>
              <w:rPr>
                <w:rFonts w:ascii="Arial" w:hAnsi="Arial" w:cs="Arial"/>
              </w:rPr>
            </w:pPr>
            <w:r w:rsidRPr="000E3C55">
              <w:rPr>
                <w:rFonts w:ascii="Arial" w:hAnsi="Arial" w:cs="Arial"/>
                <w:i/>
              </w:rPr>
              <w:t>By a sole trader</w:t>
            </w:r>
            <w:r w:rsidRPr="000E3C55">
              <w:rPr>
                <w:rFonts w:ascii="Arial" w:hAnsi="Arial" w:cs="Arial"/>
              </w:rPr>
              <w:t xml:space="preserve"> - the sole trader must sign the application.</w:t>
            </w:r>
          </w:p>
          <w:p w14:paraId="67A14E25" w14:textId="2769B25B" w:rsidR="000E3C55" w:rsidRPr="000E3C55" w:rsidRDefault="000E3C55" w:rsidP="000E3C55">
            <w:pPr>
              <w:spacing w:before="120" w:after="120"/>
              <w:ind w:left="289"/>
              <w:rPr>
                <w:rFonts w:ascii="Arial" w:hAnsi="Arial" w:cs="Arial"/>
              </w:rPr>
            </w:pPr>
            <w:r w:rsidRPr="000E3C55">
              <w:rPr>
                <w:rFonts w:ascii="Arial" w:hAnsi="Arial" w:cs="Arial"/>
                <w:i/>
              </w:rPr>
              <w:t>In any other case</w:t>
            </w:r>
            <w:r w:rsidRPr="000E3C55">
              <w:rPr>
                <w:rFonts w:ascii="Arial" w:hAnsi="Arial" w:cs="Arial"/>
              </w:rPr>
              <w:t xml:space="preserve"> - contact the Anti-Dumping Commission’s (the commission’s) Client support section for advice.</w:t>
            </w:r>
          </w:p>
          <w:p w14:paraId="51B46501" w14:textId="0F778BBD" w:rsidR="00881BCC" w:rsidRPr="00881BCC" w:rsidRDefault="000E3C55" w:rsidP="6D4AC378">
            <w:pPr>
              <w:tabs>
                <w:tab w:val="left" w:pos="284"/>
              </w:tabs>
              <w:spacing w:after="120" w:line="240" w:lineRule="auto"/>
              <w:ind w:left="67"/>
              <w:textAlignment w:val="baseline"/>
              <w:rPr>
                <w:rFonts w:ascii="Arial" w:hAnsi="Arial" w:cs="Arial"/>
                <w:i/>
                <w:iCs/>
                <w:kern w:val="0"/>
                <w:lang w:eastAsia="en-AU"/>
                <w14:ligatures w14:val="none"/>
              </w:rPr>
            </w:pPr>
            <w:r w:rsidRPr="6D4AC378">
              <w:rPr>
                <w:rFonts w:ascii="Arial" w:hAnsi="Arial" w:cs="Arial"/>
                <w:i/>
                <w:iCs/>
              </w:rPr>
              <w:t xml:space="preserve">NB: Where an application is made by an agent acting with authority on behalf of a company, joint venture, trust or sole trader, an authority to act letter must be provided with this application. </w:t>
            </w:r>
          </w:p>
        </w:tc>
      </w:tr>
      <w:tr w:rsidR="00881BCC" w:rsidRPr="00881BCC" w14:paraId="5B01751D" w14:textId="77777777" w:rsidTr="4730A4C8"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D66850A" w14:textId="77777777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  <w:t>Assistance with the application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310A8CE0" w14:textId="77777777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831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2430BAAA" w14:textId="77777777" w:rsidR="004406B1" w:rsidRPr="00BF6351" w:rsidRDefault="004406B1" w:rsidP="006C00C0">
            <w:pPr>
              <w:spacing w:after="0" w:line="240" w:lineRule="auto"/>
              <w:ind w:left="67"/>
              <w:rPr>
                <w:rFonts w:ascii="Arial" w:eastAsia="Times New Roman" w:hAnsi="Arial" w:cs="Arial"/>
              </w:rPr>
            </w:pPr>
            <w:r w:rsidRPr="133A7160">
              <w:rPr>
                <w:rFonts w:ascii="Arial" w:eastAsia="Times New Roman" w:hAnsi="Arial" w:cs="Arial"/>
              </w:rPr>
              <w:t xml:space="preserve">The commission provides a free-of-charge document checking service, available prior to formal lodgement, to assist applicants to ensure that their applications meet the documentary requirements, see “before you apply”:  </w:t>
            </w:r>
            <w:hyperlink r:id="rId13">
              <w:r w:rsidRPr="133A7160">
                <w:rPr>
                  <w:rStyle w:val="Hyperlink"/>
                  <w:rFonts w:ascii="Arial" w:eastAsia="Times New Roman" w:hAnsi="Arial" w:cs="Arial"/>
                </w:rPr>
                <w:t>https://www.industry.gov.au/anti-dumping-commission/apply-anti-dumping-or-countervailing-duties-measures</w:t>
              </w:r>
            </w:hyperlink>
            <w:r w:rsidRPr="133A7160">
              <w:rPr>
                <w:rFonts w:ascii="Arial" w:eastAsia="Times New Roman" w:hAnsi="Arial" w:cs="Arial"/>
              </w:rPr>
              <w:t xml:space="preserve"> </w:t>
            </w:r>
          </w:p>
          <w:p w14:paraId="471784A0" w14:textId="77777777" w:rsidR="004406B1" w:rsidRPr="00BF6351" w:rsidRDefault="004406B1" w:rsidP="006C00C0">
            <w:pPr>
              <w:spacing w:after="0" w:line="240" w:lineRule="auto"/>
              <w:ind w:left="67"/>
              <w:rPr>
                <w:rFonts w:ascii="Arial" w:eastAsia="Times New Roman" w:hAnsi="Arial" w:cs="Arial"/>
              </w:rPr>
            </w:pPr>
          </w:p>
          <w:p w14:paraId="7C647392" w14:textId="77777777" w:rsidR="006C00C0" w:rsidRPr="006C00C0" w:rsidRDefault="006C00C0" w:rsidP="006C00C0">
            <w:pPr>
              <w:spacing w:after="0" w:line="240" w:lineRule="auto"/>
              <w:ind w:left="67"/>
              <w:rPr>
                <w:rFonts w:ascii="Arial" w:eastAsia="Times New Roman" w:hAnsi="Arial" w:cs="Arial"/>
              </w:rPr>
            </w:pPr>
            <w:r w:rsidRPr="133A7160">
              <w:rPr>
                <w:rFonts w:ascii="Arial" w:eastAsia="Times New Roman" w:hAnsi="Arial" w:cs="Arial"/>
              </w:rPr>
              <w:t xml:space="preserve">The commission has also published guidelines to assist applicants with the completion of this application (for anti-circumvention inquiries): </w:t>
            </w:r>
            <w:hyperlink r:id="rId14">
              <w:r w:rsidRPr="133A7160">
                <w:rPr>
                  <w:rStyle w:val="Hyperlink"/>
                  <w:rFonts w:ascii="Arial" w:eastAsia="Times New Roman" w:hAnsi="Arial" w:cs="Arial"/>
                </w:rPr>
                <w:t>https://www.industry.gov.au/anti-dumping-commission/apply-anti-circumvention-inquiry</w:t>
              </w:r>
            </w:hyperlink>
            <w:r w:rsidRPr="006C00C0">
              <w:rPr>
                <w:rFonts w:ascii="Arial" w:eastAsia="Times New Roman" w:hAnsi="Arial" w:cs="Arial"/>
              </w:rPr>
              <w:t xml:space="preserve"> </w:t>
            </w:r>
          </w:p>
          <w:p w14:paraId="1DB15811" w14:textId="6BF9D10A" w:rsidR="00881BCC" w:rsidRPr="00881BCC" w:rsidRDefault="00881BCC" w:rsidP="006C00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</w:p>
          <w:p w14:paraId="378C5805" w14:textId="05B591B9" w:rsidR="00881BCC" w:rsidRPr="00881BCC" w:rsidRDefault="00881BCC" w:rsidP="00881BCC">
            <w:pPr>
              <w:spacing w:after="0" w:line="240" w:lineRule="auto"/>
              <w:ind w:left="67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 xml:space="preserve">The </w:t>
            </w:r>
            <w:r w:rsidR="003E2A37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c</w:t>
            </w:r>
            <w:r w:rsidR="003E2A37"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 xml:space="preserve">ommission’s </w:t>
            </w: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Client Support section can also provide information about dumping and countervailing procedures and the information required by the application form.  Contact the section on: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1E199B79" w14:textId="77777777" w:rsidR="00881BCC" w:rsidRPr="00881BCC" w:rsidRDefault="00881BCC" w:rsidP="00881B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576E3AC3" w14:textId="203DDD28" w:rsidR="00881BCC" w:rsidRPr="00881BCC" w:rsidRDefault="00881BCC" w:rsidP="00881BCC">
            <w:pPr>
              <w:spacing w:after="0" w:line="240" w:lineRule="auto"/>
              <w:ind w:firstLine="60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  <w:t>Phone</w:t>
            </w: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:13 28 46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  <w:r w:rsidR="000E3C55" w:rsidRPr="133A7160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or +61 2 6213 6000 (outside Australia)</w:t>
            </w:r>
          </w:p>
          <w:p w14:paraId="3AD12175" w14:textId="726EF7F5" w:rsidR="00881BCC" w:rsidRPr="000E3C55" w:rsidRDefault="00881BCC" w:rsidP="000E3C55">
            <w:pPr>
              <w:spacing w:after="0" w:line="240" w:lineRule="auto"/>
              <w:ind w:firstLine="600"/>
              <w:textAlignment w:val="baseline"/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  <w:t>Email</w:t>
            </w: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:</w:t>
            </w:r>
            <w:r w:rsidR="000E3C55" w:rsidRPr="000E3C55">
              <w:t xml:space="preserve"> </w:t>
            </w:r>
            <w:hyperlink r:id="rId15" w:history="1">
              <w:r w:rsidR="000E3C55" w:rsidRPr="00E955C3">
                <w:rPr>
                  <w:rStyle w:val="Hyperlink"/>
                  <w:rFonts w:ascii="Arial" w:eastAsia="Times New Roman" w:hAnsi="Arial" w:cs="Arial"/>
                  <w:kern w:val="0"/>
                  <w:lang w:val="en-US" w:eastAsia="en-AU"/>
                  <w14:ligatures w14:val="none"/>
                </w:rPr>
                <w:t>clientsupport@adcommission.gov.au</w:t>
              </w:r>
            </w:hyperlink>
            <w:r w:rsidR="000E3C55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br/>
            </w:r>
            <w:r w:rsidRPr="000E3C55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2A1D0632" w14:textId="262B7727" w:rsidR="00881BCC" w:rsidRDefault="00881BCC" w:rsidP="000E3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  <w:r w:rsidR="000E3C55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I</w:t>
            </w: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 xml:space="preserve">nformation is available from the </w:t>
            </w:r>
            <w:r w:rsidR="003E2A37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c</w:t>
            </w:r>
            <w:r w:rsidR="003E2A37"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 xml:space="preserve">ommission </w:t>
            </w: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 xml:space="preserve">website at </w:t>
            </w:r>
            <w:hyperlink r:id="rId16" w:tgtFrame="_blank" w:history="1">
              <w:r w:rsidRPr="00881BCC">
                <w:rPr>
                  <w:rFonts w:ascii="Arial" w:eastAsia="Times New Roman" w:hAnsi="Arial" w:cs="Arial"/>
                  <w:color w:val="0000FF"/>
                  <w:kern w:val="0"/>
                  <w:u w:val="single"/>
                  <w:lang w:val="en-US" w:eastAsia="en-AU"/>
                  <w14:ligatures w14:val="none"/>
                </w:rPr>
                <w:t>www.adcommission.gov.au</w:t>
              </w:r>
            </w:hyperlink>
            <w:r w:rsidRPr="00881BCC">
              <w:rPr>
                <w:rFonts w:ascii="Arial" w:eastAsia="Times New Roman" w:hAnsi="Arial" w:cs="Arial"/>
                <w:color w:val="0000FF"/>
                <w:kern w:val="0"/>
                <w:u w:val="single"/>
                <w:lang w:val="en-US" w:eastAsia="en-AU"/>
                <w14:ligatures w14:val="none"/>
              </w:rPr>
              <w:t>.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6C3971C0" w14:textId="77777777" w:rsidR="000E3C55" w:rsidRDefault="000E3C55" w:rsidP="00881BCC">
            <w:pPr>
              <w:spacing w:after="0" w:line="240" w:lineRule="auto"/>
              <w:ind w:left="67"/>
              <w:textAlignment w:val="baseline"/>
              <w:rPr>
                <w:rFonts w:ascii="Arial" w:eastAsia="Times New Roman" w:hAnsi="Arial"/>
                <w:kern w:val="0"/>
                <w:lang w:eastAsia="en-AU"/>
                <w14:ligatures w14:val="none"/>
              </w:rPr>
            </w:pPr>
          </w:p>
          <w:p w14:paraId="66DBF334" w14:textId="6976D0AD" w:rsidR="000E3C55" w:rsidRPr="000E3C55" w:rsidRDefault="000E3C55" w:rsidP="006C00C0">
            <w:pPr>
              <w:ind w:left="67"/>
              <w:rPr>
                <w:rFonts w:ascii="Arial" w:hAnsi="Arial" w:cs="Arial"/>
              </w:rPr>
            </w:pPr>
            <w:r w:rsidRPr="133A7160">
              <w:rPr>
                <w:rFonts w:ascii="Arial" w:hAnsi="Arial" w:cs="Arial"/>
              </w:rPr>
              <w:t xml:space="preserve">Small and medium enterprises (i.e., those with less than 200 full-time staff, which are independently operated and which are not a related body corporate for the purposes of the </w:t>
            </w:r>
            <w:r w:rsidRPr="133A7160">
              <w:rPr>
                <w:rFonts w:ascii="Arial" w:hAnsi="Arial" w:cs="Arial"/>
                <w:i/>
                <w:iCs/>
              </w:rPr>
              <w:t>Corporations Act</w:t>
            </w:r>
            <w:r w:rsidRPr="133A7160">
              <w:rPr>
                <w:rFonts w:ascii="Arial" w:hAnsi="Arial" w:cs="Arial"/>
              </w:rPr>
              <w:t xml:space="preserve"> 2001), may obtain assistance, at no charge, from the Department of Industry, Science and Resources’ International Trade Remedies Advisory (ITRA) Service. For more information on the ITRA Service, visit </w:t>
            </w:r>
            <w:hyperlink r:id="rId17">
              <w:r w:rsidRPr="133A7160">
                <w:rPr>
                  <w:rStyle w:val="Hyperlink"/>
                  <w:rFonts w:ascii="Arial" w:hAnsi="Arial" w:cs="Arial"/>
                </w:rPr>
                <w:t>www.business.gov.au/ITRA</w:t>
              </w:r>
            </w:hyperlink>
            <w:r w:rsidRPr="133A7160">
              <w:rPr>
                <w:rFonts w:ascii="Arial" w:hAnsi="Arial" w:cs="Arial"/>
              </w:rPr>
              <w:t xml:space="preserve">, email us at </w:t>
            </w:r>
            <w:hyperlink r:id="rId18">
              <w:r w:rsidRPr="133A7160">
                <w:rPr>
                  <w:rStyle w:val="Hyperlink"/>
                  <w:rFonts w:ascii="Arial" w:hAnsi="Arial" w:cs="Arial"/>
                </w:rPr>
                <w:t>itra@industry.gov.au</w:t>
              </w:r>
            </w:hyperlink>
            <w:r w:rsidRPr="133A7160">
              <w:rPr>
                <w:rFonts w:ascii="Arial" w:hAnsi="Arial" w:cs="Arial"/>
              </w:rPr>
              <w:t>,</w:t>
            </w:r>
            <w:r w:rsidRPr="133A7160">
              <w:rPr>
                <w:rStyle w:val="Hyperlink"/>
                <w:rFonts w:ascii="Arial" w:hAnsi="Arial" w:cs="Arial"/>
              </w:rPr>
              <w:t xml:space="preserve"> </w:t>
            </w:r>
            <w:r w:rsidRPr="133A7160">
              <w:rPr>
                <w:rFonts w:ascii="Arial" w:hAnsi="Arial" w:cs="Arial"/>
              </w:rPr>
              <w:t>or telephone the ITRA Service Hotline on +61 2 6213 7267.</w:t>
            </w:r>
          </w:p>
          <w:p w14:paraId="6A9115E2" w14:textId="77777777" w:rsidR="00881BCC" w:rsidRPr="00881BCC" w:rsidRDefault="00881BCC" w:rsidP="00881B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 </w:t>
            </w:r>
          </w:p>
        </w:tc>
      </w:tr>
      <w:tr w:rsidR="00881BCC" w:rsidRPr="00881BCC" w14:paraId="467D6F26" w14:textId="77777777" w:rsidTr="4730A4C8"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61F6B698" w14:textId="208C137A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  <w:lastRenderedPageBreak/>
              <w:t>Required information</w:t>
            </w:r>
          </w:p>
          <w:p w14:paraId="50C7D5FC" w14:textId="77777777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831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1D690C8D" w14:textId="77777777" w:rsidR="00881BCC" w:rsidRPr="00881BCC" w:rsidRDefault="00881BCC" w:rsidP="00881B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Provide details of the name, street and postal address, of the applicant seeking the inquiry. </w:t>
            </w:r>
          </w:p>
          <w:p w14:paraId="62133531" w14:textId="77777777" w:rsidR="00881BCC" w:rsidRPr="00881BCC" w:rsidRDefault="00881BCC" w:rsidP="00881B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Provide details of the name of a contact person, including their position, telephone number and e-mail address. </w:t>
            </w:r>
          </w:p>
          <w:p w14:paraId="15EC8CF1" w14:textId="77777777" w:rsidR="00881BCC" w:rsidRPr="00881BCC" w:rsidRDefault="00881BCC" w:rsidP="00881B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Provide known names, addresses and telephone numbers of other parties likely to have an interest in this matter, e.g., Australian manufacturers, importers, exporters and end users. </w:t>
            </w:r>
          </w:p>
          <w:p w14:paraId="2EE7C1DC" w14:textId="77777777" w:rsidR="00881BCC" w:rsidRPr="00881BCC" w:rsidRDefault="00881BCC" w:rsidP="00881B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Provide a description of the kind of goods that are the subject of the original notice</w:t>
            </w: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.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0C04D344" w14:textId="77777777" w:rsidR="00881BCC" w:rsidRPr="00881BCC" w:rsidRDefault="00881BCC" w:rsidP="00881B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Provide a description of the original notice, including: </w:t>
            </w:r>
          </w:p>
          <w:p w14:paraId="30298FFA" w14:textId="77777777" w:rsidR="00881BCC" w:rsidRPr="00881BCC" w:rsidRDefault="00881BCC" w:rsidP="00881BC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whether the notice was a dumping and/or countervailing notice; </w:t>
            </w:r>
          </w:p>
          <w:p w14:paraId="45852D1B" w14:textId="77777777" w:rsidR="00881BCC" w:rsidRPr="00881BCC" w:rsidRDefault="00881BCC" w:rsidP="00881BC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tariff classification/s of the goods; </w:t>
            </w:r>
          </w:p>
          <w:p w14:paraId="212042FF" w14:textId="77777777" w:rsidR="00881BCC" w:rsidRPr="00881BCC" w:rsidRDefault="00881BCC" w:rsidP="00881BC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countries and/or exporters covered by the notice; and </w:t>
            </w:r>
          </w:p>
          <w:p w14:paraId="6DB6F079" w14:textId="77777777" w:rsidR="00881BCC" w:rsidRPr="00881BCC" w:rsidRDefault="00881BCC" w:rsidP="00881BCC">
            <w:pPr>
              <w:pStyle w:val="ListParagraph"/>
              <w:numPr>
                <w:ilvl w:val="1"/>
                <w:numId w:val="22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date of publication of the notice. </w:t>
            </w:r>
          </w:p>
          <w:p w14:paraId="1E3448DF" w14:textId="77777777" w:rsidR="00881BCC" w:rsidRPr="00881BCC" w:rsidRDefault="00881BCC" w:rsidP="00881B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 xml:space="preserve">Provide a detailed statement regarding the 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circumvention</w:t>
            </w: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 xml:space="preserve"> 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activities</w:t>
            </w: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 xml:space="preserve"> in relation to the original notice that you consider have occurred.  Applicants must provide evidence to support your view that 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there are reasonable grounds for asserting that one or more circumvention activities in relation to the notice have occurred. </w:t>
            </w:r>
          </w:p>
          <w:p w14:paraId="56DC50AD" w14:textId="77777777" w:rsidR="00881BCC" w:rsidRPr="00881BCC" w:rsidRDefault="00881BCC" w:rsidP="00881BC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Provide a description of the alterations to the original notice that you consider should be made. </w:t>
            </w:r>
          </w:p>
          <w:p w14:paraId="0954B6A0" w14:textId="77777777" w:rsidR="003E2A37" w:rsidRDefault="003E2A37" w:rsidP="00312457">
            <w:pPr>
              <w:spacing w:after="0" w:line="240" w:lineRule="auto"/>
              <w:ind w:left="67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  <w:p w14:paraId="776CB5EC" w14:textId="77777777" w:rsidR="00881BCC" w:rsidRDefault="00881BCC" w:rsidP="00312457">
            <w:pPr>
              <w:spacing w:after="0" w:line="240" w:lineRule="auto"/>
              <w:ind w:left="67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31245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Please refer to the ‘</w:t>
            </w:r>
            <w:r w:rsidRPr="00312457">
              <w:rPr>
                <w:rFonts w:ascii="Arial" w:eastAsia="Times New Roman" w:hAnsi="Arial" w:cs="Arial"/>
                <w:i/>
                <w:iCs/>
                <w:kern w:val="0"/>
                <w:lang w:eastAsia="en-AU"/>
                <w14:ligatures w14:val="none"/>
              </w:rPr>
              <w:t>Instructions and Guidelines for applicants: Application for an anti-circumvention inquiry</w:t>
            </w:r>
            <w:r w:rsidRPr="0031245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’ for further information on completing questions 6 and 7. </w:t>
            </w:r>
          </w:p>
          <w:p w14:paraId="5D0FE97E" w14:textId="538AA7D0" w:rsidR="00B017EF" w:rsidRPr="00312457" w:rsidRDefault="00B017EF" w:rsidP="00312457">
            <w:pPr>
              <w:spacing w:after="0" w:line="240" w:lineRule="auto"/>
              <w:ind w:left="67"/>
              <w:jc w:val="both"/>
              <w:textAlignment w:val="baseline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</w:p>
        </w:tc>
      </w:tr>
      <w:tr w:rsidR="00881BCC" w:rsidRPr="00881BCC" w14:paraId="2F0338C6" w14:textId="77777777" w:rsidTr="4730A4C8"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51DDF9E" w14:textId="77777777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  <w:t>Provision of data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831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76188FEE" w14:textId="77777777" w:rsidR="00881BCC" w:rsidRPr="00881BCC" w:rsidRDefault="00881BCC" w:rsidP="00881BCC">
            <w:pPr>
              <w:spacing w:after="0" w:line="240" w:lineRule="auto"/>
              <w:ind w:left="67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Industry financial data must, wherever possible, be submitted in an electronic format.  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27568E01" w14:textId="77777777" w:rsidR="00881BCC" w:rsidRPr="000E3C55" w:rsidRDefault="00881BCC" w:rsidP="006C00C0">
            <w:pPr>
              <w:keepNext/>
              <w:keepLines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ind w:left="360" w:hanging="293"/>
              <w:jc w:val="both"/>
              <w:rPr>
                <w:rFonts w:ascii="Arial" w:eastAsia="Times New Roman" w:hAnsi="Arial" w:cs="Times New Roman"/>
                <w:noProof/>
                <w:kern w:val="0"/>
                <w:lang w:val="en-US"/>
                <w14:ligatures w14:val="none"/>
              </w:rPr>
            </w:pPr>
            <w:r w:rsidRPr="000E3C55">
              <w:rPr>
                <w:rFonts w:ascii="Arial" w:eastAsia="Times New Roman" w:hAnsi="Arial" w:cs="Times New Roman"/>
                <w:noProof/>
                <w:kern w:val="0"/>
                <w:lang w:val="en-US"/>
                <w14:ligatures w14:val="none"/>
              </w:rPr>
              <w:t>The data should be submitted on a media format compatible with Microsoft Windows. </w:t>
            </w:r>
          </w:p>
          <w:p w14:paraId="3E928F9C" w14:textId="77777777" w:rsidR="00881BCC" w:rsidRPr="000E3C55" w:rsidRDefault="00881BCC" w:rsidP="006C00C0">
            <w:pPr>
              <w:keepNext/>
              <w:keepLines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ind w:left="360" w:hanging="293"/>
              <w:jc w:val="both"/>
              <w:rPr>
                <w:rFonts w:ascii="Arial" w:eastAsia="Times New Roman" w:hAnsi="Arial" w:cs="Times New Roman"/>
                <w:noProof/>
                <w:kern w:val="0"/>
                <w:lang w:val="en-US"/>
                <w14:ligatures w14:val="none"/>
              </w:rPr>
            </w:pPr>
            <w:r w:rsidRPr="000E3C55">
              <w:rPr>
                <w:rFonts w:ascii="Arial" w:eastAsia="Times New Roman" w:hAnsi="Arial" w:cs="Times New Roman"/>
                <w:noProof/>
                <w:kern w:val="0"/>
                <w:lang w:val="en-US"/>
                <w14:ligatures w14:val="none"/>
              </w:rPr>
              <w:t>Microsoft Excel, or an Excel compatible format, is required. </w:t>
            </w:r>
          </w:p>
          <w:p w14:paraId="179C25F2" w14:textId="6E75FE78" w:rsidR="00881BCC" w:rsidRPr="000E3C55" w:rsidRDefault="00881BCC" w:rsidP="006C00C0">
            <w:pPr>
              <w:keepNext/>
              <w:keepLines/>
              <w:numPr>
                <w:ilvl w:val="0"/>
                <w:numId w:val="21"/>
              </w:numPr>
              <w:tabs>
                <w:tab w:val="num" w:pos="360"/>
              </w:tabs>
              <w:spacing w:after="0" w:line="240" w:lineRule="auto"/>
              <w:ind w:left="360" w:hanging="293"/>
              <w:jc w:val="both"/>
              <w:rPr>
                <w:rFonts w:ascii="Arial" w:eastAsia="Times New Roman" w:hAnsi="Arial" w:cs="Times New Roman"/>
                <w:noProof/>
                <w:kern w:val="0"/>
                <w:lang w:val="en-US"/>
                <w14:ligatures w14:val="none"/>
              </w:rPr>
            </w:pPr>
            <w:r w:rsidRPr="000E3C55">
              <w:rPr>
                <w:rFonts w:ascii="Arial" w:eastAsia="Times New Roman" w:hAnsi="Arial" w:cs="Times New Roman"/>
                <w:noProof/>
                <w:kern w:val="0"/>
                <w:lang w:val="en-US"/>
                <w14:ligatures w14:val="none"/>
              </w:rPr>
              <w:t xml:space="preserve">If the data cannot be presented electronically please contact the </w:t>
            </w:r>
            <w:r w:rsidR="0040574E">
              <w:rPr>
                <w:rFonts w:ascii="Arial" w:eastAsia="Times New Roman" w:hAnsi="Arial" w:cs="Times New Roman"/>
                <w:noProof/>
                <w:kern w:val="0"/>
                <w:lang w:val="en-US"/>
                <w14:ligatures w14:val="none"/>
              </w:rPr>
              <w:t>c</w:t>
            </w:r>
            <w:r w:rsidRPr="000E3C55">
              <w:rPr>
                <w:rFonts w:ascii="Arial" w:eastAsia="Times New Roman" w:hAnsi="Arial" w:cs="Times New Roman"/>
                <w:noProof/>
                <w:kern w:val="0"/>
                <w:lang w:val="en-US"/>
                <w14:ligatures w14:val="none"/>
              </w:rPr>
              <w:t>ommission’s Client Support section for advice. </w:t>
            </w:r>
          </w:p>
          <w:p w14:paraId="5C687952" w14:textId="77777777" w:rsidR="00881BCC" w:rsidRPr="00881BCC" w:rsidRDefault="00881BCC" w:rsidP="00881BCC">
            <w:pPr>
              <w:spacing w:after="0" w:line="240" w:lineRule="auto"/>
              <w:ind w:left="67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</w:tr>
      <w:tr w:rsidR="00881BCC" w:rsidRPr="00881BCC" w14:paraId="3CF0E7D7" w14:textId="77777777" w:rsidTr="4730A4C8"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9A5D2AE" w14:textId="77777777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  <w:t>Lodgement of the application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59903361" w14:textId="77777777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831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0C0FE5BC" w14:textId="77777777" w:rsidR="00881BCC" w:rsidRPr="00881BCC" w:rsidRDefault="00881BCC" w:rsidP="00881BCC">
            <w:pPr>
              <w:spacing w:after="0" w:line="240" w:lineRule="auto"/>
              <w:ind w:left="67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This application, together with the supporting evidence, </w:t>
            </w:r>
            <w:r w:rsidRPr="00881BCC">
              <w:rPr>
                <w:rFonts w:ascii="Arial" w:eastAsia="Times New Roman" w:hAnsi="Arial" w:cs="Arial"/>
                <w:kern w:val="0"/>
                <w:lang w:val="en-US" w:eastAsia="en-AU"/>
                <w14:ligatures w14:val="none"/>
              </w:rPr>
              <w:t>must be lodged in the manner approved by the Commissioner under subsection 269SMS(2) of the Act. The Commissioner has approved lodgement of this application by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: </w:t>
            </w:r>
          </w:p>
          <w:p w14:paraId="58ED1A70" w14:textId="77777777" w:rsidR="00881BCC" w:rsidRPr="00881BCC" w:rsidRDefault="00881BCC" w:rsidP="00881B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747D0494" w14:textId="263B17F6" w:rsidR="00881BCC" w:rsidRDefault="002C7F45" w:rsidP="000E3C5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e</w:t>
            </w:r>
            <w:r w:rsidR="00881BCC"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mail</w:t>
            </w:r>
            <w:r w:rsidR="00272813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, preferably, using the email address </w:t>
            </w:r>
            <w:hyperlink r:id="rId19" w:tgtFrame="_blank" w:history="1">
              <w:r w:rsidR="00881BCC" w:rsidRPr="00881BCC">
                <w:rPr>
                  <w:rFonts w:ascii="Arial" w:eastAsia="Times New Roman" w:hAnsi="Arial" w:cs="Arial"/>
                  <w:color w:val="0000FF"/>
                  <w:kern w:val="0"/>
                  <w:u w:val="single"/>
                  <w:lang w:eastAsia="en-AU"/>
                  <w14:ligatures w14:val="none"/>
                </w:rPr>
                <w:t>clientsupport@adcommission.gov.au</w:t>
              </w:r>
            </w:hyperlink>
            <w:r w:rsidR="0031245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;</w:t>
            </w:r>
          </w:p>
          <w:p w14:paraId="32F4C019" w14:textId="15B83419" w:rsidR="00881BCC" w:rsidRDefault="00AB07A6" w:rsidP="000E3C5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133A7160">
              <w:rPr>
                <w:rFonts w:ascii="Arial" w:hAnsi="Arial" w:cs="Arial"/>
                <w:spacing w:val="-3"/>
              </w:rPr>
              <w:t xml:space="preserve">upload to </w:t>
            </w:r>
            <w:r w:rsidR="00855E5E" w:rsidRPr="133A7160">
              <w:rPr>
                <w:rFonts w:ascii="Arial" w:hAnsi="Arial" w:cs="Arial"/>
                <w:spacing w:val="-3"/>
              </w:rPr>
              <w:t>SIGBOX</w:t>
            </w:r>
            <w:r w:rsidRPr="133A7160">
              <w:rPr>
                <w:rFonts w:ascii="Arial" w:hAnsi="Arial" w:cs="Arial"/>
                <w:spacing w:val="-3"/>
              </w:rPr>
              <w:t xml:space="preserve"> (</w:t>
            </w:r>
            <w:r w:rsidR="00855E5E" w:rsidRPr="133A7160">
              <w:rPr>
                <w:rFonts w:ascii="Arial" w:hAnsi="Arial" w:cs="Arial"/>
                <w:spacing w:val="-3"/>
              </w:rPr>
              <w:t>SIGBOX</w:t>
            </w:r>
            <w:r w:rsidRPr="133A7160">
              <w:rPr>
                <w:rFonts w:ascii="Arial" w:hAnsi="Arial" w:cs="Arial"/>
                <w:spacing w:val="-3"/>
              </w:rPr>
              <w:t xml:space="preserve"> is our secure online lodgement platform, suitable for large files or attachments - email us to arrange access)</w:t>
            </w:r>
            <w:r w:rsidR="00881BCC"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, or</w:t>
            </w:r>
          </w:p>
          <w:p w14:paraId="0C8FA9A1" w14:textId="727A57F2" w:rsidR="00881BCC" w:rsidRPr="00881BCC" w:rsidRDefault="00881BCC" w:rsidP="000E3C55">
            <w:pPr>
              <w:pStyle w:val="ListParagraph"/>
              <w:numPr>
                <w:ilvl w:val="0"/>
                <w:numId w:val="21"/>
              </w:numPr>
              <w:spacing w:after="200" w:line="276" w:lineRule="auto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post to: </w:t>
            </w:r>
          </w:p>
          <w:p w14:paraId="7E6B30F1" w14:textId="77777777" w:rsidR="00881BCC" w:rsidRPr="00881BCC" w:rsidRDefault="00881BCC" w:rsidP="00881BC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The Commissioner of the Anti-Dumping Commission </w:t>
            </w:r>
          </w:p>
          <w:p w14:paraId="71419B3D" w14:textId="77777777" w:rsidR="00881BCC" w:rsidRPr="00881BCC" w:rsidRDefault="00881BCC" w:rsidP="00881BC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GPO Box 2013 </w:t>
            </w:r>
          </w:p>
          <w:p w14:paraId="7CED5F94" w14:textId="77777777" w:rsidR="00881BCC" w:rsidRPr="00881BCC" w:rsidRDefault="00881BCC" w:rsidP="00881BCC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Canberra ACT 2601 </w:t>
            </w:r>
          </w:p>
          <w:p w14:paraId="3978AAAD" w14:textId="77777777" w:rsidR="00881BCC" w:rsidRPr="00881BCC" w:rsidRDefault="00881BCC" w:rsidP="00881BC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67D0C5DB" w14:textId="6AD21528" w:rsidR="01657C24" w:rsidRDefault="01657C24" w:rsidP="01657C24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02FEC14B" w14:textId="018D8121" w:rsidR="01657C24" w:rsidRDefault="01657C24" w:rsidP="01657C24">
            <w:pPr>
              <w:spacing w:after="0" w:line="240" w:lineRule="auto"/>
              <w:rPr>
                <w:rFonts w:ascii="Arial" w:eastAsia="Times New Roman" w:hAnsi="Arial" w:cs="Arial"/>
                <w:lang w:eastAsia="en-AU"/>
              </w:rPr>
            </w:pPr>
          </w:p>
          <w:p w14:paraId="653876B4" w14:textId="77777777" w:rsidR="00881BCC" w:rsidRPr="00881BCC" w:rsidRDefault="00881BCC" w:rsidP="00881BCC">
            <w:pPr>
              <w:spacing w:after="0" w:line="240" w:lineRule="auto"/>
              <w:ind w:left="67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lastRenderedPageBreak/>
              <w:t>Effective immediately: </w:t>
            </w:r>
          </w:p>
          <w:p w14:paraId="422EB8A6" w14:textId="22B2A8C0" w:rsidR="00881BCC" w:rsidRPr="00881BCC" w:rsidRDefault="00881BCC" w:rsidP="000E3C55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spacing w:after="100" w:line="240" w:lineRule="auto"/>
              <w:jc w:val="both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E3C55">
              <w:rPr>
                <w:rFonts w:ascii="Arial" w:eastAsia="Times New Roman" w:hAnsi="Arial" w:cs="Arial"/>
                <w:noProof/>
                <w:kern w:val="0"/>
                <w:lang w:val="en-US"/>
                <w14:ligatures w14:val="none"/>
              </w:rPr>
              <w:t>Applications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are taken to be lodged or received by the </w:t>
            </w:r>
            <w:r w:rsidR="003E2A3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ommissioner when it is first received by a </w:t>
            </w:r>
            <w:r w:rsidR="003E2A3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</w:t>
            </w:r>
            <w:r w:rsidR="003E2A37"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ommission 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staff member doing duty in relation to applications. </w:t>
            </w:r>
          </w:p>
          <w:p w14:paraId="156E894E" w14:textId="1EBDD4FB" w:rsidR="00881BCC" w:rsidRPr="00881BCC" w:rsidRDefault="00881BCC" w:rsidP="000E3C55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spacing w:after="100" w:line="240" w:lineRule="auto"/>
              <w:jc w:val="both"/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</w:pPr>
            <w:r w:rsidRPr="000E3C55">
              <w:rPr>
                <w:rFonts w:ascii="Arial" w:eastAsia="Times New Roman" w:hAnsi="Arial" w:cs="Arial"/>
                <w:noProof/>
                <w:kern w:val="0"/>
                <w:lang w:val="en-US"/>
                <w14:ligatures w14:val="none"/>
              </w:rPr>
              <w:t>Staff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members are on duty receiving applications </w:t>
            </w:r>
            <w:r w:rsidR="437CA81A"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from 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9:00am to 5:00pm (AEST</w:t>
            </w:r>
            <w:r w:rsidR="00796B58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</w:t>
            </w:r>
            <w:r w:rsidR="00B017EF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or AEDST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) on business days that are not an Australian Capital Territory public holiday, or during </w:t>
            </w:r>
            <w:r w:rsidR="000E3C55"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Annual </w:t>
            </w:r>
            <w:r w:rsidR="003E2A3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losedown</w:t>
            </w:r>
            <w:r w:rsidR="7E552896"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*</w:t>
            </w:r>
            <w:r w:rsidR="1A68AEFD"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.</w:t>
            </w:r>
          </w:p>
          <w:p w14:paraId="4ED50665" w14:textId="77777777" w:rsidR="00881BCC" w:rsidRPr="00881BCC" w:rsidRDefault="00881BCC" w:rsidP="00881BC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 </w:t>
            </w:r>
          </w:p>
          <w:p w14:paraId="5D633C5D" w14:textId="77777777" w:rsidR="00881BCC" w:rsidRPr="00881BCC" w:rsidRDefault="00881BCC" w:rsidP="00881BCC">
            <w:pPr>
              <w:spacing w:after="0" w:line="240" w:lineRule="auto"/>
              <w:ind w:left="67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kern w:val="0"/>
                <w:lang w:eastAsia="en-AU"/>
                <w14:ligatures w14:val="none"/>
              </w:rPr>
              <w:t>Definitions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in this application: </w:t>
            </w:r>
          </w:p>
          <w:p w14:paraId="5E315771" w14:textId="77777777" w:rsidR="00BC0857" w:rsidRPr="000E3C55" w:rsidRDefault="00881BCC" w:rsidP="00BC08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n-AU"/>
                <w14:ligatures w14:val="none"/>
              </w:rPr>
              <w:t>AEST</w:t>
            </w:r>
            <w:r w:rsidRPr="00881BCC">
              <w:rPr>
                <w:rFonts w:ascii="Arial" w:eastAsia="Times New Roman" w:hAnsi="Arial" w:cs="Arial"/>
                <w:color w:val="000000"/>
                <w:kern w:val="0"/>
                <w:lang w:eastAsia="en-AU"/>
                <w14:ligatures w14:val="none"/>
              </w:rPr>
              <w:t xml:space="preserve"> means Australian Eastern 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Standard</w:t>
            </w:r>
            <w:r w:rsidRPr="00881BCC">
              <w:rPr>
                <w:rFonts w:ascii="Arial" w:eastAsia="Times New Roman" w:hAnsi="Arial" w:cs="Arial"/>
                <w:color w:val="000000"/>
                <w:kern w:val="0"/>
                <w:lang w:eastAsia="en-AU"/>
                <w14:ligatures w14:val="none"/>
              </w:rPr>
              <w:t xml:space="preserve"> Time.</w:t>
            </w:r>
          </w:p>
          <w:p w14:paraId="35DD571B" w14:textId="5615AB0C" w:rsidR="00BC0857" w:rsidRPr="000E3C55" w:rsidRDefault="00BC0857" w:rsidP="00BC0857">
            <w:pPr>
              <w:pStyle w:val="ListParagraph"/>
              <w:numPr>
                <w:ilvl w:val="0"/>
                <w:numId w:val="21"/>
              </w:numPr>
              <w:tabs>
                <w:tab w:val="left" w:pos="426"/>
              </w:tabs>
              <w:spacing w:after="100" w:line="240" w:lineRule="auto"/>
              <w:jc w:val="both"/>
              <w:rPr>
                <w:rFonts w:ascii="Arial" w:hAnsi="Arial" w:cs="Arial"/>
              </w:rPr>
            </w:pPr>
            <w:r w:rsidRPr="33C2493E">
              <w:rPr>
                <w:rFonts w:ascii="Arial" w:hAnsi="Arial" w:cs="Arial"/>
                <w:b/>
                <w:bCs/>
                <w:i/>
                <w:iCs/>
              </w:rPr>
              <w:t xml:space="preserve">AEDST </w:t>
            </w:r>
            <w:r w:rsidRPr="33C2493E">
              <w:rPr>
                <w:rFonts w:ascii="Arial" w:hAnsi="Arial" w:cs="Arial"/>
              </w:rPr>
              <w:t>means Australian Eastern Daylight Savings Time.</w:t>
            </w:r>
          </w:p>
          <w:p w14:paraId="4805CBA2" w14:textId="77777777" w:rsidR="00881BCC" w:rsidRPr="00BC0857" w:rsidRDefault="00881BCC" w:rsidP="00BC08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  <w:r w:rsidRPr="00BC085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n-AU"/>
                <w14:ligatures w14:val="none"/>
              </w:rPr>
              <w:t>business day</w:t>
            </w:r>
            <w:r w:rsidRPr="00BC0857">
              <w:rPr>
                <w:rFonts w:ascii="Arial" w:eastAsia="Times New Roman" w:hAnsi="Arial" w:cs="Arial"/>
                <w:color w:val="000000"/>
                <w:kern w:val="0"/>
                <w:lang w:eastAsia="en-AU"/>
                <w14:ligatures w14:val="none"/>
              </w:rPr>
              <w:t xml:space="preserve"> means a day that is not a Saturday or Sunday.</w:t>
            </w:r>
            <w:r w:rsidRPr="00BC085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42EEF98D" w14:textId="5E33798C" w:rsidR="00881BCC" w:rsidRPr="00B017EF" w:rsidRDefault="00881BCC" w:rsidP="00BC085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lang w:eastAsia="en-AU"/>
                <w14:ligatures w14:val="none"/>
              </w:rPr>
              <w:t>Annual Closedown</w:t>
            </w:r>
            <w:r w:rsidRPr="00881BCC">
              <w:rPr>
                <w:rFonts w:ascii="Arial" w:eastAsia="Times New Roman" w:hAnsi="Arial" w:cs="Arial"/>
                <w:color w:val="000000"/>
                <w:kern w:val="0"/>
                <w:lang w:eastAsia="en-AU"/>
                <w14:ligatures w14:val="none"/>
              </w:rPr>
              <w:t xml:space="preserve"> means the 3 </w:t>
            </w:r>
            <w:r w:rsidR="2B5ABDD7" w:rsidRPr="00881BCC">
              <w:rPr>
                <w:rFonts w:ascii="Arial" w:eastAsia="Times New Roman" w:hAnsi="Arial" w:cs="Arial"/>
                <w:color w:val="000000"/>
                <w:kern w:val="0"/>
                <w:lang w:eastAsia="en-AU"/>
                <w14:ligatures w14:val="none"/>
              </w:rPr>
              <w:t>business</w:t>
            </w:r>
            <w:r w:rsidRPr="00881BCC">
              <w:rPr>
                <w:rFonts w:ascii="Arial" w:eastAsia="Times New Roman" w:hAnsi="Arial" w:cs="Arial"/>
                <w:color w:val="000000"/>
                <w:kern w:val="0"/>
                <w:lang w:eastAsia="en-AU"/>
                <w14:ligatures w14:val="none"/>
              </w:rPr>
              <w:t xml:space="preserve"> days the </w:t>
            </w:r>
            <w:r w:rsidR="000341C8">
              <w:rPr>
                <w:rFonts w:ascii="Arial" w:eastAsia="Times New Roman" w:hAnsi="Arial" w:cs="Arial"/>
                <w:color w:val="000000"/>
                <w:kern w:val="0"/>
                <w:lang w:eastAsia="en-AU"/>
                <w14:ligatures w14:val="none"/>
              </w:rPr>
              <w:t>c</w:t>
            </w:r>
            <w:r w:rsidR="000341C8" w:rsidRPr="00881BCC">
              <w:rPr>
                <w:rFonts w:ascii="Arial" w:eastAsia="Times New Roman" w:hAnsi="Arial" w:cs="Arial"/>
                <w:color w:val="000000"/>
                <w:kern w:val="0"/>
                <w:lang w:eastAsia="en-AU"/>
                <w14:ligatures w14:val="none"/>
              </w:rPr>
              <w:t xml:space="preserve">ommission </w:t>
            </w:r>
            <w:r w:rsidRPr="00881BCC">
              <w:rPr>
                <w:rFonts w:ascii="Arial" w:eastAsia="Times New Roman" w:hAnsi="Arial" w:cs="Arial"/>
                <w:color w:val="000000"/>
                <w:kern w:val="0"/>
                <w:lang w:eastAsia="en-AU"/>
                <w14:ligatures w14:val="none"/>
              </w:rPr>
              <w:t>is closed between Christmas Day and New Year’s Day.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0D4D3BB0" w14:textId="77777777" w:rsidR="00B017EF" w:rsidRPr="00881BCC" w:rsidRDefault="00B017EF" w:rsidP="00B017EF">
            <w:pPr>
              <w:pStyle w:val="ListParagraph"/>
              <w:spacing w:after="0" w:line="240" w:lineRule="auto"/>
              <w:ind w:left="787"/>
              <w:textAlignment w:val="baseline"/>
              <w:rPr>
                <w:rFonts w:ascii="Times New Roman" w:eastAsia="Times New Roman" w:hAnsi="Times New Roman" w:cs="Times New Roman"/>
                <w:kern w:val="0"/>
                <w:lang w:eastAsia="en-AU"/>
                <w14:ligatures w14:val="none"/>
              </w:rPr>
            </w:pPr>
          </w:p>
          <w:p w14:paraId="2174DF28" w14:textId="77777777" w:rsidR="007F2245" w:rsidRPr="007F2245" w:rsidRDefault="00881BCC" w:rsidP="007F2245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color w:val="0000FF"/>
                <w:lang w:eastAsia="en-AU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* Public holidays are listed at: </w:t>
            </w:r>
            <w:hyperlink r:id="rId20" w:history="1">
              <w:r w:rsidR="007F2245" w:rsidRPr="007F2245">
                <w:rPr>
                  <w:rStyle w:val="Hyperlink"/>
                  <w:rFonts w:ascii="Arial" w:eastAsia="Times New Roman" w:hAnsi="Arial" w:cs="Arial"/>
                  <w:color w:val="0000FF"/>
                  <w:lang w:eastAsia="en-AU"/>
                </w:rPr>
                <w:t>https://www.fairwork.gov.au/employment-conditions/public-holidays</w:t>
              </w:r>
            </w:hyperlink>
          </w:p>
          <w:p w14:paraId="71C56642" w14:textId="1BB085EC" w:rsidR="00881BCC" w:rsidRPr="00881BCC" w:rsidRDefault="00881BCC" w:rsidP="0031245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</w:tr>
      <w:tr w:rsidR="00881BCC" w:rsidRPr="00881BCC" w14:paraId="04C28416" w14:textId="77777777" w:rsidTr="4730A4C8">
        <w:tc>
          <w:tcPr>
            <w:tcW w:w="1605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00FAF24F" w14:textId="77777777" w:rsidR="00881BCC" w:rsidRPr="00881BCC" w:rsidRDefault="00881BCC" w:rsidP="00881BCC">
            <w:pPr>
              <w:spacing w:after="0" w:line="240" w:lineRule="auto"/>
              <w:ind w:right="142"/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b/>
                <w:bCs/>
                <w:kern w:val="0"/>
                <w:lang w:val="en-US" w:eastAsia="en-AU"/>
                <w14:ligatures w14:val="none"/>
              </w:rPr>
              <w:lastRenderedPageBreak/>
              <w:t>Public Record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8310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362E73F3" w14:textId="1E53C155" w:rsidR="00881BCC" w:rsidRPr="00881BCC" w:rsidRDefault="00881BCC" w:rsidP="00881BCC">
            <w:pPr>
              <w:spacing w:after="0" w:line="240" w:lineRule="auto"/>
              <w:ind w:left="6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During an inquiry all interested parties are given the opportunity to defend their interests, by making a submission.  The </w:t>
            </w:r>
            <w:r w:rsidR="00BC085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ommission maintains a public record of these submissions.  The public record is available on the </w:t>
            </w:r>
            <w:r w:rsidR="00BC085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ommission’s website at </w:t>
            </w:r>
            <w:hyperlink r:id="rId21" w:tgtFrame="_blank" w:history="1">
              <w:r w:rsidRPr="00881BCC">
                <w:rPr>
                  <w:rFonts w:ascii="Arial" w:eastAsia="Times New Roman" w:hAnsi="Arial" w:cs="Arial"/>
                  <w:color w:val="0000FF"/>
                  <w:kern w:val="0"/>
                  <w:u w:val="single"/>
                  <w:lang w:eastAsia="en-AU"/>
                  <w14:ligatures w14:val="none"/>
                </w:rPr>
                <w:t>www.adcommission.gov.au</w:t>
              </w:r>
            </w:hyperlink>
            <w:r w:rsidRPr="00881BCC">
              <w:rPr>
                <w:rFonts w:ascii="Arial" w:eastAsia="Times New Roman" w:hAnsi="Arial" w:cs="Arial"/>
                <w:color w:val="0000FF"/>
                <w:kern w:val="0"/>
                <w:u w:val="single"/>
                <w:lang w:eastAsia="en-AU"/>
                <w14:ligatures w14:val="none"/>
              </w:rPr>
              <w:t>.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2F231469" w14:textId="77777777" w:rsidR="00881BCC" w:rsidRPr="00881BCC" w:rsidRDefault="00881BCC" w:rsidP="00881BCC">
            <w:pPr>
              <w:spacing w:after="0" w:line="240" w:lineRule="auto"/>
              <w:ind w:left="6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 </w:t>
            </w:r>
          </w:p>
          <w:p w14:paraId="6FD2CAFF" w14:textId="0512E6D5" w:rsidR="00881BCC" w:rsidRPr="00881BCC" w:rsidRDefault="00881BCC" w:rsidP="00881BCC">
            <w:pPr>
              <w:spacing w:after="0" w:line="240" w:lineRule="auto"/>
              <w:ind w:left="67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AU"/>
                <w14:ligatures w14:val="none"/>
              </w:rPr>
            </w:pP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At the time of making the application both a confidential version (for official use only) and non-confidential version (public record) of the application </w:t>
            </w:r>
            <w:r w:rsidRPr="00881BCC">
              <w:rPr>
                <w:rFonts w:ascii="Arial" w:eastAsia="Times New Roman" w:hAnsi="Arial" w:cs="Arial"/>
                <w:kern w:val="0"/>
                <w:u w:val="single"/>
                <w:lang w:eastAsia="en-AU"/>
                <w14:ligatures w14:val="none"/>
              </w:rPr>
              <w:t>must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 be submitted.  Please ensure each page of the application is clearly marked “FOR OFFICIAL USE ONLY” or “PUBLIC RECORD”. The non-confidential application should enable a reasonable understanding of the substance of the information submitted in confidence, clearly showing the reasons for seeking the inquiry, or, if those reasons cannot be summarised, a statement of reasons why summarisation is not possible.  If you cannot provide a non-confidential version, contact the </w:t>
            </w:r>
            <w:r w:rsidR="00BC0857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</w:t>
            </w:r>
            <w:r w:rsidR="00BC0857"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 xml:space="preserve">ommission’s </w:t>
            </w:r>
            <w:r w:rsidRPr="00881BCC">
              <w:rPr>
                <w:rFonts w:ascii="Arial" w:eastAsia="Times New Roman" w:hAnsi="Arial" w:cs="Arial"/>
                <w:kern w:val="0"/>
                <w:lang w:eastAsia="en-AU"/>
                <w14:ligatures w14:val="none"/>
              </w:rPr>
              <w:t>Client Support section for advice. </w:t>
            </w:r>
          </w:p>
        </w:tc>
      </w:tr>
    </w:tbl>
    <w:p w14:paraId="355205C0" w14:textId="77777777" w:rsidR="00881BCC" w:rsidRPr="00881BCC" w:rsidRDefault="00881BCC" w:rsidP="00881BCC">
      <w:pPr>
        <w:spacing w:after="0" w:line="240" w:lineRule="auto"/>
        <w:ind w:right="-45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n-AU"/>
          <w14:ligatures w14:val="none"/>
        </w:rPr>
      </w:pPr>
      <w:r w:rsidRPr="00881BCC">
        <w:rPr>
          <w:rFonts w:ascii="Arial" w:eastAsia="Times New Roman" w:hAnsi="Arial" w:cs="Arial"/>
          <w:kern w:val="0"/>
          <w:lang w:val="en-US" w:eastAsia="en-AU"/>
          <w14:ligatures w14:val="none"/>
        </w:rPr>
        <w:t> </w:t>
      </w:r>
    </w:p>
    <w:p w14:paraId="147ABDE5" w14:textId="77777777" w:rsidR="002A435F" w:rsidRDefault="002A435F"/>
    <w:sectPr w:rsidR="002A435F" w:rsidSect="00135EB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65D6" w14:textId="77777777" w:rsidR="003A573D" w:rsidRDefault="003A573D" w:rsidP="00312457">
      <w:pPr>
        <w:spacing w:after="0" w:line="240" w:lineRule="auto"/>
      </w:pPr>
      <w:r>
        <w:separator/>
      </w:r>
    </w:p>
  </w:endnote>
  <w:endnote w:type="continuationSeparator" w:id="0">
    <w:p w14:paraId="388C7053" w14:textId="77777777" w:rsidR="003A573D" w:rsidRDefault="003A573D" w:rsidP="00312457">
      <w:pPr>
        <w:spacing w:after="0" w:line="240" w:lineRule="auto"/>
      </w:pPr>
      <w:r>
        <w:continuationSeparator/>
      </w:r>
    </w:p>
  </w:endnote>
  <w:endnote w:type="continuationNotice" w:id="1">
    <w:p w14:paraId="5560C2A8" w14:textId="77777777" w:rsidR="003A573D" w:rsidRDefault="003A57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408B" w14:textId="7355FE12" w:rsidR="00312457" w:rsidRPr="00312457" w:rsidRDefault="00312457" w:rsidP="00312457">
    <w:pPr>
      <w:pStyle w:val="Footer"/>
      <w:jc w:val="right"/>
      <w:rPr>
        <w:rFonts w:ascii="Arial" w:hAnsi="Arial" w:cs="Arial"/>
        <w:b/>
        <w:bCs/>
      </w:rPr>
    </w:pPr>
    <w:r w:rsidRPr="00312457">
      <w:rPr>
        <w:rFonts w:ascii="Arial" w:hAnsi="Arial" w:cs="Arial"/>
        <w:b/>
        <w:bCs/>
      </w:rPr>
      <w:t>ANTI-DUMPING COMMISSION</w:t>
    </w:r>
  </w:p>
  <w:p w14:paraId="4E9EA203" w14:textId="7757C36C" w:rsidR="00312457" w:rsidRPr="00312457" w:rsidRDefault="00312457" w:rsidP="00312457">
    <w:pPr>
      <w:pStyle w:val="Footer"/>
      <w:jc w:val="right"/>
      <w:rPr>
        <w:rFonts w:ascii="Arial" w:hAnsi="Arial" w:cs="Arial"/>
        <w:b/>
        <w:bCs/>
      </w:rPr>
    </w:pPr>
    <w:r w:rsidRPr="00312457">
      <w:rPr>
        <w:rFonts w:ascii="Arial" w:hAnsi="Arial" w:cs="Arial"/>
        <w:b/>
        <w:bCs/>
      </w:rPr>
      <w:t>FORM B1236</w:t>
    </w:r>
  </w:p>
  <w:p w14:paraId="4499938E" w14:textId="21399F5A" w:rsidR="00312457" w:rsidRPr="00312457" w:rsidRDefault="20CB091F" w:rsidP="00312457">
    <w:pPr>
      <w:pStyle w:val="Footer"/>
      <w:jc w:val="right"/>
      <w:rPr>
        <w:rFonts w:ascii="Arial" w:hAnsi="Arial" w:cs="Arial"/>
      </w:rPr>
    </w:pPr>
    <w:r w:rsidRPr="20CB091F">
      <w:rPr>
        <w:rFonts w:ascii="Arial" w:hAnsi="Arial" w:cs="Arial"/>
      </w:rP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CAA04" w14:textId="77777777" w:rsidR="003A573D" w:rsidRDefault="003A573D" w:rsidP="00312457">
      <w:pPr>
        <w:spacing w:after="0" w:line="240" w:lineRule="auto"/>
      </w:pPr>
      <w:r>
        <w:separator/>
      </w:r>
    </w:p>
  </w:footnote>
  <w:footnote w:type="continuationSeparator" w:id="0">
    <w:p w14:paraId="4D6DAC1C" w14:textId="77777777" w:rsidR="003A573D" w:rsidRDefault="003A573D" w:rsidP="00312457">
      <w:pPr>
        <w:spacing w:after="0" w:line="240" w:lineRule="auto"/>
      </w:pPr>
      <w:r>
        <w:continuationSeparator/>
      </w:r>
    </w:p>
  </w:footnote>
  <w:footnote w:type="continuationNotice" w:id="1">
    <w:p w14:paraId="117491DD" w14:textId="77777777" w:rsidR="003A573D" w:rsidRDefault="003A573D">
      <w:pPr>
        <w:spacing w:after="0" w:line="240" w:lineRule="auto"/>
      </w:pPr>
    </w:p>
  </w:footnote>
  <w:footnote w:id="2">
    <w:p w14:paraId="7ECC8F2D" w14:textId="77777777" w:rsidR="00BA4A84" w:rsidRPr="00CE1C4E" w:rsidRDefault="00BA4A84" w:rsidP="00BA4A84">
      <w:pPr>
        <w:pStyle w:val="FootnoteText"/>
        <w:rPr>
          <w:rFonts w:cs="Arial"/>
        </w:rPr>
      </w:pPr>
      <w:r w:rsidRPr="006B01FD">
        <w:rPr>
          <w:rStyle w:val="FootnoteReference"/>
          <w:rFonts w:cs="Arial"/>
        </w:rPr>
        <w:footnoteRef/>
      </w:r>
      <w:r w:rsidRPr="006B01FD">
        <w:rPr>
          <w:rFonts w:cs="Arial"/>
        </w:rPr>
        <w:t xml:space="preserve"> </w:t>
      </w:r>
      <w:r w:rsidRPr="006B01FD">
        <w:rPr>
          <w:rFonts w:cs="Arial"/>
          <w:sz w:val="16"/>
          <w:szCs w:val="16"/>
        </w:rPr>
        <w:t xml:space="preserve">All legislative references are to the </w:t>
      </w:r>
      <w:r w:rsidRPr="006B01FD">
        <w:rPr>
          <w:rFonts w:cs="Arial"/>
          <w:i/>
          <w:sz w:val="16"/>
          <w:szCs w:val="16"/>
        </w:rPr>
        <w:t>Customs Act 1901</w:t>
      </w:r>
      <w:r w:rsidRPr="006B01FD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65AFC" w14:textId="264C6380" w:rsidR="00C42304" w:rsidRDefault="00C42304">
    <w:pPr>
      <w:pStyle w:val="Header"/>
    </w:pPr>
    <w:r>
      <w:rPr>
        <w:b/>
        <w:noProof/>
        <w:lang w:eastAsia="en-AU"/>
      </w:rPr>
      <w:drawing>
        <wp:anchor distT="0" distB="0" distL="114300" distR="114300" simplePos="0" relativeHeight="251658240" behindDoc="0" locked="0" layoutInCell="1" allowOverlap="1" wp14:anchorId="5B91FEE3" wp14:editId="560BD670">
          <wp:simplePos x="0" y="0"/>
          <wp:positionH relativeFrom="margin">
            <wp:posOffset>752475</wp:posOffset>
          </wp:positionH>
          <wp:positionV relativeFrom="topMargin">
            <wp:align>bottom</wp:align>
          </wp:positionV>
          <wp:extent cx="4087376" cy="701041"/>
          <wp:effectExtent l="0" t="0" r="8890" b="3810"/>
          <wp:wrapSquare wrapText="bothSides"/>
          <wp:docPr id="1302927876" name="Picture 13029278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R_ADC_inline_MONO_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7376" cy="7010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B21"/>
    <w:multiLevelType w:val="multilevel"/>
    <w:tmpl w:val="7CDC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13AD1"/>
    <w:multiLevelType w:val="multilevel"/>
    <w:tmpl w:val="3CB0BD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7B40D6"/>
    <w:multiLevelType w:val="multilevel"/>
    <w:tmpl w:val="2BC0B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95794"/>
    <w:multiLevelType w:val="multilevel"/>
    <w:tmpl w:val="FEF0F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884212"/>
    <w:multiLevelType w:val="hybridMultilevel"/>
    <w:tmpl w:val="E87C95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16CCA"/>
    <w:multiLevelType w:val="multilevel"/>
    <w:tmpl w:val="8D54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033497"/>
    <w:multiLevelType w:val="multilevel"/>
    <w:tmpl w:val="8F16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5036FB"/>
    <w:multiLevelType w:val="hybridMultilevel"/>
    <w:tmpl w:val="DF401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579D8"/>
    <w:multiLevelType w:val="multilevel"/>
    <w:tmpl w:val="700E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F21C71"/>
    <w:multiLevelType w:val="multilevel"/>
    <w:tmpl w:val="9D5EB7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25599"/>
    <w:multiLevelType w:val="multilevel"/>
    <w:tmpl w:val="299236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3035BC"/>
    <w:multiLevelType w:val="multilevel"/>
    <w:tmpl w:val="372AB0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967E7"/>
    <w:multiLevelType w:val="hybridMultilevel"/>
    <w:tmpl w:val="D04219F4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2945782C"/>
    <w:multiLevelType w:val="multilevel"/>
    <w:tmpl w:val="ECB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5B78BA"/>
    <w:multiLevelType w:val="hybridMultilevel"/>
    <w:tmpl w:val="789C969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6D25E6"/>
    <w:multiLevelType w:val="multilevel"/>
    <w:tmpl w:val="6858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71E4832"/>
    <w:multiLevelType w:val="hybridMultilevel"/>
    <w:tmpl w:val="7E18FB54"/>
    <w:lvl w:ilvl="0" w:tplc="FFFFFFFF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73D6854"/>
    <w:multiLevelType w:val="multilevel"/>
    <w:tmpl w:val="6AC0E3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B1FE4"/>
    <w:multiLevelType w:val="multilevel"/>
    <w:tmpl w:val="374C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38C784E"/>
    <w:multiLevelType w:val="hybridMultilevel"/>
    <w:tmpl w:val="58B45352"/>
    <w:lvl w:ilvl="0" w:tplc="0C090001">
      <w:start w:val="1"/>
      <w:numFmt w:val="bullet"/>
      <w:lvlText w:val=""/>
      <w:lvlJc w:val="left"/>
      <w:pPr>
        <w:ind w:left="4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20" w15:restartNumberingAfterBreak="0">
    <w:nsid w:val="60A268C8"/>
    <w:multiLevelType w:val="multilevel"/>
    <w:tmpl w:val="1298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7741F1"/>
    <w:multiLevelType w:val="multilevel"/>
    <w:tmpl w:val="E912E5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15C16"/>
    <w:multiLevelType w:val="multilevel"/>
    <w:tmpl w:val="EB06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80712DA"/>
    <w:multiLevelType w:val="hybridMultilevel"/>
    <w:tmpl w:val="92E28BCA"/>
    <w:lvl w:ilvl="0" w:tplc="FFFFFFFF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7316747A"/>
    <w:multiLevelType w:val="hybridMultilevel"/>
    <w:tmpl w:val="9CEEC5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2C10DB"/>
    <w:multiLevelType w:val="multilevel"/>
    <w:tmpl w:val="B0B4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5093389">
    <w:abstractNumId w:val="0"/>
  </w:num>
  <w:num w:numId="2" w16cid:durableId="1740833019">
    <w:abstractNumId w:val="6"/>
  </w:num>
  <w:num w:numId="3" w16cid:durableId="1682783285">
    <w:abstractNumId w:val="5"/>
  </w:num>
  <w:num w:numId="4" w16cid:durableId="1342465393">
    <w:abstractNumId w:val="22"/>
  </w:num>
  <w:num w:numId="5" w16cid:durableId="1856190771">
    <w:abstractNumId w:val="3"/>
  </w:num>
  <w:num w:numId="6" w16cid:durableId="845899742">
    <w:abstractNumId w:val="9"/>
  </w:num>
  <w:num w:numId="7" w16cid:durableId="59525561">
    <w:abstractNumId w:val="2"/>
  </w:num>
  <w:num w:numId="8" w16cid:durableId="2072343727">
    <w:abstractNumId w:val="1"/>
  </w:num>
  <w:num w:numId="9" w16cid:durableId="2128545342">
    <w:abstractNumId w:val="17"/>
  </w:num>
  <w:num w:numId="10" w16cid:durableId="1560478723">
    <w:abstractNumId w:val="15"/>
  </w:num>
  <w:num w:numId="11" w16cid:durableId="79451797">
    <w:abstractNumId w:val="10"/>
  </w:num>
  <w:num w:numId="12" w16cid:durableId="1663243405">
    <w:abstractNumId w:val="21"/>
  </w:num>
  <w:num w:numId="13" w16cid:durableId="1788770107">
    <w:abstractNumId w:val="11"/>
  </w:num>
  <w:num w:numId="14" w16cid:durableId="1772896482">
    <w:abstractNumId w:val="13"/>
  </w:num>
  <w:num w:numId="15" w16cid:durableId="387194743">
    <w:abstractNumId w:val="20"/>
  </w:num>
  <w:num w:numId="16" w16cid:durableId="1774084124">
    <w:abstractNumId w:val="18"/>
  </w:num>
  <w:num w:numId="17" w16cid:durableId="1356730705">
    <w:abstractNumId w:val="25"/>
  </w:num>
  <w:num w:numId="18" w16cid:durableId="778066115">
    <w:abstractNumId w:val="8"/>
  </w:num>
  <w:num w:numId="19" w16cid:durableId="1340700143">
    <w:abstractNumId w:val="14"/>
  </w:num>
  <w:num w:numId="20" w16cid:durableId="677075797">
    <w:abstractNumId w:val="4"/>
  </w:num>
  <w:num w:numId="21" w16cid:durableId="1383484608">
    <w:abstractNumId w:val="12"/>
  </w:num>
  <w:num w:numId="22" w16cid:durableId="1482968871">
    <w:abstractNumId w:val="23"/>
  </w:num>
  <w:num w:numId="23" w16cid:durableId="1567719020">
    <w:abstractNumId w:val="19"/>
  </w:num>
  <w:num w:numId="24" w16cid:durableId="1941717854">
    <w:abstractNumId w:val="16"/>
  </w:num>
  <w:num w:numId="25" w16cid:durableId="413552948">
    <w:abstractNumId w:val="24"/>
  </w:num>
  <w:num w:numId="26" w16cid:durableId="1213926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BCC"/>
    <w:rsid w:val="00015698"/>
    <w:rsid w:val="000341C8"/>
    <w:rsid w:val="00097A15"/>
    <w:rsid w:val="000A73AA"/>
    <w:rsid w:val="000E3C55"/>
    <w:rsid w:val="00100768"/>
    <w:rsid w:val="00135EB1"/>
    <w:rsid w:val="001A40BA"/>
    <w:rsid w:val="00216E8F"/>
    <w:rsid w:val="00264467"/>
    <w:rsid w:val="00272813"/>
    <w:rsid w:val="002A435F"/>
    <w:rsid w:val="002C7F45"/>
    <w:rsid w:val="002E4B41"/>
    <w:rsid w:val="002E533C"/>
    <w:rsid w:val="00312457"/>
    <w:rsid w:val="00387AF5"/>
    <w:rsid w:val="003A573D"/>
    <w:rsid w:val="003B611E"/>
    <w:rsid w:val="003D25BE"/>
    <w:rsid w:val="003D29C5"/>
    <w:rsid w:val="003E2A37"/>
    <w:rsid w:val="0040574E"/>
    <w:rsid w:val="00437064"/>
    <w:rsid w:val="004406B1"/>
    <w:rsid w:val="004418A9"/>
    <w:rsid w:val="00495A2A"/>
    <w:rsid w:val="004B09F5"/>
    <w:rsid w:val="00507105"/>
    <w:rsid w:val="00512DAF"/>
    <w:rsid w:val="00570672"/>
    <w:rsid w:val="005A03EA"/>
    <w:rsid w:val="005A4C75"/>
    <w:rsid w:val="00661882"/>
    <w:rsid w:val="006B01FD"/>
    <w:rsid w:val="006C00C0"/>
    <w:rsid w:val="006D1F2E"/>
    <w:rsid w:val="00754C82"/>
    <w:rsid w:val="00796B58"/>
    <w:rsid w:val="007A6FF0"/>
    <w:rsid w:val="007C3A8D"/>
    <w:rsid w:val="007F2245"/>
    <w:rsid w:val="00855E5E"/>
    <w:rsid w:val="00881BCC"/>
    <w:rsid w:val="00885538"/>
    <w:rsid w:val="00897BFA"/>
    <w:rsid w:val="008B1266"/>
    <w:rsid w:val="008C4E3A"/>
    <w:rsid w:val="0093746F"/>
    <w:rsid w:val="009C2586"/>
    <w:rsid w:val="009D01CA"/>
    <w:rsid w:val="009F639E"/>
    <w:rsid w:val="00A009E7"/>
    <w:rsid w:val="00A025F8"/>
    <w:rsid w:val="00AB07A6"/>
    <w:rsid w:val="00AD48D2"/>
    <w:rsid w:val="00AE34AE"/>
    <w:rsid w:val="00B017EF"/>
    <w:rsid w:val="00B219DF"/>
    <w:rsid w:val="00B57E8F"/>
    <w:rsid w:val="00BA4A84"/>
    <w:rsid w:val="00BC0857"/>
    <w:rsid w:val="00BF53AE"/>
    <w:rsid w:val="00BF6351"/>
    <w:rsid w:val="00C2728F"/>
    <w:rsid w:val="00C42304"/>
    <w:rsid w:val="00C42824"/>
    <w:rsid w:val="00C56F32"/>
    <w:rsid w:val="00CA330D"/>
    <w:rsid w:val="00CB1BF8"/>
    <w:rsid w:val="00CB204B"/>
    <w:rsid w:val="00CB20A6"/>
    <w:rsid w:val="00CC5F4D"/>
    <w:rsid w:val="00CD7360"/>
    <w:rsid w:val="00D107A0"/>
    <w:rsid w:val="00D25707"/>
    <w:rsid w:val="00DC72E7"/>
    <w:rsid w:val="00E07E4E"/>
    <w:rsid w:val="00E87AC0"/>
    <w:rsid w:val="00EA6A19"/>
    <w:rsid w:val="00EF6E43"/>
    <w:rsid w:val="00F7505D"/>
    <w:rsid w:val="00F77839"/>
    <w:rsid w:val="00FC7A28"/>
    <w:rsid w:val="00FE1A83"/>
    <w:rsid w:val="01657C24"/>
    <w:rsid w:val="05B676F4"/>
    <w:rsid w:val="080D3FC5"/>
    <w:rsid w:val="133A7160"/>
    <w:rsid w:val="139A1366"/>
    <w:rsid w:val="1A68AEFD"/>
    <w:rsid w:val="1B985FDC"/>
    <w:rsid w:val="1B9B952F"/>
    <w:rsid w:val="20CB091F"/>
    <w:rsid w:val="2671500B"/>
    <w:rsid w:val="2B5ABDD7"/>
    <w:rsid w:val="2E9A6BB4"/>
    <w:rsid w:val="3098E657"/>
    <w:rsid w:val="3106086D"/>
    <w:rsid w:val="33C2493E"/>
    <w:rsid w:val="36485F7D"/>
    <w:rsid w:val="3F190F23"/>
    <w:rsid w:val="42F9A684"/>
    <w:rsid w:val="437CA81A"/>
    <w:rsid w:val="4730A4C8"/>
    <w:rsid w:val="518E8B96"/>
    <w:rsid w:val="640D231B"/>
    <w:rsid w:val="659AA900"/>
    <w:rsid w:val="6952ECB8"/>
    <w:rsid w:val="6D4AC378"/>
    <w:rsid w:val="79D9C403"/>
    <w:rsid w:val="7C359E54"/>
    <w:rsid w:val="7E552896"/>
    <w:rsid w:val="7EF78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EAA6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81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spellingerror">
    <w:name w:val="spellingerror"/>
    <w:basedOn w:val="DefaultParagraphFont"/>
    <w:rsid w:val="00881BCC"/>
  </w:style>
  <w:style w:type="character" w:customStyle="1" w:styleId="contextualspellingandgrammarerror">
    <w:name w:val="contextualspellingandgrammarerror"/>
    <w:basedOn w:val="DefaultParagraphFont"/>
    <w:rsid w:val="00881BCC"/>
  </w:style>
  <w:style w:type="character" w:customStyle="1" w:styleId="wacimagecontainer1">
    <w:name w:val="wacimagecontainer1"/>
    <w:basedOn w:val="DefaultParagraphFont"/>
    <w:rsid w:val="00881BCC"/>
  </w:style>
  <w:style w:type="character" w:customStyle="1" w:styleId="normaltextrun1">
    <w:name w:val="normaltextrun1"/>
    <w:basedOn w:val="DefaultParagraphFont"/>
    <w:rsid w:val="00881BCC"/>
  </w:style>
  <w:style w:type="character" w:customStyle="1" w:styleId="eop">
    <w:name w:val="eop"/>
    <w:basedOn w:val="DefaultParagraphFont"/>
    <w:rsid w:val="00881BCC"/>
  </w:style>
  <w:style w:type="character" w:customStyle="1" w:styleId="pagebreaktextspan2">
    <w:name w:val="pagebreaktextspan2"/>
    <w:basedOn w:val="DefaultParagraphFont"/>
    <w:rsid w:val="00881BCC"/>
    <w:rPr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881B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1B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BC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457"/>
  </w:style>
  <w:style w:type="paragraph" w:styleId="Footer">
    <w:name w:val="footer"/>
    <w:basedOn w:val="Normal"/>
    <w:link w:val="FooterChar"/>
    <w:uiPriority w:val="99"/>
    <w:unhideWhenUsed/>
    <w:rsid w:val="003124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457"/>
  </w:style>
  <w:style w:type="paragraph" w:styleId="Revision">
    <w:name w:val="Revision"/>
    <w:hidden/>
    <w:uiPriority w:val="99"/>
    <w:semiHidden/>
    <w:rsid w:val="00135E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35E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E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E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E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EB1"/>
    <w:rPr>
      <w:b/>
      <w:bCs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A4A84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BA4A84"/>
    <w:pPr>
      <w:spacing w:after="0" w:line="240" w:lineRule="auto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semiHidden/>
    <w:rsid w:val="00BA4A84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34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4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86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390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92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53716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88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630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1811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451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224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617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6893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0059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506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197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848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16123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2595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213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0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5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4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37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4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1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0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10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460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11813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394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188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638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9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6862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696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67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4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3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5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58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386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08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12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31614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083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982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262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85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79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44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309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931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702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591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6355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45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78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1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972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7100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600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93505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99327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43297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619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256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637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746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8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052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7948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624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51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9858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0729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558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809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6195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532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4785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0315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299907">
                                                                                      <w:marLeft w:val="-75"/>
                                                                                      <w:marRight w:val="0"/>
                                                                                      <w:marTop w:val="3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755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2147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70436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54232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888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9233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7811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01268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6575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843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7066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1498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2041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296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1799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0791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036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12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2777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522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6760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2930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9143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15364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8351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0885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4400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5869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9642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417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5259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0922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06840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050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57122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2412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258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9138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89736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0339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0919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245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27140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048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5899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7251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75179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7696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3193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08853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2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18661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2761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695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dustry.gov.au/anti-dumping-commission/apply-anti-dumping-or-countervailing-duties-measures" TargetMode="External"/><Relationship Id="rId18" Type="http://schemas.openxmlformats.org/officeDocument/2006/relationships/hyperlink" Target="mailto:itra@industry.gov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commission.gov.au/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hyperlink" Target="http://www.business.gov.au/ITR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dcommission.gov.au/" TargetMode="External"/><Relationship Id="rId20" Type="http://schemas.openxmlformats.org/officeDocument/2006/relationships/hyperlink" Target="https://www.fairwork.gov.au/employment-conditions/public-holiday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mailto:clientsupport@adcommission.gov.au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mailto:clientsupport@adcommission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industry.gov.au/anti-dumping-commission/apply-anti-circumvention-inquiry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2024-10-17T03:19:00Z</dcterms:created>
  <dcterms:modified xsi:type="dcterms:W3CDTF">2024-10-17T03:19:00Z</dcterms:modified>
</cp:coreProperties>
</file>