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Calibri"/>
          <w:b w:val="0"/>
          <w:caps w:val="0"/>
          <w:noProof w:val="0"/>
          <w:color w:val="000000"/>
          <w:spacing w:val="0"/>
          <w:sz w:val="24"/>
          <w:szCs w:val="22"/>
          <w:lang w:eastAsia="en-AU"/>
        </w:rPr>
        <w:id w:val="23654465"/>
        <w:docPartObj>
          <w:docPartGallery w:val="Cover Pages"/>
          <w:docPartUnique/>
        </w:docPartObj>
      </w:sdtPr>
      <w:sdtEndPr>
        <w:rPr>
          <w:bCs/>
          <w:kern w:val="28"/>
        </w:rPr>
      </w:sdtEndPr>
      <w:sdtContent>
        <w:p w14:paraId="0896898B" w14:textId="77777777" w:rsidR="009A623D" w:rsidRPr="001C3137" w:rsidRDefault="00E55953" w:rsidP="004E1EE8">
          <w:pPr>
            <w:pStyle w:val="BusinessUnitName"/>
            <w:framePr w:w="6124" w:h="284" w:hRule="exact" w:vSpace="1276" w:wrap="notBeside" w:vAnchor="page" w:hAnchor="margin" w:y="1146" w:anchorLock="1"/>
          </w:pPr>
          <w:r>
            <w:t>Csiro land and water</w:t>
          </w:r>
        </w:p>
        <w:p w14:paraId="12275C30" w14:textId="7981F204" w:rsidR="009A623D" w:rsidRPr="008F64BD" w:rsidRDefault="007508A6" w:rsidP="00C134F0">
          <w:pPr>
            <w:pStyle w:val="CoverTitle"/>
          </w:pPr>
          <w:bookmarkStart w:id="0" w:name="_GoBack"/>
          <w:r w:rsidRPr="00A02350">
            <w:rPr>
              <w:noProof/>
              <w:color w:val="FF0000"/>
            </w:rPr>
            <mc:AlternateContent>
              <mc:Choice Requires="wpg">
                <w:drawing>
                  <wp:anchor distT="0" distB="0" distL="114300" distR="114300" simplePos="0" relativeHeight="251816448" behindDoc="1" locked="0" layoutInCell="1" allowOverlap="1" wp14:anchorId="5A481BF7" wp14:editId="4CED6905">
                    <wp:simplePos x="0" y="0"/>
                    <wp:positionH relativeFrom="column">
                      <wp:posOffset>-1320165</wp:posOffset>
                    </wp:positionH>
                    <wp:positionV relativeFrom="paragraph">
                      <wp:posOffset>-1501140</wp:posOffset>
                    </wp:positionV>
                    <wp:extent cx="8482965" cy="7524750"/>
                    <wp:effectExtent l="0" t="0" r="0" b="0"/>
                    <wp:wrapNone/>
                    <wp:docPr id="33" name="Group 940" descr="background"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2965" cy="7524750"/>
                              <a:chOff x="-915" y="-1152"/>
                              <a:chExt cx="13359" cy="11850"/>
                            </a:xfrm>
                          </wpg:grpSpPr>
                          <wps:wsp>
                            <wps:cNvPr id="36" name="Freeform 94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42" descr="background"/>
                            <wps:cNvSpPr>
                              <a:spLocks noEditPoints="1"/>
                            </wps:cNvSpPr>
                            <wps:spPr bwMode="auto">
                              <a:xfrm>
                                <a:off x="-915" y="8203"/>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C8F16" id="Group 940" o:spid="_x0000_s1026" alt="Title: Decorative image - Description: background" style="position:absolute;margin-left:-103.95pt;margin-top:-118.2pt;width:667.95pt;height:592.5pt;z-index:-251500032" coordorigin="-915,-1152" coordsize="13359,1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">
                    <v:shape id="Freeform 94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Hl8QA&#10;AADbAAAADwAAAGRycy9kb3ducmV2LnhtbESP0WrCQBRE3wX/YbmCL6IbKyYldRWxCtJCS9UPuGSv&#10;STB7N2TXGP/eLQg+DjNzhlmsOlOJlhpXWlYwnUQgiDOrS84VnI678TsI55E1VpZJwZ0crJb93gJT&#10;bW/8R+3B5yJA2KWooPC+TqV0WUEG3cTWxME728agD7LJpW7wFuCmkm9RFEuDJYeFAmvaFJRdDlej&#10;4OcXk+zUjr7qefK9jZPR/dPuN0oNB936A4Snzr/Cz/ZeK5jF8P8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h5fEAAAA2wAAAA8AAAAAAAAAAAAAAAAAmAIAAGRycy9k&#10;b3ducmV2LnhtbFBLBQYAAAAABAAEAPUAAACJAw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942" o:spid="_x0000_s1028" alt="background" style="position:absolute;left:-915;top:8203;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m4sQA&#10;AADbAAAADwAAAGRycy9kb3ducmV2LnhtbESPT2vCQBTE7wW/w/KEXkQ3bUFLdBUrCHr0D4Xcnruv&#10;SWj2bcyuSfrtXUHocZiZ3zCLVW8r0VLjS8cK3iYJCGLtTMm5gvNpO/4E4QOywcoxKfgjD6vl4GWB&#10;qXEdH6g9hlxECPsUFRQh1KmUXhdk0U9cTRy9H9dYDFE2uTQNdhFuK/meJFNpseS4UGBNm4L07/Fm&#10;FfQltZfu+jVy+wtlt1bvd/o7U+p12K/nIAL14T/8bO+Mgo8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ZuLEAAAA2wAAAA8AAAAAAAAAAAAAAAAAmAIAAGRycy9k&#10;b3ducmV2LnhtbFBLBQYAAAAABAAEAPUAAACJAw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bookmarkEnd w:id="0"/>
          <w:r w:rsidRPr="00A02350">
            <w:rPr>
              <w:noProof/>
              <w:color w:val="FF0000"/>
            </w:rPr>
            <mc:AlternateContent>
              <mc:Choice Requires="wpg">
                <w:drawing>
                  <wp:anchor distT="0" distB="0" distL="114300" distR="114300" simplePos="0" relativeHeight="251818496" behindDoc="1" locked="0" layoutInCell="1" allowOverlap="1" wp14:anchorId="299C8C0E" wp14:editId="1E8702EC">
                    <wp:simplePos x="0" y="0"/>
                    <wp:positionH relativeFrom="column">
                      <wp:posOffset>-886460</wp:posOffset>
                    </wp:positionH>
                    <wp:positionV relativeFrom="paragraph">
                      <wp:posOffset>-119380</wp:posOffset>
                    </wp:positionV>
                    <wp:extent cx="8095615" cy="1022350"/>
                    <wp:effectExtent l="5080" t="635" r="5080" b="5715"/>
                    <wp:wrapNone/>
                    <wp:docPr id="11" name="Group 944" title="Header image with CSIRO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3" name="Group 81"/>
                            <wpg:cNvGrpSpPr>
                              <a:grpSpLocks/>
                            </wpg:cNvGrpSpPr>
                            <wpg:grpSpPr bwMode="auto">
                              <a:xfrm>
                                <a:off x="0" y="0"/>
                                <a:ext cx="80962" cy="10223"/>
                                <a:chOff x="254" y="226"/>
                                <a:chExt cx="80962" cy="10223"/>
                              </a:xfrm>
                            </wpg:grpSpPr>
                            <wps:wsp>
                              <wps:cNvPr id="14"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 name="Group 105"/>
                              <wpg:cNvGrpSpPr>
                                <a:grpSpLocks/>
                              </wpg:cNvGrpSpPr>
                              <wpg:grpSpPr bwMode="auto">
                                <a:xfrm>
                                  <a:off x="9186" y="3326"/>
                                  <a:ext cx="8853" cy="1049"/>
                                  <a:chOff x="6800" y="3263"/>
                                  <a:chExt cx="8851" cy="1047"/>
                                </a:xfrm>
                              </wpg:grpSpPr>
                              <wps:wsp>
                                <wps:cNvPr id="17"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7848D" w14:textId="77777777" w:rsidR="0029208D" w:rsidRPr="007367A7" w:rsidRDefault="0029208D" w:rsidP="00C134F0">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2" name="Picture 40" descr="CSIRO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9C8C0E" id="Group 944" o:spid="_x0000_s1026" alt="Title: Header image with CSIRO logo" style="position:absolute;margin-left:-69.8pt;margin-top:-9.4pt;width:637.45pt;height:80.5pt;z-index:-251497984"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4cEA&#10;AADbAAAADwAAAGRycy9kb3ducmV2LnhtbERPS4vCMBC+C/6HMII3TRVdtBpFXJYVZAUfF29jM7bF&#10;ZhKarNZ/v1kQvM3H95z5sjGVuFPtS8sKBv0EBHFmdcm5gtPxqzcB4QOyxsoyKXiSh+Wi3Zpjqu2D&#10;93Q/hFzEEPYpKihCcKmUPivIoO9bRxy5q60NhgjrXOoaHzHcVHKYJB/SYMmxoUBH64Ky2+HXKNht&#10;98ENL598/h6P3Ukfp7dt+aNUt9OsZiACNeEtfrk3Os4fwf8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uHBAAAA2wAAAA8AAAAAAAAAAAAAAAAAmAIAAGRycy9kb3du&#10;cmV2LnhtbFBLBQYAAAAABAAEAPUAAACG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KN8IA&#10;AADbAAAADwAAAGRycy9kb3ducmV2LnhtbERPTWvCQBC9F/oflhG81Y21lhJdRSItvYmxhx7H7CSb&#10;Njsbstsk/feuIHibx/uc9Xa0jeip87VjBfNZAoK4cLrmSsHX6f3pDYQPyBobx6TgnzxsN48Pa0y1&#10;G/hIfR4qEUPYp6jAhNCmUvrCkEU/cy1x5ErXWQwRdpXUHQ4x3DbyOUlepcWaY4PBljJDxW/+ZxV8&#10;LJJdn32XP4fyZThnFe2NyfdKTSfjbgUi0Bju4pv7U8f5S7j+Eg+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Yo3wgAAANsAAAAPAAAAAAAAAAAAAAAAAJgCAABkcnMvZG93&#10;bnJldi54bWxQSwUGAAAAAAQABAD1AAAAhwM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k0sEA&#10;AADbAAAADwAAAGRycy9kb3ducmV2LnhtbERPS2vCQBC+F/wPywheim7qoQ3RVbQglh6ERg8ex+yY&#10;BLOzIbt5/fuuUOhtPr7nrLeDqURHjSstK3hbRCCIM6tLzhVczod5DMJ5ZI2VZVIwkoPtZvKyxkTb&#10;nn+oS30uQgi7BBUU3teJlC4ryKBb2Jo4cHfbGPQBNrnUDfYh3FRyGUXv0mDJoaHAmj4Lyh5paxSc&#10;xr0ZvtNr3R7Jxze8vD6kJaVm02G3AuFp8P/iP/eXDvM/4PlLO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JNLBAAAA2wAAAA8AAAAAAAAAAAAAAAAAmAIAAGRycy9kb3du&#10;cmV2LnhtbFBLBQYAAAAABAAEAPUAAACGAw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nVMQA&#10;AADbAAAADwAAAGRycy9kb3ducmV2LnhtbESPQWvCQBCF7wX/wzKCl6KberAluooKAaWHNqk/YMiO&#10;STA7m2ZXjf/eORR6m+G9ee+b1WZwrbpRHxrPBt5mCSji0tuGKwOnn2z6ASpEZIutZzLwoACb9ehl&#10;han1d87pVsRKSQiHFA3UMXap1qGsyWGY+Y5YtLPvHUZZ+0rbHu8S7lo9T5KFdtiwNNTY0b6m8lJc&#10;nYH33O7o8+s7vv4e9T4/LbLiGjJjJuNhuwQVaYj/5r/rgxV8gZVfZAC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Z1TEAAAA2wAAAA8AAAAAAAAAAAAAAAAAmAIAAGRycy9k&#10;b3ducmV2LnhtbFBLBQYAAAAABAAEAPUAAACJAw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Cz8EA&#10;AADbAAAADwAAAGRycy9kb3ducmV2LnhtbERPzYrCMBC+L/gOYQQvoqke/KlGUaGwsoe11QcYmrEt&#10;NpPaRO2+vVlY2Nt8fL+z3namFk9qXWVZwWQcgSDOra64UHA5J6MFCOeRNdaWScEPOdhueh9rjLV9&#10;cUrPzBcihLCLUUHpfRNL6fKSDLqxbYgDd7WtQR9gW0jd4iuEm1pOo2gmDVYcGkps6FBSfsseRsE8&#10;1Xv6+j754f0oD+lllmQPlyg16He7FQhPnf8X/7k/dZi/hN9fwg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s/BAAAA2wAAAA8AAAAAAAAAAAAAAAAAmAIAAGRycy9kb3du&#10;cmV2LnhtbFBLBQYAAAAABAAEAPUAAACGAw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YZMMA&#10;AADbAAAADwAAAGRycy9kb3ducmV2LnhtbERPy2rCQBTdF/yH4QpuipmYRSnRUdTGUuiiVLNwecnc&#10;PEjmTsxMNfXrnUWhy8N5rzaj6cSVBtdYVrCIYhDEhdUNVwry02H+CsJ5ZI2dZVLwSw4268nTClNt&#10;b/xN16OvRAhhl6KC2vs+ldIVNRl0ke2JA1fawaAPcKikHvAWwk0nkzh+kQYbDg019rSvqWiPP0ZB&#10;e8/eLkl2upyf8/Iz/9q17wvOlJpNx+0ShKfR/4v/3B9aQRLWh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YZMMAAADbAAAADwAAAAAAAAAAAAAAAACYAgAAZHJzL2Rv&#10;d25yZXYueG1sUEsFBgAAAAAEAAQA9QAAAIg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lW8IA&#10;AADbAAAADwAAAGRycy9kb3ducmV2LnhtbESPzYoCMRCE74LvEFrwphkFl2U0igiCLCqsP3htJu1M&#10;cNIZkqyOPr1ZWNhjUVVfUbNFa2txJx+MYwWjYQaCuHDacKngdFwPPkGEiKyxdkwKnhRgMe92Zphr&#10;9+Bvuh9iKRKEQ44KqhibXMpQVGQxDF1DnLyr8xZjkr6U2uMjwW0tx1n2IS0aTgsVNrSqqLgdfqyC&#10;HU6cyfC2/bqcX9oXZr0/u1qpfq9dTkFEauN/+K+90QrGI/j9kn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OVbwgAAANsAAAAPAAAAAAAAAAAAAAAAAJgCAABkcnMvZG93&#10;bnJldi54bWxQSwUGAAAAAAQABAD1AAAAhwM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CMMA&#10;AADbAAAADwAAAGRycy9kb3ducmV2LnhtbESPUWvCQBCE34X+h2MLvumlAWuJniKFQhR8aOoPWHJr&#10;EpPbS3Orpv++Vyj4OMzMN8x6O7pO3WgIjWcDL/MEFHHpbcOVgdPXx+wNVBBki51nMvBDAbabp8ka&#10;M+vv/Em3QioVIRwyNFCL9JnWoazJYZj7njh6Zz84lCiHStsB7xHuOp0myat22HBcqLGn95rKtrg6&#10;Aws+HpZ5ezpKWx72VV7I90VbY6bP424FSmiUR/i/nVsDaQp/X+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CMMAAADbAAAADwAAAAAAAAAAAAAAAACYAgAAZHJzL2Rv&#10;d25yZXYueG1sUEsFBgAAAAAEAAQA9QAAAIgDA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h38QA&#10;AADbAAAADwAAAGRycy9kb3ducmV2LnhtbESP3WoCMRSE7wu+QzhCb0Sz1SqyGqUULAVB8OcBDptj&#10;dnVzsiZx3b59IxR6OczMN8xy3dlatORD5VjB2ygDQVw4XbFRcDpuhnMQISJrrB2Tgh8KsF71XpaY&#10;a/fgPbWHaESCcMhRQRljk0sZipIshpFriJN3dt5iTNIbqT0+EtzWcpxlM2mx4rRQYkOfJRXXw90q&#10;iLuvyWZqWv8+qJvbJbsM7ma7U+q1330sQETq4n/4r/2tFYwn8Py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od/EAAAA2wAAAA8AAAAAAAAAAAAAAAAAmAIAAGRycy9k&#10;b3ducmV2LnhtbFBLBQYAAAAABAAEAPUAAACJAw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FI8QA&#10;AADbAAAADwAAAGRycy9kb3ducmV2LnhtbESPzWrDMBCE74W8g9hAbrVstw3BiRJKqaH01sSQ62Jt&#10;bBNr5VjyT/r0VaHQ4zAz3zC7w2xaMVLvGssKkigGQVxa3XCloDjljxsQziNrbC2Tgjs5OOwXDzvM&#10;tJ34i8ajr0SAsMtQQe19l0npypoMush2xMG72N6gD7KvpO5xCnDTyjSO19Jgw2Ghxo7eaiqvx8Eo&#10;eBpcPiZnc3sp4ny8DJ+T/n6vlFot59ctCE+z/w//tT+0gvQZ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BSPEAAAA2wAAAA8AAAAAAAAAAAAAAAAAmAIAAGRycy9k&#10;b3ducmV2LnhtbFBLBQYAAAAABAAEAPUAAACJAw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Rg8MA&#10;AADbAAAADwAAAGRycy9kb3ducmV2LnhtbESPQUsDMRSE70L/Q3iF3my2tYqsTUuRSktPWj3o7bF5&#10;bhY3L0vy3G7/fVMQPA4z8w2zXA++VT3F1AQ2MJsWoIirYBuuDXy8v9w+gkqCbLENTAbOlGC9Gt0s&#10;sbThxG/UH6VWGcKpRANOpCu1TpUjj2kaOuLsfYfoUbKMtbYRTxnuWz0vigftseG84LCjZ0fVz/HX&#10;G+g+++2r8LZO0RW7O1zgVy8HYybjYfMESmiQ//Bfe28NzO/h+i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Rg8MAAADbAAAADwAAAAAAAAAAAAAAAACYAgAAZHJzL2Rv&#10;d25yZXYueG1sUEsFBgAAAAAEAAQA9QAAAIgD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li8YA&#10;AADbAAAADwAAAGRycy9kb3ducmV2LnhtbESPQWvCQBSE7wX/w/IEL0U35iAluoraWAQPpZqDx0f2&#10;mYRk38bsVlN/vVso9DjMzDfMYtWbRtyoc5VlBdNJBII4t7riQkF22o3fQDiPrLGxTAp+yMFqOXhZ&#10;YKLtnb/odvSFCBB2CSoovW8TKV1ekkE3sS1x8C62M+iD7AqpO7wHuGlkHEUzabDisFBiS9uS8vr4&#10;bRTUj/T9Gqen6/k1uxyyz039MeVUqdGwX89BeOr9f/ivvdcK4hn8fgk/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Rli8YAAADbAAAADwAAAAAAAAAAAAAAAACYAgAAZHJz&#10;L2Rvd25yZXYueG1sUEsFBgAAAAAEAAQA9QAAAIsDA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RysQA&#10;AADbAAAADwAAAGRycy9kb3ducmV2LnhtbESPQWvCQBSE7wX/w/IKvQTdmEMr0VWKIhR6aRNFj4/s&#10;Mwlm34bsq6b/vlso9DjMzDfMajO6Tt1oCK1nA/NZCoq48rbl2sCh3E8XoIIgW+w8k4FvCrBZTx5W&#10;mFt/50+6FVKrCOGQo4FGpM+1DlVDDsPM98TRu/jBoUQ51NoOeI9w1+ksTZ+1w5bjQoM9bRuqrsWX&#10;M0Dn5NQW8+T9sEuysyvr7kPkaMzT4/i6BCU0yn/4r/1mDWQv8Psl/g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kcrEAAAA2wAAAA8AAAAAAAAAAAAAAAAAmAIAAGRycy9k&#10;b3ducmV2LnhtbFBLBQYAAAAABAAEAPUAAACJAw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sAA&#10;AADbAAAADwAAAGRycy9kb3ducmV2LnhtbERPy4rCMBTdC/5DuIIbGVNdWKdjFBEKCm58bNzdaa5t&#10;sbkpTbTVrzcLweXhvBerzlTiQY0rLSuYjCMQxJnVJecKzqf0Zw7CeWSNlWVS8CQHq2W/t8BE25YP&#10;9Dj6XIQQdgkqKLyvEyldVpBBN7Y1ceCutjHoA2xyqRtsQ7ip5DSKZtJgyaGhwJo2BWW3490oSH/j&#10;/egW57h7/Vfdto0vZTyrlRoOuvUfCE+d/4o/7q1WMA1jw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H4+sAAAADbAAAADwAAAAAAAAAAAAAAAACYAgAAZHJzL2Rvd25y&#10;ZXYueG1sUEsFBgAAAAAEAAQA9QAAAIUDA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lQ78A&#10;AADbAAAADwAAAGRycy9kb3ducmV2LnhtbESPT4vCMBTE7wt+h/AEb2uqoGg1iggL9eDBf/dH82xK&#10;m5eSZLV+e7Ow4HGYmd8w621vW/EgH2rHCibjDARx6XTNlYLr5ed7ASJEZI2tY1LwogDbzeBrjbl2&#10;Tz7R4xwrkSAcclRgYuxyKUNpyGIYu444eXfnLcYkfSW1x2eC21ZOs2wuLdacFgx2tDdUNudfqyDO&#10;Wlfom/VNcTz0hWnmOyZUajTsdysQkfr4Cf+3C61guoS/L+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VqVDvwAAANsAAAAPAAAAAAAAAAAAAAAAAJgCAABkcnMvZG93bnJl&#10;di54bWxQSwUGAAAAAAQABAD1AAAAhAM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RqrwA&#10;AADbAAAADwAAAGRycy9kb3ducmV2LnhtbERPzQ7BQBC+S7zDZiRubJEIZYlIiBtaieukO9rSnW26&#10;i3p7e5A4fvn+l+vWVOJFjSstKxgNIxDEmdUl5wou6W4wA+E8ssbKMin4kIP1qttZYqztm8/0Snwu&#10;Qgi7GBUU3texlC4ryKAb2po4cDfbGPQBNrnUDb5DuKnkOIqm0mDJoaHAmrYFZY/kaRQcp8/jbTt/&#10;2Cyp9ye6X1MvbapUv9duFiA8tf4v/rkPWsEk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Y5GqvAAAANsAAAAPAAAAAAAAAAAAAAAAAJgCAABkcnMvZG93bnJldi54&#10;bWxQSwUGAAAAAAQABAD1AAAAgQ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2727848D" w14:textId="77777777" w:rsidR="0029208D" w:rsidRPr="007367A7" w:rsidRDefault="0029208D" w:rsidP="00C134F0">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LiLEAAAA2wAAAA8AAABkcnMvZG93bnJldi54bWxEj0FrAjEUhO8F/0N4grearQWtW6OIIJSy&#10;RbQ96O1189ws3bysm6jpv28EocdhZr5hZotoG3GhzteOFTwNMxDEpdM1Vwq+PtePLyB8QNbYOCYF&#10;v+RhMe89zDDX7spbuuxCJRKEfY4KTAhtLqUvDVn0Q9cSJ+/oOoshya6SusNrgttGjrJsLC3WnBYM&#10;trQyVP7szlbBd3Fq9ns3HW9M/Ih4eC+OEy6UGvTj8hVEoBj+w/f2m1bwPILb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ULiLEAAAA2wAAAA8AAAAAAAAAAAAAAAAA&#10;nwIAAGRycy9kb3ducmV2LnhtbFBLBQYAAAAABAAEAPcAAACQAwAAAAA=&#10;">
                      <v:imagedata r:id="rId13" o:title="CSIRO logo"/>
                      <v:path arrowok="t"/>
                    </v:shape>
                  </v:group>
                </w:pict>
              </mc:Fallback>
            </mc:AlternateContent>
          </w:r>
          <w:r w:rsidR="0037584E" w:rsidRPr="00154CA5">
            <w:rPr>
              <w:b w:val="0"/>
            </w:rPr>
            <w:t>Stakeholder engagement processes</w:t>
          </w:r>
          <w:r w:rsidR="00A151D3">
            <w:rPr>
              <w:b w:val="0"/>
            </w:rPr>
            <w:t xml:space="preserve"> </w:t>
          </w:r>
          <w:r w:rsidR="00A151D3" w:rsidRPr="00A151D3">
            <w:rPr>
              <w:b w:val="0"/>
            </w:rPr>
            <w:t>for mining projects</w:t>
          </w:r>
          <w:r w:rsidR="00281C23">
            <w:rPr>
              <w:b w:val="0"/>
            </w:rPr>
            <w:t xml:space="preserve"> </w:t>
          </w:r>
          <w:r w:rsidR="00281C23" w:rsidRPr="00281C23">
            <w:rPr>
              <w:b w:val="0"/>
            </w:rPr>
            <w:t>- Phase 2:</w:t>
          </w:r>
        </w:p>
        <w:p w14:paraId="0B085ADF" w14:textId="77777777" w:rsidR="00281C23" w:rsidRPr="00281C23" w:rsidRDefault="00281C23" w:rsidP="00281C23">
          <w:pPr>
            <w:pStyle w:val="CoverSubtitle"/>
            <w:rPr>
              <w:b/>
            </w:rPr>
          </w:pPr>
          <w:r>
            <w:rPr>
              <w:b/>
            </w:rPr>
            <w:t xml:space="preserve">Testing the effects of benefits and governance information on social acceptance of </w:t>
          </w:r>
          <w:r w:rsidR="00511532">
            <w:rPr>
              <w:b/>
            </w:rPr>
            <w:t xml:space="preserve">different </w:t>
          </w:r>
          <w:r>
            <w:rPr>
              <w:b/>
            </w:rPr>
            <w:t>mining activities</w:t>
          </w:r>
        </w:p>
        <w:p w14:paraId="5A92E581" w14:textId="77777777" w:rsidR="00143B0A" w:rsidRDefault="00143B0A" w:rsidP="00143B0A">
          <w:pPr>
            <w:pStyle w:val="BodyText"/>
          </w:pPr>
        </w:p>
        <w:p w14:paraId="507B68CE" w14:textId="77777777" w:rsidR="00143B0A" w:rsidRPr="00143B0A" w:rsidRDefault="001205BF" w:rsidP="00143B0A">
          <w:pPr>
            <w:pStyle w:val="BodyText"/>
          </w:pPr>
          <w:r>
            <w:t>Rod McCrea, Andrea Walton and Tom Measham</w:t>
          </w:r>
          <w:r w:rsidR="000F479F">
            <w:t xml:space="preserve"> </w:t>
          </w:r>
        </w:p>
        <w:p w14:paraId="29708E63" w14:textId="77777777" w:rsidR="009A623D" w:rsidRDefault="009A623D" w:rsidP="00C134F0">
          <w:pPr>
            <w:pStyle w:val="BodyText"/>
          </w:pPr>
          <w:r>
            <w:br/>
          </w:r>
          <w:r w:rsidR="006B44E7">
            <w:t>September</w:t>
          </w:r>
          <w:r w:rsidR="00281C23">
            <w:t xml:space="preserve"> 2018</w:t>
          </w:r>
        </w:p>
        <w:p w14:paraId="5E1346DA" w14:textId="34401E55" w:rsidR="009A623D" w:rsidRPr="009A623D" w:rsidRDefault="009A623D" w:rsidP="0029208D">
          <w:pPr>
            <w:pStyle w:val="BodyText"/>
            <w:tabs>
              <w:tab w:val="left" w:pos="4245"/>
            </w:tabs>
          </w:pPr>
          <w:r>
            <w:br w:type="page"/>
          </w:r>
          <w:r w:rsidR="0029208D">
            <w:lastRenderedPageBreak/>
            <w:tab/>
          </w:r>
        </w:p>
      </w:sdtContent>
    </w:sdt>
    <w:p w14:paraId="2491FFB3" w14:textId="77777777" w:rsidR="0037584E" w:rsidRDefault="0037584E" w:rsidP="00420E90">
      <w:pPr>
        <w:autoSpaceDE w:val="0"/>
        <w:autoSpaceDN w:val="0"/>
        <w:adjustRightInd w:val="0"/>
        <w:spacing w:before="240"/>
        <w:rPr>
          <w:rFonts w:eastAsiaTheme="minorHAnsi" w:cs="Calibri"/>
          <w:color w:val="00313C"/>
          <w:sz w:val="24"/>
          <w:szCs w:val="24"/>
        </w:rPr>
      </w:pPr>
      <w:r>
        <w:rPr>
          <w:rFonts w:eastAsiaTheme="minorHAnsi" w:cs="Calibri"/>
          <w:color w:val="00313C"/>
          <w:sz w:val="24"/>
          <w:szCs w:val="24"/>
        </w:rPr>
        <w:t>Citation</w:t>
      </w:r>
    </w:p>
    <w:p w14:paraId="100B3C17" w14:textId="4EA7CB8B" w:rsidR="0037584E" w:rsidRDefault="00167D5F" w:rsidP="00E17007">
      <w:pPr>
        <w:autoSpaceDE w:val="0"/>
        <w:autoSpaceDN w:val="0"/>
        <w:adjustRightInd w:val="0"/>
        <w:spacing w:before="240"/>
        <w:rPr>
          <w:rFonts w:eastAsiaTheme="minorHAnsi" w:cs="Calibri"/>
          <w:sz w:val="24"/>
          <w:szCs w:val="24"/>
        </w:rPr>
      </w:pPr>
      <w:r w:rsidRPr="005C4110">
        <w:rPr>
          <w:rFonts w:eastAsiaTheme="minorHAnsi" w:cs="Calibri"/>
          <w:sz w:val="24"/>
          <w:szCs w:val="24"/>
        </w:rPr>
        <w:t>McCrea, R., Walton, A. and Measham, T.</w:t>
      </w:r>
      <w:r w:rsidR="00E17007" w:rsidRPr="005C4110">
        <w:rPr>
          <w:rFonts w:eastAsiaTheme="minorHAnsi" w:cs="Calibri"/>
          <w:sz w:val="24"/>
          <w:szCs w:val="24"/>
        </w:rPr>
        <w:t xml:space="preserve"> (</w:t>
      </w:r>
      <w:r w:rsidR="00E17007">
        <w:rPr>
          <w:rFonts w:eastAsiaTheme="minorHAnsi" w:cs="Calibri"/>
          <w:sz w:val="24"/>
          <w:szCs w:val="24"/>
        </w:rPr>
        <w:t>2018</w:t>
      </w:r>
      <w:r w:rsidR="0037584E">
        <w:rPr>
          <w:rFonts w:eastAsiaTheme="minorHAnsi" w:cs="Calibri"/>
          <w:sz w:val="24"/>
          <w:szCs w:val="24"/>
        </w:rPr>
        <w:t xml:space="preserve">). </w:t>
      </w:r>
      <w:r w:rsidR="00E17007" w:rsidRPr="00E17007">
        <w:rPr>
          <w:rFonts w:eastAsiaTheme="minorHAnsi" w:cs="Calibri"/>
          <w:sz w:val="24"/>
          <w:szCs w:val="24"/>
        </w:rPr>
        <w:t>Stakeholder en</w:t>
      </w:r>
      <w:r w:rsidR="00E17007">
        <w:rPr>
          <w:rFonts w:eastAsiaTheme="minorHAnsi" w:cs="Calibri"/>
          <w:sz w:val="24"/>
          <w:szCs w:val="24"/>
        </w:rPr>
        <w:t xml:space="preserve">gagement processes </w:t>
      </w:r>
      <w:r w:rsidR="00A151D3" w:rsidRPr="00A151D3">
        <w:rPr>
          <w:rFonts w:eastAsiaTheme="minorHAnsi" w:cs="Calibri"/>
          <w:sz w:val="24"/>
          <w:szCs w:val="24"/>
        </w:rPr>
        <w:t xml:space="preserve">for mining projects </w:t>
      </w:r>
      <w:r w:rsidR="00E17007">
        <w:rPr>
          <w:rFonts w:eastAsiaTheme="minorHAnsi" w:cs="Calibri"/>
          <w:sz w:val="24"/>
          <w:szCs w:val="24"/>
        </w:rPr>
        <w:t xml:space="preserve">- Phase 2: </w:t>
      </w:r>
      <w:r w:rsidR="00E17007" w:rsidRPr="00E17007">
        <w:rPr>
          <w:rFonts w:eastAsiaTheme="minorHAnsi" w:cs="Calibri"/>
          <w:sz w:val="24"/>
          <w:szCs w:val="24"/>
        </w:rPr>
        <w:t>Testing the effects of benefits and governance information on social acceptance of mining activities</w:t>
      </w:r>
      <w:r w:rsidR="00420E90">
        <w:rPr>
          <w:rFonts w:eastAsiaTheme="minorHAnsi" w:cs="Calibri"/>
          <w:sz w:val="24"/>
          <w:szCs w:val="24"/>
        </w:rPr>
        <w:t>. A</w:t>
      </w:r>
      <w:r w:rsidR="0037584E">
        <w:rPr>
          <w:rFonts w:eastAsiaTheme="minorHAnsi" w:cs="Calibri"/>
          <w:sz w:val="24"/>
          <w:szCs w:val="24"/>
        </w:rPr>
        <w:t xml:space="preserve"> report prepared for the Department of Industry,</w:t>
      </w:r>
      <w:r w:rsidR="00420E90">
        <w:rPr>
          <w:rFonts w:eastAsiaTheme="minorHAnsi" w:cs="Calibri"/>
          <w:sz w:val="24"/>
          <w:szCs w:val="24"/>
        </w:rPr>
        <w:t xml:space="preserve"> </w:t>
      </w:r>
      <w:r w:rsidR="0037584E">
        <w:rPr>
          <w:rFonts w:eastAsiaTheme="minorHAnsi" w:cs="Calibri"/>
          <w:sz w:val="24"/>
          <w:szCs w:val="24"/>
        </w:rPr>
        <w:t>Innovation and Science. CSIRO, Canberra.</w:t>
      </w:r>
    </w:p>
    <w:p w14:paraId="1A0CEB77" w14:textId="77777777" w:rsidR="0037584E" w:rsidRDefault="0037584E" w:rsidP="00420E90">
      <w:pPr>
        <w:autoSpaceDE w:val="0"/>
        <w:autoSpaceDN w:val="0"/>
        <w:adjustRightInd w:val="0"/>
        <w:spacing w:before="240"/>
        <w:rPr>
          <w:rFonts w:eastAsiaTheme="minorHAnsi" w:cs="Calibri"/>
          <w:color w:val="00313C"/>
          <w:sz w:val="24"/>
          <w:szCs w:val="24"/>
        </w:rPr>
      </w:pPr>
      <w:r>
        <w:rPr>
          <w:rFonts w:eastAsiaTheme="minorHAnsi" w:cs="Calibri"/>
          <w:color w:val="00313C"/>
          <w:sz w:val="24"/>
          <w:szCs w:val="24"/>
        </w:rPr>
        <w:t>Copyright</w:t>
      </w:r>
    </w:p>
    <w:p w14:paraId="7CB1F50A" w14:textId="77777777" w:rsidR="0037584E" w:rsidRDefault="0037584E" w:rsidP="00420E90">
      <w:pPr>
        <w:autoSpaceDE w:val="0"/>
        <w:autoSpaceDN w:val="0"/>
        <w:adjustRightInd w:val="0"/>
        <w:spacing w:before="240"/>
        <w:rPr>
          <w:rFonts w:eastAsiaTheme="minorHAnsi" w:cs="Calibri"/>
          <w:sz w:val="24"/>
          <w:szCs w:val="24"/>
        </w:rPr>
      </w:pPr>
      <w:r>
        <w:rPr>
          <w:rFonts w:eastAsiaTheme="minorHAnsi" w:cs="Calibri"/>
          <w:sz w:val="24"/>
          <w:szCs w:val="24"/>
        </w:rPr>
        <w:t>© Commonwealth Scientific and Industrial Research Organisation 2016. To the extent permitted</w:t>
      </w:r>
      <w:r w:rsidR="00420E90">
        <w:rPr>
          <w:rFonts w:eastAsiaTheme="minorHAnsi" w:cs="Calibri"/>
          <w:sz w:val="24"/>
          <w:szCs w:val="24"/>
        </w:rPr>
        <w:t xml:space="preserve"> </w:t>
      </w:r>
      <w:r>
        <w:rPr>
          <w:rFonts w:eastAsiaTheme="minorHAnsi" w:cs="Calibri"/>
          <w:sz w:val="24"/>
          <w:szCs w:val="24"/>
        </w:rPr>
        <w:t>by law, all rights are reserved and no part of this publication covered by copyright may be</w:t>
      </w:r>
      <w:r w:rsidR="00420E90">
        <w:rPr>
          <w:rFonts w:eastAsiaTheme="minorHAnsi" w:cs="Calibri"/>
          <w:sz w:val="24"/>
          <w:szCs w:val="24"/>
        </w:rPr>
        <w:t xml:space="preserve"> </w:t>
      </w:r>
      <w:r>
        <w:rPr>
          <w:rFonts w:eastAsiaTheme="minorHAnsi" w:cs="Calibri"/>
          <w:sz w:val="24"/>
          <w:szCs w:val="24"/>
        </w:rPr>
        <w:t>reproduced or copied in any form or by any means except with the written permission of CSIRO.</w:t>
      </w:r>
    </w:p>
    <w:p w14:paraId="52128568" w14:textId="77777777" w:rsidR="0037584E" w:rsidRDefault="0037584E" w:rsidP="00420E90">
      <w:pPr>
        <w:autoSpaceDE w:val="0"/>
        <w:autoSpaceDN w:val="0"/>
        <w:adjustRightInd w:val="0"/>
        <w:spacing w:before="240"/>
        <w:rPr>
          <w:rFonts w:eastAsiaTheme="minorHAnsi" w:cs="Calibri"/>
          <w:color w:val="00313C"/>
          <w:sz w:val="24"/>
          <w:szCs w:val="24"/>
        </w:rPr>
      </w:pPr>
      <w:r>
        <w:rPr>
          <w:rFonts w:eastAsiaTheme="minorHAnsi" w:cs="Calibri"/>
          <w:color w:val="00313C"/>
          <w:sz w:val="24"/>
          <w:szCs w:val="24"/>
        </w:rPr>
        <w:t>Important disclaimer</w:t>
      </w:r>
    </w:p>
    <w:p w14:paraId="2B94BB87" w14:textId="77777777" w:rsidR="0037584E" w:rsidRDefault="0037584E" w:rsidP="00420E90">
      <w:pPr>
        <w:autoSpaceDE w:val="0"/>
        <w:autoSpaceDN w:val="0"/>
        <w:adjustRightInd w:val="0"/>
        <w:spacing w:before="240"/>
        <w:rPr>
          <w:rFonts w:eastAsiaTheme="majorEastAsia" w:cstheme="majorBidi"/>
          <w:b/>
          <w:bCs/>
          <w:color w:val="00313C" w:themeColor="accent2"/>
          <w:sz w:val="44"/>
          <w:szCs w:val="28"/>
        </w:rPr>
      </w:pPr>
      <w:r>
        <w:rPr>
          <w:rFonts w:eastAsiaTheme="minorHAnsi" w:cs="Calibri"/>
          <w:sz w:val="24"/>
          <w:szCs w:val="24"/>
        </w:rPr>
        <w:t>CSIRO advises that the information contained in this publication comprises general statements</w:t>
      </w:r>
      <w:r w:rsidR="00420E90">
        <w:rPr>
          <w:rFonts w:eastAsiaTheme="minorHAnsi" w:cs="Calibri"/>
          <w:sz w:val="24"/>
          <w:szCs w:val="24"/>
        </w:rPr>
        <w:t xml:space="preserve"> </w:t>
      </w:r>
      <w:r>
        <w:rPr>
          <w:rFonts w:eastAsiaTheme="minorHAnsi" w:cs="Calibri"/>
          <w:sz w:val="24"/>
          <w:szCs w:val="24"/>
        </w:rPr>
        <w:t>based on scientific research. The reader is advised and needs to be aware that such information</w:t>
      </w:r>
      <w:r w:rsidR="00420E90">
        <w:rPr>
          <w:rFonts w:eastAsiaTheme="minorHAnsi" w:cs="Calibri"/>
          <w:sz w:val="24"/>
          <w:szCs w:val="24"/>
        </w:rPr>
        <w:t xml:space="preserve"> </w:t>
      </w:r>
      <w:r>
        <w:rPr>
          <w:rFonts w:eastAsiaTheme="minorHAnsi" w:cs="Calibri"/>
          <w:sz w:val="24"/>
          <w:szCs w:val="24"/>
        </w:rPr>
        <w:t>may be incomplete or unable to be used in any specific situation. No reliance or actions must</w:t>
      </w:r>
      <w:r w:rsidR="00420E90">
        <w:rPr>
          <w:rFonts w:eastAsiaTheme="minorHAnsi" w:cs="Calibri"/>
          <w:sz w:val="24"/>
          <w:szCs w:val="24"/>
        </w:rPr>
        <w:t xml:space="preserve"> </w:t>
      </w:r>
      <w:r>
        <w:rPr>
          <w:rFonts w:eastAsiaTheme="minorHAnsi" w:cs="Calibri"/>
          <w:sz w:val="24"/>
          <w:szCs w:val="24"/>
        </w:rPr>
        <w:t>therefore be made on that information without seeking prior expert professional, scientific and</w:t>
      </w:r>
      <w:r w:rsidR="00420E90">
        <w:rPr>
          <w:rFonts w:eastAsiaTheme="minorHAnsi" w:cs="Calibri"/>
          <w:sz w:val="24"/>
          <w:szCs w:val="24"/>
        </w:rPr>
        <w:t xml:space="preserve"> </w:t>
      </w:r>
      <w:r>
        <w:rPr>
          <w:rFonts w:eastAsiaTheme="minorHAnsi" w:cs="Calibri"/>
          <w:sz w:val="24"/>
          <w:szCs w:val="24"/>
        </w:rPr>
        <w:t>technical advice. To the extent permitted by law, CSIRO (including its employees and consultants)</w:t>
      </w:r>
      <w:r w:rsidR="00420E90">
        <w:rPr>
          <w:rFonts w:eastAsiaTheme="minorHAnsi" w:cs="Calibri"/>
          <w:sz w:val="24"/>
          <w:szCs w:val="24"/>
        </w:rPr>
        <w:t xml:space="preserve"> </w:t>
      </w:r>
      <w:r>
        <w:rPr>
          <w:rFonts w:eastAsiaTheme="minorHAnsi" w:cs="Calibri"/>
          <w:sz w:val="24"/>
          <w:szCs w:val="24"/>
        </w:rPr>
        <w:t>excludes all liability to any person for any consequences, including but not limited to all losses,</w:t>
      </w:r>
      <w:r w:rsidR="00420E90">
        <w:rPr>
          <w:rFonts w:eastAsiaTheme="minorHAnsi" w:cs="Calibri"/>
          <w:sz w:val="24"/>
          <w:szCs w:val="24"/>
        </w:rPr>
        <w:t xml:space="preserve"> </w:t>
      </w:r>
      <w:r>
        <w:rPr>
          <w:rFonts w:eastAsiaTheme="minorHAnsi" w:cs="Calibri"/>
          <w:sz w:val="24"/>
          <w:szCs w:val="24"/>
        </w:rPr>
        <w:t>damages, costs, expenses and any other compensation, arising directly or indirectly from using this</w:t>
      </w:r>
      <w:r w:rsidR="00420E90">
        <w:rPr>
          <w:rFonts w:eastAsiaTheme="minorHAnsi" w:cs="Calibri"/>
          <w:sz w:val="24"/>
          <w:szCs w:val="24"/>
        </w:rPr>
        <w:t xml:space="preserve"> </w:t>
      </w:r>
      <w:r>
        <w:rPr>
          <w:rFonts w:eastAsiaTheme="minorHAnsi" w:cs="Calibri"/>
          <w:sz w:val="24"/>
          <w:szCs w:val="24"/>
        </w:rPr>
        <w:t>publication (in part or in whole) and any information or material contained in it.</w:t>
      </w:r>
      <w:r>
        <w:t xml:space="preserve"> </w:t>
      </w:r>
      <w:r>
        <w:br w:type="page"/>
      </w:r>
    </w:p>
    <w:p w14:paraId="03EAEE3B" w14:textId="77777777" w:rsidR="006E384B" w:rsidRDefault="006E384B" w:rsidP="006E384B">
      <w:pPr>
        <w:pStyle w:val="Heading1noTOC"/>
      </w:pPr>
      <w:bookmarkStart w:id="1" w:name="_Toc525547753"/>
      <w:r>
        <w:lastRenderedPageBreak/>
        <w:t>Contents</w:t>
      </w:r>
      <w:bookmarkEnd w:id="1"/>
    </w:p>
    <w:p w14:paraId="66C20C26" w14:textId="77777777" w:rsidR="005C4110" w:rsidRDefault="007A55A9">
      <w:pPr>
        <w:pStyle w:val="TOC1"/>
        <w:tabs>
          <w:tab w:val="right" w:leader="dot" w:pos="9628"/>
        </w:tabs>
        <w:rPr>
          <w:rFonts w:eastAsiaTheme="minorEastAsia" w:cstheme="minorBidi"/>
          <w:b w:val="0"/>
          <w:bCs w:val="0"/>
          <w:caps w:val="0"/>
          <w:noProof/>
          <w:color w:val="auto"/>
          <w:sz w:val="22"/>
          <w:szCs w:val="22"/>
        </w:rPr>
      </w:pPr>
      <w:r>
        <w:fldChar w:fldCharType="begin"/>
      </w:r>
      <w:r>
        <w:instrText xml:space="preserve"> TOC \o "1-3" \h \z \u </w:instrText>
      </w:r>
      <w:r>
        <w:fldChar w:fldCharType="separate"/>
      </w:r>
      <w:hyperlink w:anchor="_Toc525547753" w:history="1">
        <w:r w:rsidR="005C4110" w:rsidRPr="00561C39">
          <w:rPr>
            <w:rStyle w:val="Hyperlink"/>
            <w:noProof/>
          </w:rPr>
          <w:t>Contents</w:t>
        </w:r>
        <w:r w:rsidR="005C4110">
          <w:rPr>
            <w:noProof/>
            <w:webHidden/>
          </w:rPr>
          <w:tab/>
        </w:r>
        <w:r w:rsidR="005C4110">
          <w:rPr>
            <w:noProof/>
            <w:webHidden/>
          </w:rPr>
          <w:fldChar w:fldCharType="begin"/>
        </w:r>
        <w:r w:rsidR="005C4110">
          <w:rPr>
            <w:noProof/>
            <w:webHidden/>
          </w:rPr>
          <w:instrText xml:space="preserve"> PAGEREF _Toc525547753 \h </w:instrText>
        </w:r>
        <w:r w:rsidR="005C4110">
          <w:rPr>
            <w:noProof/>
            <w:webHidden/>
          </w:rPr>
        </w:r>
        <w:r w:rsidR="005C4110">
          <w:rPr>
            <w:noProof/>
            <w:webHidden/>
          </w:rPr>
          <w:fldChar w:fldCharType="separate"/>
        </w:r>
        <w:r w:rsidR="0070749A">
          <w:rPr>
            <w:noProof/>
            <w:webHidden/>
          </w:rPr>
          <w:t>2</w:t>
        </w:r>
        <w:r w:rsidR="005C4110">
          <w:rPr>
            <w:noProof/>
            <w:webHidden/>
          </w:rPr>
          <w:fldChar w:fldCharType="end"/>
        </w:r>
      </w:hyperlink>
    </w:p>
    <w:p w14:paraId="3D58E8EB" w14:textId="77777777" w:rsidR="005C4110" w:rsidRDefault="0029208D">
      <w:pPr>
        <w:pStyle w:val="TOC1"/>
        <w:tabs>
          <w:tab w:val="right" w:leader="dot" w:pos="9628"/>
        </w:tabs>
        <w:rPr>
          <w:rFonts w:eastAsiaTheme="minorEastAsia" w:cstheme="minorBidi"/>
          <w:b w:val="0"/>
          <w:bCs w:val="0"/>
          <w:caps w:val="0"/>
          <w:noProof/>
          <w:color w:val="auto"/>
          <w:sz w:val="22"/>
          <w:szCs w:val="22"/>
        </w:rPr>
      </w:pPr>
      <w:hyperlink w:anchor="_Toc525547754" w:history="1">
        <w:r w:rsidR="005C4110" w:rsidRPr="00561C39">
          <w:rPr>
            <w:rStyle w:val="Hyperlink"/>
            <w:noProof/>
          </w:rPr>
          <w:t>Executive summary</w:t>
        </w:r>
        <w:r w:rsidR="005C4110">
          <w:rPr>
            <w:noProof/>
            <w:webHidden/>
          </w:rPr>
          <w:tab/>
        </w:r>
        <w:r w:rsidR="005C4110">
          <w:rPr>
            <w:noProof/>
            <w:webHidden/>
          </w:rPr>
          <w:fldChar w:fldCharType="begin"/>
        </w:r>
        <w:r w:rsidR="005C4110">
          <w:rPr>
            <w:noProof/>
            <w:webHidden/>
          </w:rPr>
          <w:instrText xml:space="preserve"> PAGEREF _Toc525547754 \h </w:instrText>
        </w:r>
        <w:r w:rsidR="005C4110">
          <w:rPr>
            <w:noProof/>
            <w:webHidden/>
          </w:rPr>
        </w:r>
        <w:r w:rsidR="005C4110">
          <w:rPr>
            <w:noProof/>
            <w:webHidden/>
          </w:rPr>
          <w:fldChar w:fldCharType="separate"/>
        </w:r>
        <w:r w:rsidR="0070749A">
          <w:rPr>
            <w:noProof/>
            <w:webHidden/>
          </w:rPr>
          <w:t>4</w:t>
        </w:r>
        <w:r w:rsidR="005C4110">
          <w:rPr>
            <w:noProof/>
            <w:webHidden/>
          </w:rPr>
          <w:fldChar w:fldCharType="end"/>
        </w:r>
      </w:hyperlink>
    </w:p>
    <w:p w14:paraId="16EC546B" w14:textId="77777777" w:rsidR="005C4110" w:rsidRDefault="0029208D">
      <w:pPr>
        <w:pStyle w:val="TOC1"/>
        <w:tabs>
          <w:tab w:val="left" w:pos="440"/>
          <w:tab w:val="right" w:leader="dot" w:pos="9628"/>
        </w:tabs>
        <w:rPr>
          <w:rFonts w:eastAsiaTheme="minorEastAsia" w:cstheme="minorBidi"/>
          <w:b w:val="0"/>
          <w:bCs w:val="0"/>
          <w:caps w:val="0"/>
          <w:noProof/>
          <w:color w:val="auto"/>
          <w:sz w:val="22"/>
          <w:szCs w:val="22"/>
        </w:rPr>
      </w:pPr>
      <w:hyperlink w:anchor="_Toc525547755" w:history="1">
        <w:r w:rsidR="005C4110" w:rsidRPr="00561C39">
          <w:rPr>
            <w:rStyle w:val="Hyperlink"/>
            <w:noProof/>
          </w:rPr>
          <w:t>1</w:t>
        </w:r>
        <w:r w:rsidR="005C4110">
          <w:rPr>
            <w:rFonts w:eastAsiaTheme="minorEastAsia" w:cstheme="minorBidi"/>
            <w:b w:val="0"/>
            <w:bCs w:val="0"/>
            <w:caps w:val="0"/>
            <w:noProof/>
            <w:color w:val="auto"/>
            <w:sz w:val="22"/>
            <w:szCs w:val="22"/>
          </w:rPr>
          <w:tab/>
        </w:r>
        <w:r w:rsidR="005C4110" w:rsidRPr="00561C39">
          <w:rPr>
            <w:rStyle w:val="Hyperlink"/>
            <w:noProof/>
          </w:rPr>
          <w:t>Introduction</w:t>
        </w:r>
        <w:r w:rsidR="005C4110">
          <w:rPr>
            <w:noProof/>
            <w:webHidden/>
          </w:rPr>
          <w:tab/>
        </w:r>
        <w:r w:rsidR="005C4110">
          <w:rPr>
            <w:noProof/>
            <w:webHidden/>
          </w:rPr>
          <w:fldChar w:fldCharType="begin"/>
        </w:r>
        <w:r w:rsidR="005C4110">
          <w:rPr>
            <w:noProof/>
            <w:webHidden/>
          </w:rPr>
          <w:instrText xml:space="preserve"> PAGEREF _Toc525547755 \h </w:instrText>
        </w:r>
        <w:r w:rsidR="005C4110">
          <w:rPr>
            <w:noProof/>
            <w:webHidden/>
          </w:rPr>
        </w:r>
        <w:r w:rsidR="005C4110">
          <w:rPr>
            <w:noProof/>
            <w:webHidden/>
          </w:rPr>
          <w:fldChar w:fldCharType="separate"/>
        </w:r>
        <w:r w:rsidR="0070749A">
          <w:rPr>
            <w:noProof/>
            <w:webHidden/>
          </w:rPr>
          <w:t>7</w:t>
        </w:r>
        <w:r w:rsidR="005C4110">
          <w:rPr>
            <w:noProof/>
            <w:webHidden/>
          </w:rPr>
          <w:fldChar w:fldCharType="end"/>
        </w:r>
      </w:hyperlink>
    </w:p>
    <w:p w14:paraId="036F4692" w14:textId="77777777" w:rsidR="005C4110" w:rsidRDefault="0029208D">
      <w:pPr>
        <w:pStyle w:val="TOC2"/>
        <w:tabs>
          <w:tab w:val="right" w:leader="dot" w:pos="9628"/>
        </w:tabs>
        <w:rPr>
          <w:rFonts w:eastAsiaTheme="minorEastAsia" w:cstheme="minorBidi"/>
          <w:smallCaps w:val="0"/>
          <w:noProof/>
          <w:color w:val="auto"/>
          <w:sz w:val="22"/>
          <w:szCs w:val="22"/>
        </w:rPr>
      </w:pPr>
      <w:hyperlink w:anchor="_Toc525547756" w:history="1">
        <w:r w:rsidR="005C4110" w:rsidRPr="00561C39">
          <w:rPr>
            <w:rStyle w:val="Hyperlink"/>
            <w:noProof/>
          </w:rPr>
          <w:t>Research overview</w:t>
        </w:r>
        <w:r w:rsidR="005C4110">
          <w:rPr>
            <w:noProof/>
            <w:webHidden/>
          </w:rPr>
          <w:tab/>
        </w:r>
        <w:r w:rsidR="005C4110">
          <w:rPr>
            <w:noProof/>
            <w:webHidden/>
          </w:rPr>
          <w:fldChar w:fldCharType="begin"/>
        </w:r>
        <w:r w:rsidR="005C4110">
          <w:rPr>
            <w:noProof/>
            <w:webHidden/>
          </w:rPr>
          <w:instrText xml:space="preserve"> PAGEREF _Toc525547756 \h </w:instrText>
        </w:r>
        <w:r w:rsidR="005C4110">
          <w:rPr>
            <w:noProof/>
            <w:webHidden/>
          </w:rPr>
        </w:r>
        <w:r w:rsidR="005C4110">
          <w:rPr>
            <w:noProof/>
            <w:webHidden/>
          </w:rPr>
          <w:fldChar w:fldCharType="separate"/>
        </w:r>
        <w:r w:rsidR="0070749A">
          <w:rPr>
            <w:noProof/>
            <w:webHidden/>
          </w:rPr>
          <w:t>7</w:t>
        </w:r>
        <w:r w:rsidR="005C4110">
          <w:rPr>
            <w:noProof/>
            <w:webHidden/>
          </w:rPr>
          <w:fldChar w:fldCharType="end"/>
        </w:r>
      </w:hyperlink>
    </w:p>
    <w:p w14:paraId="5EF2FD45" w14:textId="77777777" w:rsidR="005C4110" w:rsidRDefault="0029208D">
      <w:pPr>
        <w:pStyle w:val="TOC2"/>
        <w:tabs>
          <w:tab w:val="right" w:leader="dot" w:pos="9628"/>
        </w:tabs>
        <w:rPr>
          <w:rFonts w:eastAsiaTheme="minorEastAsia" w:cstheme="minorBidi"/>
          <w:smallCaps w:val="0"/>
          <w:noProof/>
          <w:color w:val="auto"/>
          <w:sz w:val="22"/>
          <w:szCs w:val="22"/>
        </w:rPr>
      </w:pPr>
      <w:hyperlink w:anchor="_Toc525547757" w:history="1">
        <w:r w:rsidR="005C4110" w:rsidRPr="00561C39">
          <w:rPr>
            <w:rStyle w:val="Hyperlink"/>
            <w:noProof/>
          </w:rPr>
          <w:t>Social licence to operate</w:t>
        </w:r>
        <w:r w:rsidR="005C4110">
          <w:rPr>
            <w:noProof/>
            <w:webHidden/>
          </w:rPr>
          <w:tab/>
        </w:r>
        <w:r w:rsidR="005C4110">
          <w:rPr>
            <w:noProof/>
            <w:webHidden/>
          </w:rPr>
          <w:fldChar w:fldCharType="begin"/>
        </w:r>
        <w:r w:rsidR="005C4110">
          <w:rPr>
            <w:noProof/>
            <w:webHidden/>
          </w:rPr>
          <w:instrText xml:space="preserve"> PAGEREF _Toc525547757 \h </w:instrText>
        </w:r>
        <w:r w:rsidR="005C4110">
          <w:rPr>
            <w:noProof/>
            <w:webHidden/>
          </w:rPr>
        </w:r>
        <w:r w:rsidR="005C4110">
          <w:rPr>
            <w:noProof/>
            <w:webHidden/>
          </w:rPr>
          <w:fldChar w:fldCharType="separate"/>
        </w:r>
        <w:r w:rsidR="0070749A">
          <w:rPr>
            <w:noProof/>
            <w:webHidden/>
          </w:rPr>
          <w:t>8</w:t>
        </w:r>
        <w:r w:rsidR="005C4110">
          <w:rPr>
            <w:noProof/>
            <w:webHidden/>
          </w:rPr>
          <w:fldChar w:fldCharType="end"/>
        </w:r>
      </w:hyperlink>
    </w:p>
    <w:p w14:paraId="2AEB1CAE"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58" w:history="1">
        <w:r w:rsidR="005C4110" w:rsidRPr="00561C39">
          <w:rPr>
            <w:rStyle w:val="Hyperlink"/>
            <w:noProof/>
          </w:rPr>
          <w:t>1.1</w:t>
        </w:r>
        <w:r w:rsidR="005C4110">
          <w:rPr>
            <w:rFonts w:eastAsiaTheme="minorEastAsia" w:cstheme="minorBidi"/>
            <w:smallCaps w:val="0"/>
            <w:noProof/>
            <w:color w:val="auto"/>
            <w:sz w:val="22"/>
            <w:szCs w:val="22"/>
          </w:rPr>
          <w:tab/>
        </w:r>
        <w:r w:rsidR="005C4110" w:rsidRPr="00561C39">
          <w:rPr>
            <w:rStyle w:val="Hyperlink"/>
            <w:noProof/>
          </w:rPr>
          <w:t>Research aims</w:t>
        </w:r>
        <w:r w:rsidR="005C4110">
          <w:rPr>
            <w:noProof/>
            <w:webHidden/>
          </w:rPr>
          <w:tab/>
        </w:r>
        <w:r w:rsidR="005C4110">
          <w:rPr>
            <w:noProof/>
            <w:webHidden/>
          </w:rPr>
          <w:fldChar w:fldCharType="begin"/>
        </w:r>
        <w:r w:rsidR="005C4110">
          <w:rPr>
            <w:noProof/>
            <w:webHidden/>
          </w:rPr>
          <w:instrText xml:space="preserve"> PAGEREF _Toc525547758 \h </w:instrText>
        </w:r>
        <w:r w:rsidR="005C4110">
          <w:rPr>
            <w:noProof/>
            <w:webHidden/>
          </w:rPr>
        </w:r>
        <w:r w:rsidR="005C4110">
          <w:rPr>
            <w:noProof/>
            <w:webHidden/>
          </w:rPr>
          <w:fldChar w:fldCharType="separate"/>
        </w:r>
        <w:r w:rsidR="0070749A">
          <w:rPr>
            <w:noProof/>
            <w:webHidden/>
          </w:rPr>
          <w:t>9</w:t>
        </w:r>
        <w:r w:rsidR="005C4110">
          <w:rPr>
            <w:noProof/>
            <w:webHidden/>
          </w:rPr>
          <w:fldChar w:fldCharType="end"/>
        </w:r>
      </w:hyperlink>
    </w:p>
    <w:p w14:paraId="18B8062C"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59" w:history="1">
        <w:r w:rsidR="005C4110" w:rsidRPr="00561C39">
          <w:rPr>
            <w:rStyle w:val="Hyperlink"/>
            <w:noProof/>
          </w:rPr>
          <w:t>1.2</w:t>
        </w:r>
        <w:r w:rsidR="005C4110">
          <w:rPr>
            <w:rFonts w:eastAsiaTheme="minorEastAsia" w:cstheme="minorBidi"/>
            <w:smallCaps w:val="0"/>
            <w:noProof/>
            <w:color w:val="auto"/>
            <w:sz w:val="22"/>
            <w:szCs w:val="22"/>
          </w:rPr>
          <w:tab/>
        </w:r>
        <w:r w:rsidR="005C4110" w:rsidRPr="00561C39">
          <w:rPr>
            <w:rStyle w:val="Hyperlink"/>
            <w:noProof/>
          </w:rPr>
          <w:t>Research questions</w:t>
        </w:r>
        <w:r w:rsidR="005C4110">
          <w:rPr>
            <w:noProof/>
            <w:webHidden/>
          </w:rPr>
          <w:tab/>
        </w:r>
        <w:r w:rsidR="005C4110">
          <w:rPr>
            <w:noProof/>
            <w:webHidden/>
          </w:rPr>
          <w:fldChar w:fldCharType="begin"/>
        </w:r>
        <w:r w:rsidR="005C4110">
          <w:rPr>
            <w:noProof/>
            <w:webHidden/>
          </w:rPr>
          <w:instrText xml:space="preserve"> PAGEREF _Toc525547759 \h </w:instrText>
        </w:r>
        <w:r w:rsidR="005C4110">
          <w:rPr>
            <w:noProof/>
            <w:webHidden/>
          </w:rPr>
        </w:r>
        <w:r w:rsidR="005C4110">
          <w:rPr>
            <w:noProof/>
            <w:webHidden/>
          </w:rPr>
          <w:fldChar w:fldCharType="separate"/>
        </w:r>
        <w:r w:rsidR="0070749A">
          <w:rPr>
            <w:noProof/>
            <w:webHidden/>
          </w:rPr>
          <w:t>9</w:t>
        </w:r>
        <w:r w:rsidR="005C4110">
          <w:rPr>
            <w:noProof/>
            <w:webHidden/>
          </w:rPr>
          <w:fldChar w:fldCharType="end"/>
        </w:r>
      </w:hyperlink>
    </w:p>
    <w:p w14:paraId="66D179FC" w14:textId="77777777" w:rsidR="005C4110" w:rsidRDefault="0029208D">
      <w:pPr>
        <w:pStyle w:val="TOC1"/>
        <w:tabs>
          <w:tab w:val="left" w:pos="440"/>
          <w:tab w:val="right" w:leader="dot" w:pos="9628"/>
        </w:tabs>
        <w:rPr>
          <w:rFonts w:eastAsiaTheme="minorEastAsia" w:cstheme="minorBidi"/>
          <w:b w:val="0"/>
          <w:bCs w:val="0"/>
          <w:caps w:val="0"/>
          <w:noProof/>
          <w:color w:val="auto"/>
          <w:sz w:val="22"/>
          <w:szCs w:val="22"/>
        </w:rPr>
      </w:pPr>
      <w:hyperlink w:anchor="_Toc525547760" w:history="1">
        <w:r w:rsidR="005C4110" w:rsidRPr="00561C39">
          <w:rPr>
            <w:rStyle w:val="Hyperlink"/>
            <w:noProof/>
          </w:rPr>
          <w:t>2</w:t>
        </w:r>
        <w:r w:rsidR="005C4110">
          <w:rPr>
            <w:rFonts w:eastAsiaTheme="minorEastAsia" w:cstheme="minorBidi"/>
            <w:b w:val="0"/>
            <w:bCs w:val="0"/>
            <w:caps w:val="0"/>
            <w:noProof/>
            <w:color w:val="auto"/>
            <w:sz w:val="22"/>
            <w:szCs w:val="22"/>
          </w:rPr>
          <w:tab/>
        </w:r>
        <w:r w:rsidR="005C4110" w:rsidRPr="00561C39">
          <w:rPr>
            <w:rStyle w:val="Hyperlink"/>
            <w:noProof/>
          </w:rPr>
          <w:t>Methods</w:t>
        </w:r>
        <w:r w:rsidR="005C4110">
          <w:rPr>
            <w:noProof/>
            <w:webHidden/>
          </w:rPr>
          <w:tab/>
        </w:r>
        <w:r w:rsidR="005C4110">
          <w:rPr>
            <w:noProof/>
            <w:webHidden/>
          </w:rPr>
          <w:fldChar w:fldCharType="begin"/>
        </w:r>
        <w:r w:rsidR="005C4110">
          <w:rPr>
            <w:noProof/>
            <w:webHidden/>
          </w:rPr>
          <w:instrText xml:space="preserve"> PAGEREF _Toc525547760 \h </w:instrText>
        </w:r>
        <w:r w:rsidR="005C4110">
          <w:rPr>
            <w:noProof/>
            <w:webHidden/>
          </w:rPr>
        </w:r>
        <w:r w:rsidR="005C4110">
          <w:rPr>
            <w:noProof/>
            <w:webHidden/>
          </w:rPr>
          <w:fldChar w:fldCharType="separate"/>
        </w:r>
        <w:r w:rsidR="0070749A">
          <w:rPr>
            <w:noProof/>
            <w:webHidden/>
          </w:rPr>
          <w:t>10</w:t>
        </w:r>
        <w:r w:rsidR="005C4110">
          <w:rPr>
            <w:noProof/>
            <w:webHidden/>
          </w:rPr>
          <w:fldChar w:fldCharType="end"/>
        </w:r>
      </w:hyperlink>
    </w:p>
    <w:p w14:paraId="0D4194A3"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61" w:history="1">
        <w:r w:rsidR="005C4110" w:rsidRPr="00561C39">
          <w:rPr>
            <w:rStyle w:val="Hyperlink"/>
            <w:noProof/>
          </w:rPr>
          <w:t>2.1</w:t>
        </w:r>
        <w:r w:rsidR="005C4110">
          <w:rPr>
            <w:rFonts w:eastAsiaTheme="minorEastAsia" w:cstheme="minorBidi"/>
            <w:smallCaps w:val="0"/>
            <w:noProof/>
            <w:color w:val="auto"/>
            <w:sz w:val="22"/>
            <w:szCs w:val="22"/>
          </w:rPr>
          <w:tab/>
        </w:r>
        <w:r w:rsidR="005C4110" w:rsidRPr="00561C39">
          <w:rPr>
            <w:rStyle w:val="Hyperlink"/>
            <w:noProof/>
          </w:rPr>
          <w:t>Participants</w:t>
        </w:r>
        <w:r w:rsidR="005C4110">
          <w:rPr>
            <w:noProof/>
            <w:webHidden/>
          </w:rPr>
          <w:tab/>
        </w:r>
        <w:r w:rsidR="005C4110">
          <w:rPr>
            <w:noProof/>
            <w:webHidden/>
          </w:rPr>
          <w:fldChar w:fldCharType="begin"/>
        </w:r>
        <w:r w:rsidR="005C4110">
          <w:rPr>
            <w:noProof/>
            <w:webHidden/>
          </w:rPr>
          <w:instrText xml:space="preserve"> PAGEREF _Toc525547761 \h </w:instrText>
        </w:r>
        <w:r w:rsidR="005C4110">
          <w:rPr>
            <w:noProof/>
            <w:webHidden/>
          </w:rPr>
        </w:r>
        <w:r w:rsidR="005C4110">
          <w:rPr>
            <w:noProof/>
            <w:webHidden/>
          </w:rPr>
          <w:fldChar w:fldCharType="separate"/>
        </w:r>
        <w:r w:rsidR="0070749A">
          <w:rPr>
            <w:noProof/>
            <w:webHidden/>
          </w:rPr>
          <w:t>10</w:t>
        </w:r>
        <w:r w:rsidR="005C4110">
          <w:rPr>
            <w:noProof/>
            <w:webHidden/>
          </w:rPr>
          <w:fldChar w:fldCharType="end"/>
        </w:r>
      </w:hyperlink>
    </w:p>
    <w:p w14:paraId="27EFEDC2"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62" w:history="1">
        <w:r w:rsidR="005C4110" w:rsidRPr="00561C39">
          <w:rPr>
            <w:rStyle w:val="Hyperlink"/>
            <w:noProof/>
          </w:rPr>
          <w:t>2.2</w:t>
        </w:r>
        <w:r w:rsidR="005C4110">
          <w:rPr>
            <w:rFonts w:eastAsiaTheme="minorEastAsia" w:cstheme="minorBidi"/>
            <w:smallCaps w:val="0"/>
            <w:noProof/>
            <w:color w:val="auto"/>
            <w:sz w:val="22"/>
            <w:szCs w:val="22"/>
          </w:rPr>
          <w:tab/>
        </w:r>
        <w:r w:rsidR="005C4110" w:rsidRPr="00561C39">
          <w:rPr>
            <w:rStyle w:val="Hyperlink"/>
            <w:noProof/>
          </w:rPr>
          <w:t>Experimental manipulations</w:t>
        </w:r>
        <w:r w:rsidR="005C4110">
          <w:rPr>
            <w:noProof/>
            <w:webHidden/>
          </w:rPr>
          <w:tab/>
        </w:r>
        <w:r w:rsidR="005C4110">
          <w:rPr>
            <w:noProof/>
            <w:webHidden/>
          </w:rPr>
          <w:fldChar w:fldCharType="begin"/>
        </w:r>
        <w:r w:rsidR="005C4110">
          <w:rPr>
            <w:noProof/>
            <w:webHidden/>
          </w:rPr>
          <w:instrText xml:space="preserve"> PAGEREF _Toc525547762 \h </w:instrText>
        </w:r>
        <w:r w:rsidR="005C4110">
          <w:rPr>
            <w:noProof/>
            <w:webHidden/>
          </w:rPr>
        </w:r>
        <w:r w:rsidR="005C4110">
          <w:rPr>
            <w:noProof/>
            <w:webHidden/>
          </w:rPr>
          <w:fldChar w:fldCharType="separate"/>
        </w:r>
        <w:r w:rsidR="0070749A">
          <w:rPr>
            <w:noProof/>
            <w:webHidden/>
          </w:rPr>
          <w:t>10</w:t>
        </w:r>
        <w:r w:rsidR="005C4110">
          <w:rPr>
            <w:noProof/>
            <w:webHidden/>
          </w:rPr>
          <w:fldChar w:fldCharType="end"/>
        </w:r>
      </w:hyperlink>
    </w:p>
    <w:p w14:paraId="3A80FC53"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63" w:history="1">
        <w:r w:rsidR="005C4110" w:rsidRPr="00561C39">
          <w:rPr>
            <w:rStyle w:val="Hyperlink"/>
            <w:noProof/>
          </w:rPr>
          <w:t>2.2.1</w:t>
        </w:r>
        <w:r w:rsidR="005C4110">
          <w:rPr>
            <w:rFonts w:eastAsiaTheme="minorEastAsia" w:cstheme="minorBidi"/>
            <w:i w:val="0"/>
            <w:iCs w:val="0"/>
            <w:noProof/>
            <w:color w:val="auto"/>
            <w:sz w:val="22"/>
            <w:szCs w:val="22"/>
          </w:rPr>
          <w:tab/>
        </w:r>
        <w:r w:rsidR="005C4110" w:rsidRPr="00561C39">
          <w:rPr>
            <w:rStyle w:val="Hyperlink"/>
            <w:noProof/>
          </w:rPr>
          <w:t>Information conditions</w:t>
        </w:r>
        <w:r w:rsidR="005C4110">
          <w:rPr>
            <w:noProof/>
            <w:webHidden/>
          </w:rPr>
          <w:tab/>
        </w:r>
        <w:r w:rsidR="005C4110">
          <w:rPr>
            <w:noProof/>
            <w:webHidden/>
          </w:rPr>
          <w:fldChar w:fldCharType="begin"/>
        </w:r>
        <w:r w:rsidR="005C4110">
          <w:rPr>
            <w:noProof/>
            <w:webHidden/>
          </w:rPr>
          <w:instrText xml:space="preserve"> PAGEREF _Toc525547763 \h </w:instrText>
        </w:r>
        <w:r w:rsidR="005C4110">
          <w:rPr>
            <w:noProof/>
            <w:webHidden/>
          </w:rPr>
        </w:r>
        <w:r w:rsidR="005C4110">
          <w:rPr>
            <w:noProof/>
            <w:webHidden/>
          </w:rPr>
          <w:fldChar w:fldCharType="separate"/>
        </w:r>
        <w:r w:rsidR="0070749A">
          <w:rPr>
            <w:noProof/>
            <w:webHidden/>
          </w:rPr>
          <w:t>10</w:t>
        </w:r>
        <w:r w:rsidR="005C4110">
          <w:rPr>
            <w:noProof/>
            <w:webHidden/>
          </w:rPr>
          <w:fldChar w:fldCharType="end"/>
        </w:r>
      </w:hyperlink>
    </w:p>
    <w:p w14:paraId="015CD59F"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64" w:history="1">
        <w:r w:rsidR="005C4110" w:rsidRPr="00561C39">
          <w:rPr>
            <w:rStyle w:val="Hyperlink"/>
            <w:noProof/>
          </w:rPr>
          <w:t>2.2.2</w:t>
        </w:r>
        <w:r w:rsidR="005C4110">
          <w:rPr>
            <w:rFonts w:eastAsiaTheme="minorEastAsia" w:cstheme="minorBidi"/>
            <w:i w:val="0"/>
            <w:iCs w:val="0"/>
            <w:noProof/>
            <w:color w:val="auto"/>
            <w:sz w:val="22"/>
            <w:szCs w:val="22"/>
          </w:rPr>
          <w:tab/>
        </w:r>
        <w:r w:rsidR="005C4110" w:rsidRPr="00561C39">
          <w:rPr>
            <w:rStyle w:val="Hyperlink"/>
            <w:noProof/>
          </w:rPr>
          <w:t>Industry</w:t>
        </w:r>
        <w:r w:rsidR="005C4110">
          <w:rPr>
            <w:noProof/>
            <w:webHidden/>
          </w:rPr>
          <w:tab/>
        </w:r>
        <w:r w:rsidR="005C4110">
          <w:rPr>
            <w:noProof/>
            <w:webHidden/>
          </w:rPr>
          <w:fldChar w:fldCharType="begin"/>
        </w:r>
        <w:r w:rsidR="005C4110">
          <w:rPr>
            <w:noProof/>
            <w:webHidden/>
          </w:rPr>
          <w:instrText xml:space="preserve"> PAGEREF _Toc525547764 \h </w:instrText>
        </w:r>
        <w:r w:rsidR="005C4110">
          <w:rPr>
            <w:noProof/>
            <w:webHidden/>
          </w:rPr>
        </w:r>
        <w:r w:rsidR="005C4110">
          <w:rPr>
            <w:noProof/>
            <w:webHidden/>
          </w:rPr>
          <w:fldChar w:fldCharType="separate"/>
        </w:r>
        <w:r w:rsidR="0070749A">
          <w:rPr>
            <w:noProof/>
            <w:webHidden/>
          </w:rPr>
          <w:t>12</w:t>
        </w:r>
        <w:r w:rsidR="005C4110">
          <w:rPr>
            <w:noProof/>
            <w:webHidden/>
          </w:rPr>
          <w:fldChar w:fldCharType="end"/>
        </w:r>
      </w:hyperlink>
    </w:p>
    <w:p w14:paraId="617BE397"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65" w:history="1">
        <w:r w:rsidR="005C4110" w:rsidRPr="00561C39">
          <w:rPr>
            <w:rStyle w:val="Hyperlink"/>
            <w:noProof/>
          </w:rPr>
          <w:t>2.3</w:t>
        </w:r>
        <w:r w:rsidR="005C4110">
          <w:rPr>
            <w:rFonts w:eastAsiaTheme="minorEastAsia" w:cstheme="minorBidi"/>
            <w:smallCaps w:val="0"/>
            <w:noProof/>
            <w:color w:val="auto"/>
            <w:sz w:val="22"/>
            <w:szCs w:val="22"/>
          </w:rPr>
          <w:tab/>
        </w:r>
        <w:r w:rsidR="005C4110" w:rsidRPr="00561C39">
          <w:rPr>
            <w:rStyle w:val="Hyperlink"/>
            <w:noProof/>
          </w:rPr>
          <w:t>Questionnaire</w:t>
        </w:r>
        <w:r w:rsidR="005C4110">
          <w:rPr>
            <w:noProof/>
            <w:webHidden/>
          </w:rPr>
          <w:tab/>
        </w:r>
        <w:r w:rsidR="005C4110">
          <w:rPr>
            <w:noProof/>
            <w:webHidden/>
          </w:rPr>
          <w:fldChar w:fldCharType="begin"/>
        </w:r>
        <w:r w:rsidR="005C4110">
          <w:rPr>
            <w:noProof/>
            <w:webHidden/>
          </w:rPr>
          <w:instrText xml:space="preserve"> PAGEREF _Toc525547765 \h </w:instrText>
        </w:r>
        <w:r w:rsidR="005C4110">
          <w:rPr>
            <w:noProof/>
            <w:webHidden/>
          </w:rPr>
        </w:r>
        <w:r w:rsidR="005C4110">
          <w:rPr>
            <w:noProof/>
            <w:webHidden/>
          </w:rPr>
          <w:fldChar w:fldCharType="separate"/>
        </w:r>
        <w:r w:rsidR="0070749A">
          <w:rPr>
            <w:noProof/>
            <w:webHidden/>
          </w:rPr>
          <w:t>13</w:t>
        </w:r>
        <w:r w:rsidR="005C4110">
          <w:rPr>
            <w:noProof/>
            <w:webHidden/>
          </w:rPr>
          <w:fldChar w:fldCharType="end"/>
        </w:r>
      </w:hyperlink>
    </w:p>
    <w:p w14:paraId="68D705D9"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66" w:history="1">
        <w:r w:rsidR="005C4110" w:rsidRPr="00561C39">
          <w:rPr>
            <w:rStyle w:val="Hyperlink"/>
            <w:noProof/>
          </w:rPr>
          <w:t>2.3.1</w:t>
        </w:r>
        <w:r w:rsidR="005C4110">
          <w:rPr>
            <w:rFonts w:eastAsiaTheme="minorEastAsia" w:cstheme="minorBidi"/>
            <w:i w:val="0"/>
            <w:iCs w:val="0"/>
            <w:noProof/>
            <w:color w:val="auto"/>
            <w:sz w:val="22"/>
            <w:szCs w:val="22"/>
          </w:rPr>
          <w:tab/>
        </w:r>
        <w:r w:rsidR="005C4110" w:rsidRPr="00561C39">
          <w:rPr>
            <w:rStyle w:val="Hyperlink"/>
            <w:noProof/>
          </w:rPr>
          <w:t>Measures</w:t>
        </w:r>
        <w:r w:rsidR="005C4110">
          <w:rPr>
            <w:noProof/>
            <w:webHidden/>
          </w:rPr>
          <w:tab/>
        </w:r>
        <w:r w:rsidR="005C4110">
          <w:rPr>
            <w:noProof/>
            <w:webHidden/>
          </w:rPr>
          <w:fldChar w:fldCharType="begin"/>
        </w:r>
        <w:r w:rsidR="005C4110">
          <w:rPr>
            <w:noProof/>
            <w:webHidden/>
          </w:rPr>
          <w:instrText xml:space="preserve"> PAGEREF _Toc525547766 \h </w:instrText>
        </w:r>
        <w:r w:rsidR="005C4110">
          <w:rPr>
            <w:noProof/>
            <w:webHidden/>
          </w:rPr>
        </w:r>
        <w:r w:rsidR="005C4110">
          <w:rPr>
            <w:noProof/>
            <w:webHidden/>
          </w:rPr>
          <w:fldChar w:fldCharType="separate"/>
        </w:r>
        <w:r w:rsidR="0070749A">
          <w:rPr>
            <w:noProof/>
            <w:webHidden/>
          </w:rPr>
          <w:t>14</w:t>
        </w:r>
        <w:r w:rsidR="005C4110">
          <w:rPr>
            <w:noProof/>
            <w:webHidden/>
          </w:rPr>
          <w:fldChar w:fldCharType="end"/>
        </w:r>
      </w:hyperlink>
    </w:p>
    <w:p w14:paraId="1C085404"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67" w:history="1">
        <w:r w:rsidR="005C4110" w:rsidRPr="00561C39">
          <w:rPr>
            <w:rStyle w:val="Hyperlink"/>
            <w:noProof/>
          </w:rPr>
          <w:t>2.4</w:t>
        </w:r>
        <w:r w:rsidR="005C4110">
          <w:rPr>
            <w:rFonts w:eastAsiaTheme="minorEastAsia" w:cstheme="minorBidi"/>
            <w:smallCaps w:val="0"/>
            <w:noProof/>
            <w:color w:val="auto"/>
            <w:sz w:val="22"/>
            <w:szCs w:val="22"/>
          </w:rPr>
          <w:tab/>
        </w:r>
        <w:r w:rsidR="005C4110" w:rsidRPr="00561C39">
          <w:rPr>
            <w:rStyle w:val="Hyperlink"/>
            <w:noProof/>
          </w:rPr>
          <w:t>Procedure</w:t>
        </w:r>
        <w:r w:rsidR="005C4110">
          <w:rPr>
            <w:noProof/>
            <w:webHidden/>
          </w:rPr>
          <w:tab/>
        </w:r>
        <w:r w:rsidR="005C4110">
          <w:rPr>
            <w:noProof/>
            <w:webHidden/>
          </w:rPr>
          <w:fldChar w:fldCharType="begin"/>
        </w:r>
        <w:r w:rsidR="005C4110">
          <w:rPr>
            <w:noProof/>
            <w:webHidden/>
          </w:rPr>
          <w:instrText xml:space="preserve"> PAGEREF _Toc525547767 \h </w:instrText>
        </w:r>
        <w:r w:rsidR="005C4110">
          <w:rPr>
            <w:noProof/>
            <w:webHidden/>
          </w:rPr>
        </w:r>
        <w:r w:rsidR="005C4110">
          <w:rPr>
            <w:noProof/>
            <w:webHidden/>
          </w:rPr>
          <w:fldChar w:fldCharType="separate"/>
        </w:r>
        <w:r w:rsidR="0070749A">
          <w:rPr>
            <w:noProof/>
            <w:webHidden/>
          </w:rPr>
          <w:t>15</w:t>
        </w:r>
        <w:r w:rsidR="005C4110">
          <w:rPr>
            <w:noProof/>
            <w:webHidden/>
          </w:rPr>
          <w:fldChar w:fldCharType="end"/>
        </w:r>
      </w:hyperlink>
    </w:p>
    <w:p w14:paraId="068BCC70" w14:textId="77777777" w:rsidR="005C4110" w:rsidRDefault="0029208D">
      <w:pPr>
        <w:pStyle w:val="TOC1"/>
        <w:tabs>
          <w:tab w:val="left" w:pos="440"/>
          <w:tab w:val="right" w:leader="dot" w:pos="9628"/>
        </w:tabs>
        <w:rPr>
          <w:rFonts w:eastAsiaTheme="minorEastAsia" w:cstheme="minorBidi"/>
          <w:b w:val="0"/>
          <w:bCs w:val="0"/>
          <w:caps w:val="0"/>
          <w:noProof/>
          <w:color w:val="auto"/>
          <w:sz w:val="22"/>
          <w:szCs w:val="22"/>
        </w:rPr>
      </w:pPr>
      <w:hyperlink w:anchor="_Toc525547768" w:history="1">
        <w:r w:rsidR="005C4110" w:rsidRPr="00561C39">
          <w:rPr>
            <w:rStyle w:val="Hyperlink"/>
            <w:noProof/>
          </w:rPr>
          <w:t>3</w:t>
        </w:r>
        <w:r w:rsidR="005C4110">
          <w:rPr>
            <w:rFonts w:eastAsiaTheme="minorEastAsia" w:cstheme="minorBidi"/>
            <w:b w:val="0"/>
            <w:bCs w:val="0"/>
            <w:caps w:val="0"/>
            <w:noProof/>
            <w:color w:val="auto"/>
            <w:sz w:val="22"/>
            <w:szCs w:val="22"/>
          </w:rPr>
          <w:tab/>
        </w:r>
        <w:r w:rsidR="005C4110" w:rsidRPr="00561C39">
          <w:rPr>
            <w:rStyle w:val="Hyperlink"/>
            <w:noProof/>
          </w:rPr>
          <w:t>Results</w:t>
        </w:r>
        <w:r w:rsidR="005C4110">
          <w:rPr>
            <w:noProof/>
            <w:webHidden/>
          </w:rPr>
          <w:tab/>
        </w:r>
        <w:r w:rsidR="005C4110">
          <w:rPr>
            <w:noProof/>
            <w:webHidden/>
          </w:rPr>
          <w:fldChar w:fldCharType="begin"/>
        </w:r>
        <w:r w:rsidR="005C4110">
          <w:rPr>
            <w:noProof/>
            <w:webHidden/>
          </w:rPr>
          <w:instrText xml:space="preserve"> PAGEREF _Toc525547768 \h </w:instrText>
        </w:r>
        <w:r w:rsidR="005C4110">
          <w:rPr>
            <w:noProof/>
            <w:webHidden/>
          </w:rPr>
        </w:r>
        <w:r w:rsidR="005C4110">
          <w:rPr>
            <w:noProof/>
            <w:webHidden/>
          </w:rPr>
          <w:fldChar w:fldCharType="separate"/>
        </w:r>
        <w:r w:rsidR="0070749A">
          <w:rPr>
            <w:noProof/>
            <w:webHidden/>
          </w:rPr>
          <w:t>16</w:t>
        </w:r>
        <w:r w:rsidR="005C4110">
          <w:rPr>
            <w:noProof/>
            <w:webHidden/>
          </w:rPr>
          <w:fldChar w:fldCharType="end"/>
        </w:r>
      </w:hyperlink>
    </w:p>
    <w:p w14:paraId="3C2E93E5"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69" w:history="1">
        <w:r w:rsidR="005C4110" w:rsidRPr="00561C39">
          <w:rPr>
            <w:rStyle w:val="Hyperlink"/>
            <w:noProof/>
          </w:rPr>
          <w:t>3.1</w:t>
        </w:r>
        <w:r w:rsidR="005C4110">
          <w:rPr>
            <w:rFonts w:eastAsiaTheme="minorEastAsia" w:cstheme="minorBidi"/>
            <w:smallCaps w:val="0"/>
            <w:noProof/>
            <w:color w:val="auto"/>
            <w:sz w:val="22"/>
            <w:szCs w:val="22"/>
          </w:rPr>
          <w:tab/>
        </w:r>
        <w:r w:rsidR="005C4110" w:rsidRPr="00561C39">
          <w:rPr>
            <w:rStyle w:val="Hyperlink"/>
            <w:noProof/>
          </w:rPr>
          <w:t>Socio-demographic differences</w:t>
        </w:r>
        <w:r w:rsidR="005C4110">
          <w:rPr>
            <w:noProof/>
            <w:webHidden/>
          </w:rPr>
          <w:tab/>
        </w:r>
        <w:r w:rsidR="005C4110">
          <w:rPr>
            <w:noProof/>
            <w:webHidden/>
          </w:rPr>
          <w:fldChar w:fldCharType="begin"/>
        </w:r>
        <w:r w:rsidR="005C4110">
          <w:rPr>
            <w:noProof/>
            <w:webHidden/>
          </w:rPr>
          <w:instrText xml:space="preserve"> PAGEREF _Toc525547769 \h </w:instrText>
        </w:r>
        <w:r w:rsidR="005C4110">
          <w:rPr>
            <w:noProof/>
            <w:webHidden/>
          </w:rPr>
        </w:r>
        <w:r w:rsidR="005C4110">
          <w:rPr>
            <w:noProof/>
            <w:webHidden/>
          </w:rPr>
          <w:fldChar w:fldCharType="separate"/>
        </w:r>
        <w:r w:rsidR="0070749A">
          <w:rPr>
            <w:noProof/>
            <w:webHidden/>
          </w:rPr>
          <w:t>16</w:t>
        </w:r>
        <w:r w:rsidR="005C4110">
          <w:rPr>
            <w:noProof/>
            <w:webHidden/>
          </w:rPr>
          <w:fldChar w:fldCharType="end"/>
        </w:r>
      </w:hyperlink>
    </w:p>
    <w:p w14:paraId="61EC7C4D"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0" w:history="1">
        <w:r w:rsidR="005C4110" w:rsidRPr="00561C39">
          <w:rPr>
            <w:rStyle w:val="Hyperlink"/>
            <w:noProof/>
          </w:rPr>
          <w:t>3.1.1</w:t>
        </w:r>
        <w:r w:rsidR="005C4110">
          <w:rPr>
            <w:rFonts w:eastAsiaTheme="minorEastAsia" w:cstheme="minorBidi"/>
            <w:i w:val="0"/>
            <w:iCs w:val="0"/>
            <w:noProof/>
            <w:color w:val="auto"/>
            <w:sz w:val="22"/>
            <w:szCs w:val="22"/>
          </w:rPr>
          <w:tab/>
        </w:r>
        <w:r w:rsidR="005C4110" w:rsidRPr="00561C39">
          <w:rPr>
            <w:rStyle w:val="Hyperlink"/>
            <w:noProof/>
          </w:rPr>
          <w:t>Gender and age</w:t>
        </w:r>
        <w:r w:rsidR="005C4110">
          <w:rPr>
            <w:noProof/>
            <w:webHidden/>
          </w:rPr>
          <w:tab/>
        </w:r>
        <w:r w:rsidR="005C4110">
          <w:rPr>
            <w:noProof/>
            <w:webHidden/>
          </w:rPr>
          <w:fldChar w:fldCharType="begin"/>
        </w:r>
        <w:r w:rsidR="005C4110">
          <w:rPr>
            <w:noProof/>
            <w:webHidden/>
          </w:rPr>
          <w:instrText xml:space="preserve"> PAGEREF _Toc525547770 \h </w:instrText>
        </w:r>
        <w:r w:rsidR="005C4110">
          <w:rPr>
            <w:noProof/>
            <w:webHidden/>
          </w:rPr>
        </w:r>
        <w:r w:rsidR="005C4110">
          <w:rPr>
            <w:noProof/>
            <w:webHidden/>
          </w:rPr>
          <w:fldChar w:fldCharType="separate"/>
        </w:r>
        <w:r w:rsidR="0070749A">
          <w:rPr>
            <w:noProof/>
            <w:webHidden/>
          </w:rPr>
          <w:t>16</w:t>
        </w:r>
        <w:r w:rsidR="005C4110">
          <w:rPr>
            <w:noProof/>
            <w:webHidden/>
          </w:rPr>
          <w:fldChar w:fldCharType="end"/>
        </w:r>
      </w:hyperlink>
    </w:p>
    <w:p w14:paraId="48697415"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1" w:history="1">
        <w:r w:rsidR="005C4110" w:rsidRPr="00561C39">
          <w:rPr>
            <w:rStyle w:val="Hyperlink"/>
            <w:noProof/>
          </w:rPr>
          <w:t>3.1.2</w:t>
        </w:r>
        <w:r w:rsidR="005C4110">
          <w:rPr>
            <w:rFonts w:eastAsiaTheme="minorEastAsia" w:cstheme="minorBidi"/>
            <w:i w:val="0"/>
            <w:iCs w:val="0"/>
            <w:noProof/>
            <w:color w:val="auto"/>
            <w:sz w:val="22"/>
            <w:szCs w:val="22"/>
          </w:rPr>
          <w:tab/>
        </w:r>
        <w:r w:rsidR="005C4110" w:rsidRPr="00561C39">
          <w:rPr>
            <w:rStyle w:val="Hyperlink"/>
            <w:noProof/>
          </w:rPr>
          <w:t>Individual worldviews around environmental risks</w:t>
        </w:r>
        <w:r w:rsidR="005C4110">
          <w:rPr>
            <w:noProof/>
            <w:webHidden/>
          </w:rPr>
          <w:tab/>
        </w:r>
        <w:r w:rsidR="005C4110">
          <w:rPr>
            <w:noProof/>
            <w:webHidden/>
          </w:rPr>
          <w:fldChar w:fldCharType="begin"/>
        </w:r>
        <w:r w:rsidR="005C4110">
          <w:rPr>
            <w:noProof/>
            <w:webHidden/>
          </w:rPr>
          <w:instrText xml:space="preserve"> PAGEREF _Toc525547771 \h </w:instrText>
        </w:r>
        <w:r w:rsidR="005C4110">
          <w:rPr>
            <w:noProof/>
            <w:webHidden/>
          </w:rPr>
        </w:r>
        <w:r w:rsidR="005C4110">
          <w:rPr>
            <w:noProof/>
            <w:webHidden/>
          </w:rPr>
          <w:fldChar w:fldCharType="separate"/>
        </w:r>
        <w:r w:rsidR="0070749A">
          <w:rPr>
            <w:noProof/>
            <w:webHidden/>
          </w:rPr>
          <w:t>17</w:t>
        </w:r>
        <w:r w:rsidR="005C4110">
          <w:rPr>
            <w:noProof/>
            <w:webHidden/>
          </w:rPr>
          <w:fldChar w:fldCharType="end"/>
        </w:r>
      </w:hyperlink>
    </w:p>
    <w:p w14:paraId="109728DE"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2" w:history="1">
        <w:r w:rsidR="005C4110" w:rsidRPr="00561C39">
          <w:rPr>
            <w:rStyle w:val="Hyperlink"/>
            <w:noProof/>
          </w:rPr>
          <w:t>3.1.3</w:t>
        </w:r>
        <w:r w:rsidR="005C4110">
          <w:rPr>
            <w:rFonts w:eastAsiaTheme="minorEastAsia" w:cstheme="minorBidi"/>
            <w:i w:val="0"/>
            <w:iCs w:val="0"/>
            <w:noProof/>
            <w:color w:val="auto"/>
            <w:sz w:val="22"/>
            <w:szCs w:val="22"/>
          </w:rPr>
          <w:tab/>
        </w:r>
        <w:r w:rsidR="005C4110" w:rsidRPr="00561C39">
          <w:rPr>
            <w:rStyle w:val="Hyperlink"/>
            <w:noProof/>
          </w:rPr>
          <w:t>Regional verses metropolitan residents</w:t>
        </w:r>
        <w:r w:rsidR="005C4110">
          <w:rPr>
            <w:noProof/>
            <w:webHidden/>
          </w:rPr>
          <w:tab/>
        </w:r>
        <w:r w:rsidR="005C4110">
          <w:rPr>
            <w:noProof/>
            <w:webHidden/>
          </w:rPr>
          <w:fldChar w:fldCharType="begin"/>
        </w:r>
        <w:r w:rsidR="005C4110">
          <w:rPr>
            <w:noProof/>
            <w:webHidden/>
          </w:rPr>
          <w:instrText xml:space="preserve"> PAGEREF _Toc525547772 \h </w:instrText>
        </w:r>
        <w:r w:rsidR="005C4110">
          <w:rPr>
            <w:noProof/>
            <w:webHidden/>
          </w:rPr>
        </w:r>
        <w:r w:rsidR="005C4110">
          <w:rPr>
            <w:noProof/>
            <w:webHidden/>
          </w:rPr>
          <w:fldChar w:fldCharType="separate"/>
        </w:r>
        <w:r w:rsidR="0070749A">
          <w:rPr>
            <w:noProof/>
            <w:webHidden/>
          </w:rPr>
          <w:t>19</w:t>
        </w:r>
        <w:r w:rsidR="005C4110">
          <w:rPr>
            <w:noProof/>
            <w:webHidden/>
          </w:rPr>
          <w:fldChar w:fldCharType="end"/>
        </w:r>
      </w:hyperlink>
    </w:p>
    <w:p w14:paraId="12077AF5"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3" w:history="1">
        <w:r w:rsidR="005C4110" w:rsidRPr="00561C39">
          <w:rPr>
            <w:rStyle w:val="Hyperlink"/>
            <w:noProof/>
          </w:rPr>
          <w:t>3.1.4</w:t>
        </w:r>
        <w:r w:rsidR="005C4110">
          <w:rPr>
            <w:rFonts w:eastAsiaTheme="minorEastAsia" w:cstheme="minorBidi"/>
            <w:i w:val="0"/>
            <w:iCs w:val="0"/>
            <w:noProof/>
            <w:color w:val="auto"/>
            <w:sz w:val="22"/>
            <w:szCs w:val="22"/>
          </w:rPr>
          <w:tab/>
        </w:r>
        <w:r w:rsidR="005C4110" w:rsidRPr="00561C39">
          <w:rPr>
            <w:rStyle w:val="Hyperlink"/>
            <w:noProof/>
          </w:rPr>
          <w:t>Social acceptance by state</w:t>
        </w:r>
        <w:r w:rsidR="005C4110">
          <w:rPr>
            <w:noProof/>
            <w:webHidden/>
          </w:rPr>
          <w:tab/>
        </w:r>
        <w:r w:rsidR="005C4110">
          <w:rPr>
            <w:noProof/>
            <w:webHidden/>
          </w:rPr>
          <w:fldChar w:fldCharType="begin"/>
        </w:r>
        <w:r w:rsidR="005C4110">
          <w:rPr>
            <w:noProof/>
            <w:webHidden/>
          </w:rPr>
          <w:instrText xml:space="preserve"> PAGEREF _Toc525547773 \h </w:instrText>
        </w:r>
        <w:r w:rsidR="005C4110">
          <w:rPr>
            <w:noProof/>
            <w:webHidden/>
          </w:rPr>
        </w:r>
        <w:r w:rsidR="005C4110">
          <w:rPr>
            <w:noProof/>
            <w:webHidden/>
          </w:rPr>
          <w:fldChar w:fldCharType="separate"/>
        </w:r>
        <w:r w:rsidR="0070749A">
          <w:rPr>
            <w:noProof/>
            <w:webHidden/>
          </w:rPr>
          <w:t>20</w:t>
        </w:r>
        <w:r w:rsidR="005C4110">
          <w:rPr>
            <w:noProof/>
            <w:webHidden/>
          </w:rPr>
          <w:fldChar w:fldCharType="end"/>
        </w:r>
      </w:hyperlink>
    </w:p>
    <w:p w14:paraId="4404C638"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74" w:history="1">
        <w:r w:rsidR="005C4110" w:rsidRPr="00561C39">
          <w:rPr>
            <w:rStyle w:val="Hyperlink"/>
            <w:noProof/>
          </w:rPr>
          <w:t>3.2</w:t>
        </w:r>
        <w:r w:rsidR="005C4110">
          <w:rPr>
            <w:rFonts w:eastAsiaTheme="minorEastAsia" w:cstheme="minorBidi"/>
            <w:smallCaps w:val="0"/>
            <w:noProof/>
            <w:color w:val="auto"/>
            <w:sz w:val="22"/>
            <w:szCs w:val="22"/>
          </w:rPr>
          <w:tab/>
        </w:r>
        <w:r w:rsidR="005C4110" w:rsidRPr="00561C39">
          <w:rPr>
            <w:rStyle w:val="Hyperlink"/>
            <w:noProof/>
          </w:rPr>
          <w:t>Differences among different types of industries</w:t>
        </w:r>
        <w:r w:rsidR="005C4110">
          <w:rPr>
            <w:noProof/>
            <w:webHidden/>
          </w:rPr>
          <w:tab/>
        </w:r>
        <w:r w:rsidR="005C4110">
          <w:rPr>
            <w:noProof/>
            <w:webHidden/>
          </w:rPr>
          <w:fldChar w:fldCharType="begin"/>
        </w:r>
        <w:r w:rsidR="005C4110">
          <w:rPr>
            <w:noProof/>
            <w:webHidden/>
          </w:rPr>
          <w:instrText xml:space="preserve"> PAGEREF _Toc525547774 \h </w:instrText>
        </w:r>
        <w:r w:rsidR="005C4110">
          <w:rPr>
            <w:noProof/>
            <w:webHidden/>
          </w:rPr>
        </w:r>
        <w:r w:rsidR="005C4110">
          <w:rPr>
            <w:noProof/>
            <w:webHidden/>
          </w:rPr>
          <w:fldChar w:fldCharType="separate"/>
        </w:r>
        <w:r w:rsidR="0070749A">
          <w:rPr>
            <w:noProof/>
            <w:webHidden/>
          </w:rPr>
          <w:t>20</w:t>
        </w:r>
        <w:r w:rsidR="005C4110">
          <w:rPr>
            <w:noProof/>
            <w:webHidden/>
          </w:rPr>
          <w:fldChar w:fldCharType="end"/>
        </w:r>
      </w:hyperlink>
    </w:p>
    <w:p w14:paraId="06353B8C"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75" w:history="1">
        <w:r w:rsidR="005C4110" w:rsidRPr="00561C39">
          <w:rPr>
            <w:rStyle w:val="Hyperlink"/>
            <w:noProof/>
          </w:rPr>
          <w:t>3.3</w:t>
        </w:r>
        <w:r w:rsidR="005C4110">
          <w:rPr>
            <w:rFonts w:eastAsiaTheme="minorEastAsia" w:cstheme="minorBidi"/>
            <w:smallCaps w:val="0"/>
            <w:noProof/>
            <w:color w:val="auto"/>
            <w:sz w:val="22"/>
            <w:szCs w:val="22"/>
          </w:rPr>
          <w:tab/>
        </w:r>
        <w:r w:rsidR="005C4110" w:rsidRPr="00561C39">
          <w:rPr>
            <w:rStyle w:val="Hyperlink"/>
            <w:noProof/>
          </w:rPr>
          <w:t>Effects of different types of information</w:t>
        </w:r>
        <w:r w:rsidR="005C4110">
          <w:rPr>
            <w:noProof/>
            <w:webHidden/>
          </w:rPr>
          <w:tab/>
        </w:r>
        <w:r w:rsidR="005C4110">
          <w:rPr>
            <w:noProof/>
            <w:webHidden/>
          </w:rPr>
          <w:fldChar w:fldCharType="begin"/>
        </w:r>
        <w:r w:rsidR="005C4110">
          <w:rPr>
            <w:noProof/>
            <w:webHidden/>
          </w:rPr>
          <w:instrText xml:space="preserve"> PAGEREF _Toc525547775 \h </w:instrText>
        </w:r>
        <w:r w:rsidR="005C4110">
          <w:rPr>
            <w:noProof/>
            <w:webHidden/>
          </w:rPr>
        </w:r>
        <w:r w:rsidR="005C4110">
          <w:rPr>
            <w:noProof/>
            <w:webHidden/>
          </w:rPr>
          <w:fldChar w:fldCharType="separate"/>
        </w:r>
        <w:r w:rsidR="0070749A">
          <w:rPr>
            <w:noProof/>
            <w:webHidden/>
          </w:rPr>
          <w:t>21</w:t>
        </w:r>
        <w:r w:rsidR="005C4110">
          <w:rPr>
            <w:noProof/>
            <w:webHidden/>
          </w:rPr>
          <w:fldChar w:fldCharType="end"/>
        </w:r>
      </w:hyperlink>
    </w:p>
    <w:p w14:paraId="433A1E3C"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6" w:history="1">
        <w:r w:rsidR="005C4110" w:rsidRPr="00561C39">
          <w:rPr>
            <w:rStyle w:val="Hyperlink"/>
            <w:noProof/>
          </w:rPr>
          <w:t>3.3.1</w:t>
        </w:r>
        <w:r w:rsidR="005C4110">
          <w:rPr>
            <w:rFonts w:eastAsiaTheme="minorEastAsia" w:cstheme="minorBidi"/>
            <w:i w:val="0"/>
            <w:iCs w:val="0"/>
            <w:noProof/>
            <w:color w:val="auto"/>
            <w:sz w:val="22"/>
            <w:szCs w:val="22"/>
          </w:rPr>
          <w:tab/>
        </w:r>
        <w:r w:rsidR="005C4110" w:rsidRPr="00561C39">
          <w:rPr>
            <w:rStyle w:val="Hyperlink"/>
            <w:noProof/>
          </w:rPr>
          <w:t>Effect of benefit information</w:t>
        </w:r>
        <w:r w:rsidR="005C4110">
          <w:rPr>
            <w:noProof/>
            <w:webHidden/>
          </w:rPr>
          <w:tab/>
        </w:r>
        <w:r w:rsidR="005C4110">
          <w:rPr>
            <w:noProof/>
            <w:webHidden/>
          </w:rPr>
          <w:fldChar w:fldCharType="begin"/>
        </w:r>
        <w:r w:rsidR="005C4110">
          <w:rPr>
            <w:noProof/>
            <w:webHidden/>
          </w:rPr>
          <w:instrText xml:space="preserve"> PAGEREF _Toc525547776 \h </w:instrText>
        </w:r>
        <w:r w:rsidR="005C4110">
          <w:rPr>
            <w:noProof/>
            <w:webHidden/>
          </w:rPr>
        </w:r>
        <w:r w:rsidR="005C4110">
          <w:rPr>
            <w:noProof/>
            <w:webHidden/>
          </w:rPr>
          <w:fldChar w:fldCharType="separate"/>
        </w:r>
        <w:r w:rsidR="0070749A">
          <w:rPr>
            <w:noProof/>
            <w:webHidden/>
          </w:rPr>
          <w:t>21</w:t>
        </w:r>
        <w:r w:rsidR="005C4110">
          <w:rPr>
            <w:noProof/>
            <w:webHidden/>
          </w:rPr>
          <w:fldChar w:fldCharType="end"/>
        </w:r>
      </w:hyperlink>
    </w:p>
    <w:p w14:paraId="27A6BC5D"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7" w:history="1">
        <w:r w:rsidR="005C4110" w:rsidRPr="00561C39">
          <w:rPr>
            <w:rStyle w:val="Hyperlink"/>
            <w:noProof/>
          </w:rPr>
          <w:t>3.3.2</w:t>
        </w:r>
        <w:r w:rsidR="005C4110">
          <w:rPr>
            <w:rFonts w:eastAsiaTheme="minorEastAsia" w:cstheme="minorBidi"/>
            <w:i w:val="0"/>
            <w:iCs w:val="0"/>
            <w:noProof/>
            <w:color w:val="auto"/>
            <w:sz w:val="22"/>
            <w:szCs w:val="22"/>
          </w:rPr>
          <w:tab/>
        </w:r>
        <w:r w:rsidR="005C4110" w:rsidRPr="00561C39">
          <w:rPr>
            <w:rStyle w:val="Hyperlink"/>
            <w:noProof/>
          </w:rPr>
          <w:t>Effect of governance and engagement information</w:t>
        </w:r>
        <w:r w:rsidR="005C4110">
          <w:rPr>
            <w:noProof/>
            <w:webHidden/>
          </w:rPr>
          <w:tab/>
        </w:r>
        <w:r w:rsidR="005C4110">
          <w:rPr>
            <w:noProof/>
            <w:webHidden/>
          </w:rPr>
          <w:fldChar w:fldCharType="begin"/>
        </w:r>
        <w:r w:rsidR="005C4110">
          <w:rPr>
            <w:noProof/>
            <w:webHidden/>
          </w:rPr>
          <w:instrText xml:space="preserve"> PAGEREF _Toc525547777 \h </w:instrText>
        </w:r>
        <w:r w:rsidR="005C4110">
          <w:rPr>
            <w:noProof/>
            <w:webHidden/>
          </w:rPr>
        </w:r>
        <w:r w:rsidR="005C4110">
          <w:rPr>
            <w:noProof/>
            <w:webHidden/>
          </w:rPr>
          <w:fldChar w:fldCharType="separate"/>
        </w:r>
        <w:r w:rsidR="0070749A">
          <w:rPr>
            <w:noProof/>
            <w:webHidden/>
          </w:rPr>
          <w:t>23</w:t>
        </w:r>
        <w:r w:rsidR="005C4110">
          <w:rPr>
            <w:noProof/>
            <w:webHidden/>
          </w:rPr>
          <w:fldChar w:fldCharType="end"/>
        </w:r>
      </w:hyperlink>
    </w:p>
    <w:p w14:paraId="42950A16"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78" w:history="1">
        <w:r w:rsidR="005C4110" w:rsidRPr="00561C39">
          <w:rPr>
            <w:rStyle w:val="Hyperlink"/>
            <w:noProof/>
          </w:rPr>
          <w:t>3.3.3</w:t>
        </w:r>
        <w:r w:rsidR="005C4110">
          <w:rPr>
            <w:rFonts w:eastAsiaTheme="minorEastAsia" w:cstheme="minorBidi"/>
            <w:i w:val="0"/>
            <w:iCs w:val="0"/>
            <w:noProof/>
            <w:color w:val="auto"/>
            <w:sz w:val="22"/>
            <w:szCs w:val="22"/>
          </w:rPr>
          <w:tab/>
        </w:r>
        <w:r w:rsidR="005C4110" w:rsidRPr="00561C39">
          <w:rPr>
            <w:rStyle w:val="Hyperlink"/>
            <w:noProof/>
          </w:rPr>
          <w:t>Summary of effects of different information types</w:t>
        </w:r>
        <w:r w:rsidR="005C4110">
          <w:rPr>
            <w:noProof/>
            <w:webHidden/>
          </w:rPr>
          <w:tab/>
        </w:r>
        <w:r w:rsidR="005C4110">
          <w:rPr>
            <w:noProof/>
            <w:webHidden/>
          </w:rPr>
          <w:fldChar w:fldCharType="begin"/>
        </w:r>
        <w:r w:rsidR="005C4110">
          <w:rPr>
            <w:noProof/>
            <w:webHidden/>
          </w:rPr>
          <w:instrText xml:space="preserve"> PAGEREF _Toc525547778 \h </w:instrText>
        </w:r>
        <w:r w:rsidR="005C4110">
          <w:rPr>
            <w:noProof/>
            <w:webHidden/>
          </w:rPr>
        </w:r>
        <w:r w:rsidR="005C4110">
          <w:rPr>
            <w:noProof/>
            <w:webHidden/>
          </w:rPr>
          <w:fldChar w:fldCharType="separate"/>
        </w:r>
        <w:r w:rsidR="0070749A">
          <w:rPr>
            <w:noProof/>
            <w:webHidden/>
          </w:rPr>
          <w:t>24</w:t>
        </w:r>
        <w:r w:rsidR="005C4110">
          <w:rPr>
            <w:noProof/>
            <w:webHidden/>
          </w:rPr>
          <w:fldChar w:fldCharType="end"/>
        </w:r>
      </w:hyperlink>
    </w:p>
    <w:p w14:paraId="6AB0C0B6"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79" w:history="1">
        <w:r w:rsidR="005C4110" w:rsidRPr="00561C39">
          <w:rPr>
            <w:rStyle w:val="Hyperlink"/>
            <w:noProof/>
          </w:rPr>
          <w:t>3.4</w:t>
        </w:r>
        <w:r w:rsidR="005C4110">
          <w:rPr>
            <w:rFonts w:eastAsiaTheme="minorEastAsia" w:cstheme="minorBidi"/>
            <w:smallCaps w:val="0"/>
            <w:noProof/>
            <w:color w:val="auto"/>
            <w:sz w:val="22"/>
            <w:szCs w:val="22"/>
          </w:rPr>
          <w:tab/>
        </w:r>
        <w:r w:rsidR="005C4110" w:rsidRPr="00561C39">
          <w:rPr>
            <w:rStyle w:val="Hyperlink"/>
            <w:noProof/>
          </w:rPr>
          <w:t>Statistical path modelling</w:t>
        </w:r>
        <w:r w:rsidR="005C4110">
          <w:rPr>
            <w:noProof/>
            <w:webHidden/>
          </w:rPr>
          <w:tab/>
        </w:r>
        <w:r w:rsidR="005C4110">
          <w:rPr>
            <w:noProof/>
            <w:webHidden/>
          </w:rPr>
          <w:fldChar w:fldCharType="begin"/>
        </w:r>
        <w:r w:rsidR="005C4110">
          <w:rPr>
            <w:noProof/>
            <w:webHidden/>
          </w:rPr>
          <w:instrText xml:space="preserve"> PAGEREF _Toc525547779 \h </w:instrText>
        </w:r>
        <w:r w:rsidR="005C4110">
          <w:rPr>
            <w:noProof/>
            <w:webHidden/>
          </w:rPr>
        </w:r>
        <w:r w:rsidR="005C4110">
          <w:rPr>
            <w:noProof/>
            <w:webHidden/>
          </w:rPr>
          <w:fldChar w:fldCharType="separate"/>
        </w:r>
        <w:r w:rsidR="0070749A">
          <w:rPr>
            <w:noProof/>
            <w:webHidden/>
          </w:rPr>
          <w:t>26</w:t>
        </w:r>
        <w:r w:rsidR="005C4110">
          <w:rPr>
            <w:noProof/>
            <w:webHidden/>
          </w:rPr>
          <w:fldChar w:fldCharType="end"/>
        </w:r>
      </w:hyperlink>
    </w:p>
    <w:p w14:paraId="19DDF457" w14:textId="77777777" w:rsidR="005C4110" w:rsidRDefault="0029208D">
      <w:pPr>
        <w:pStyle w:val="TOC2"/>
        <w:tabs>
          <w:tab w:val="left" w:pos="880"/>
          <w:tab w:val="right" w:leader="dot" w:pos="9628"/>
        </w:tabs>
        <w:rPr>
          <w:rFonts w:eastAsiaTheme="minorEastAsia" w:cstheme="minorBidi"/>
          <w:smallCaps w:val="0"/>
          <w:noProof/>
          <w:color w:val="auto"/>
          <w:sz w:val="22"/>
          <w:szCs w:val="22"/>
        </w:rPr>
      </w:pPr>
      <w:hyperlink w:anchor="_Toc525547780" w:history="1">
        <w:r w:rsidR="005C4110" w:rsidRPr="00561C39">
          <w:rPr>
            <w:rStyle w:val="Hyperlink"/>
            <w:noProof/>
          </w:rPr>
          <w:t>3.5</w:t>
        </w:r>
        <w:r w:rsidR="005C4110">
          <w:rPr>
            <w:rFonts w:eastAsiaTheme="minorEastAsia" w:cstheme="minorBidi"/>
            <w:smallCaps w:val="0"/>
            <w:noProof/>
            <w:color w:val="auto"/>
            <w:sz w:val="22"/>
            <w:szCs w:val="22"/>
          </w:rPr>
          <w:tab/>
        </w:r>
        <w:r w:rsidR="005C4110" w:rsidRPr="00561C39">
          <w:rPr>
            <w:rStyle w:val="Hyperlink"/>
            <w:noProof/>
          </w:rPr>
          <w:t>Conclusions</w:t>
        </w:r>
        <w:r w:rsidR="005C4110">
          <w:rPr>
            <w:noProof/>
            <w:webHidden/>
          </w:rPr>
          <w:tab/>
        </w:r>
        <w:r w:rsidR="005C4110">
          <w:rPr>
            <w:noProof/>
            <w:webHidden/>
          </w:rPr>
          <w:fldChar w:fldCharType="begin"/>
        </w:r>
        <w:r w:rsidR="005C4110">
          <w:rPr>
            <w:noProof/>
            <w:webHidden/>
          </w:rPr>
          <w:instrText xml:space="preserve"> PAGEREF _Toc525547780 \h </w:instrText>
        </w:r>
        <w:r w:rsidR="005C4110">
          <w:rPr>
            <w:noProof/>
            <w:webHidden/>
          </w:rPr>
        </w:r>
        <w:r w:rsidR="005C4110">
          <w:rPr>
            <w:noProof/>
            <w:webHidden/>
          </w:rPr>
          <w:fldChar w:fldCharType="separate"/>
        </w:r>
        <w:r w:rsidR="0070749A">
          <w:rPr>
            <w:noProof/>
            <w:webHidden/>
          </w:rPr>
          <w:t>29</w:t>
        </w:r>
        <w:r w:rsidR="005C4110">
          <w:rPr>
            <w:noProof/>
            <w:webHidden/>
          </w:rPr>
          <w:fldChar w:fldCharType="end"/>
        </w:r>
      </w:hyperlink>
    </w:p>
    <w:p w14:paraId="72F3687F"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81" w:history="1">
        <w:r w:rsidR="005C4110" w:rsidRPr="00561C39">
          <w:rPr>
            <w:rStyle w:val="Hyperlink"/>
            <w:noProof/>
          </w:rPr>
          <w:t>3.5.1</w:t>
        </w:r>
        <w:r w:rsidR="005C4110">
          <w:rPr>
            <w:rFonts w:eastAsiaTheme="minorEastAsia" w:cstheme="minorBidi"/>
            <w:i w:val="0"/>
            <w:iCs w:val="0"/>
            <w:noProof/>
            <w:color w:val="auto"/>
            <w:sz w:val="22"/>
            <w:szCs w:val="22"/>
          </w:rPr>
          <w:tab/>
        </w:r>
        <w:r w:rsidR="005C4110" w:rsidRPr="00561C39">
          <w:rPr>
            <w:rStyle w:val="Hyperlink"/>
            <w:noProof/>
          </w:rPr>
          <w:t>Effects of information manipulations</w:t>
        </w:r>
        <w:r w:rsidR="005C4110">
          <w:rPr>
            <w:noProof/>
            <w:webHidden/>
          </w:rPr>
          <w:tab/>
        </w:r>
        <w:r w:rsidR="005C4110">
          <w:rPr>
            <w:noProof/>
            <w:webHidden/>
          </w:rPr>
          <w:fldChar w:fldCharType="begin"/>
        </w:r>
        <w:r w:rsidR="005C4110">
          <w:rPr>
            <w:noProof/>
            <w:webHidden/>
          </w:rPr>
          <w:instrText xml:space="preserve"> PAGEREF _Toc525547781 \h </w:instrText>
        </w:r>
        <w:r w:rsidR="005C4110">
          <w:rPr>
            <w:noProof/>
            <w:webHidden/>
          </w:rPr>
        </w:r>
        <w:r w:rsidR="005C4110">
          <w:rPr>
            <w:noProof/>
            <w:webHidden/>
          </w:rPr>
          <w:fldChar w:fldCharType="separate"/>
        </w:r>
        <w:r w:rsidR="0070749A">
          <w:rPr>
            <w:noProof/>
            <w:webHidden/>
          </w:rPr>
          <w:t>29</w:t>
        </w:r>
        <w:r w:rsidR="005C4110">
          <w:rPr>
            <w:noProof/>
            <w:webHidden/>
          </w:rPr>
          <w:fldChar w:fldCharType="end"/>
        </w:r>
      </w:hyperlink>
    </w:p>
    <w:p w14:paraId="7EFCC77E"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82" w:history="1">
        <w:r w:rsidR="005C4110" w:rsidRPr="00561C39">
          <w:rPr>
            <w:rStyle w:val="Hyperlink"/>
            <w:noProof/>
          </w:rPr>
          <w:t>3.5.2</w:t>
        </w:r>
        <w:r w:rsidR="005C4110">
          <w:rPr>
            <w:rFonts w:eastAsiaTheme="minorEastAsia" w:cstheme="minorBidi"/>
            <w:i w:val="0"/>
            <w:iCs w:val="0"/>
            <w:noProof/>
            <w:color w:val="auto"/>
            <w:sz w:val="22"/>
            <w:szCs w:val="22"/>
          </w:rPr>
          <w:tab/>
        </w:r>
        <w:r w:rsidR="005C4110" w:rsidRPr="00561C39">
          <w:rPr>
            <w:rStyle w:val="Hyperlink"/>
            <w:noProof/>
          </w:rPr>
          <w:t>Model of trust, social acceptance and associated behaviours</w:t>
        </w:r>
        <w:r w:rsidR="005C4110">
          <w:rPr>
            <w:noProof/>
            <w:webHidden/>
          </w:rPr>
          <w:tab/>
        </w:r>
        <w:r w:rsidR="005C4110">
          <w:rPr>
            <w:noProof/>
            <w:webHidden/>
          </w:rPr>
          <w:fldChar w:fldCharType="begin"/>
        </w:r>
        <w:r w:rsidR="005C4110">
          <w:rPr>
            <w:noProof/>
            <w:webHidden/>
          </w:rPr>
          <w:instrText xml:space="preserve"> PAGEREF _Toc525547782 \h </w:instrText>
        </w:r>
        <w:r w:rsidR="005C4110">
          <w:rPr>
            <w:noProof/>
            <w:webHidden/>
          </w:rPr>
        </w:r>
        <w:r w:rsidR="005C4110">
          <w:rPr>
            <w:noProof/>
            <w:webHidden/>
          </w:rPr>
          <w:fldChar w:fldCharType="separate"/>
        </w:r>
        <w:r w:rsidR="0070749A">
          <w:rPr>
            <w:noProof/>
            <w:webHidden/>
          </w:rPr>
          <w:t>30</w:t>
        </w:r>
        <w:r w:rsidR="005C4110">
          <w:rPr>
            <w:noProof/>
            <w:webHidden/>
          </w:rPr>
          <w:fldChar w:fldCharType="end"/>
        </w:r>
      </w:hyperlink>
    </w:p>
    <w:p w14:paraId="427E3A9D" w14:textId="77777777" w:rsidR="005C4110" w:rsidRDefault="0029208D">
      <w:pPr>
        <w:pStyle w:val="TOC3"/>
        <w:tabs>
          <w:tab w:val="left" w:pos="1100"/>
          <w:tab w:val="right" w:leader="dot" w:pos="9628"/>
        </w:tabs>
        <w:rPr>
          <w:rFonts w:eastAsiaTheme="minorEastAsia" w:cstheme="minorBidi"/>
          <w:i w:val="0"/>
          <w:iCs w:val="0"/>
          <w:noProof/>
          <w:color w:val="auto"/>
          <w:sz w:val="22"/>
          <w:szCs w:val="22"/>
        </w:rPr>
      </w:pPr>
      <w:hyperlink w:anchor="_Toc525547783" w:history="1">
        <w:r w:rsidR="005C4110" w:rsidRPr="00561C39">
          <w:rPr>
            <w:rStyle w:val="Hyperlink"/>
            <w:noProof/>
          </w:rPr>
          <w:t>3.5.3</w:t>
        </w:r>
        <w:r w:rsidR="005C4110">
          <w:rPr>
            <w:rFonts w:eastAsiaTheme="minorEastAsia" w:cstheme="minorBidi"/>
            <w:i w:val="0"/>
            <w:iCs w:val="0"/>
            <w:noProof/>
            <w:color w:val="auto"/>
            <w:sz w:val="22"/>
            <w:szCs w:val="22"/>
          </w:rPr>
          <w:tab/>
        </w:r>
        <w:r w:rsidR="005C4110" w:rsidRPr="00561C39">
          <w:rPr>
            <w:rStyle w:val="Hyperlink"/>
            <w:noProof/>
          </w:rPr>
          <w:t>Potential future questions</w:t>
        </w:r>
        <w:r w:rsidR="005C4110">
          <w:rPr>
            <w:noProof/>
            <w:webHidden/>
          </w:rPr>
          <w:tab/>
        </w:r>
        <w:r w:rsidR="005C4110">
          <w:rPr>
            <w:noProof/>
            <w:webHidden/>
          </w:rPr>
          <w:fldChar w:fldCharType="begin"/>
        </w:r>
        <w:r w:rsidR="005C4110">
          <w:rPr>
            <w:noProof/>
            <w:webHidden/>
          </w:rPr>
          <w:instrText xml:space="preserve"> PAGEREF _Toc525547783 \h </w:instrText>
        </w:r>
        <w:r w:rsidR="005C4110">
          <w:rPr>
            <w:noProof/>
            <w:webHidden/>
          </w:rPr>
        </w:r>
        <w:r w:rsidR="005C4110">
          <w:rPr>
            <w:noProof/>
            <w:webHidden/>
          </w:rPr>
          <w:fldChar w:fldCharType="separate"/>
        </w:r>
        <w:r w:rsidR="0070749A">
          <w:rPr>
            <w:noProof/>
            <w:webHidden/>
          </w:rPr>
          <w:t>31</w:t>
        </w:r>
        <w:r w:rsidR="005C4110">
          <w:rPr>
            <w:noProof/>
            <w:webHidden/>
          </w:rPr>
          <w:fldChar w:fldCharType="end"/>
        </w:r>
      </w:hyperlink>
    </w:p>
    <w:p w14:paraId="7F9B6D07" w14:textId="77777777" w:rsidR="005C4110" w:rsidRDefault="0029208D">
      <w:pPr>
        <w:pStyle w:val="TOC1"/>
        <w:tabs>
          <w:tab w:val="right" w:leader="dot" w:pos="9628"/>
        </w:tabs>
        <w:rPr>
          <w:rFonts w:eastAsiaTheme="minorEastAsia" w:cstheme="minorBidi"/>
          <w:b w:val="0"/>
          <w:bCs w:val="0"/>
          <w:caps w:val="0"/>
          <w:noProof/>
          <w:color w:val="auto"/>
          <w:sz w:val="22"/>
          <w:szCs w:val="22"/>
        </w:rPr>
      </w:pPr>
      <w:hyperlink w:anchor="_Toc525547784" w:history="1">
        <w:r w:rsidR="005C4110" w:rsidRPr="00561C39">
          <w:rPr>
            <w:rStyle w:val="Hyperlink"/>
            <w:noProof/>
          </w:rPr>
          <w:t>References</w:t>
        </w:r>
        <w:r w:rsidR="005C4110">
          <w:rPr>
            <w:noProof/>
            <w:webHidden/>
          </w:rPr>
          <w:tab/>
        </w:r>
        <w:r w:rsidR="005C4110">
          <w:rPr>
            <w:noProof/>
            <w:webHidden/>
          </w:rPr>
          <w:fldChar w:fldCharType="begin"/>
        </w:r>
        <w:r w:rsidR="005C4110">
          <w:rPr>
            <w:noProof/>
            <w:webHidden/>
          </w:rPr>
          <w:instrText xml:space="preserve"> PAGEREF _Toc525547784 \h </w:instrText>
        </w:r>
        <w:r w:rsidR="005C4110">
          <w:rPr>
            <w:noProof/>
            <w:webHidden/>
          </w:rPr>
        </w:r>
        <w:r w:rsidR="005C4110">
          <w:rPr>
            <w:noProof/>
            <w:webHidden/>
          </w:rPr>
          <w:fldChar w:fldCharType="separate"/>
        </w:r>
        <w:r w:rsidR="0070749A">
          <w:rPr>
            <w:noProof/>
            <w:webHidden/>
          </w:rPr>
          <w:t>33</w:t>
        </w:r>
        <w:r w:rsidR="005C4110">
          <w:rPr>
            <w:noProof/>
            <w:webHidden/>
          </w:rPr>
          <w:fldChar w:fldCharType="end"/>
        </w:r>
      </w:hyperlink>
    </w:p>
    <w:p w14:paraId="08B29723" w14:textId="77777777" w:rsidR="005C4110" w:rsidRDefault="0029208D">
      <w:pPr>
        <w:pStyle w:val="TOC1"/>
        <w:tabs>
          <w:tab w:val="right" w:leader="dot" w:pos="9628"/>
        </w:tabs>
        <w:rPr>
          <w:rFonts w:eastAsiaTheme="minorEastAsia" w:cstheme="minorBidi"/>
          <w:b w:val="0"/>
          <w:bCs w:val="0"/>
          <w:caps w:val="0"/>
          <w:noProof/>
          <w:color w:val="auto"/>
          <w:sz w:val="22"/>
          <w:szCs w:val="22"/>
        </w:rPr>
      </w:pPr>
      <w:hyperlink w:anchor="_Toc525547785" w:history="1">
        <w:r w:rsidR="005C4110" w:rsidRPr="00561C39">
          <w:rPr>
            <w:rStyle w:val="Hyperlink"/>
            <w:noProof/>
          </w:rPr>
          <w:t>Appendices</w:t>
        </w:r>
        <w:r w:rsidR="005C4110">
          <w:rPr>
            <w:noProof/>
            <w:webHidden/>
          </w:rPr>
          <w:tab/>
        </w:r>
        <w:r w:rsidR="005C4110">
          <w:rPr>
            <w:noProof/>
            <w:webHidden/>
          </w:rPr>
          <w:fldChar w:fldCharType="begin"/>
        </w:r>
        <w:r w:rsidR="005C4110">
          <w:rPr>
            <w:noProof/>
            <w:webHidden/>
          </w:rPr>
          <w:instrText xml:space="preserve"> PAGEREF _Toc525547785 \h </w:instrText>
        </w:r>
        <w:r w:rsidR="005C4110">
          <w:rPr>
            <w:noProof/>
            <w:webHidden/>
          </w:rPr>
        </w:r>
        <w:r w:rsidR="005C4110">
          <w:rPr>
            <w:noProof/>
            <w:webHidden/>
          </w:rPr>
          <w:fldChar w:fldCharType="separate"/>
        </w:r>
        <w:r w:rsidR="0070749A">
          <w:rPr>
            <w:noProof/>
            <w:webHidden/>
          </w:rPr>
          <w:t>34</w:t>
        </w:r>
        <w:r w:rsidR="005C4110">
          <w:rPr>
            <w:noProof/>
            <w:webHidden/>
          </w:rPr>
          <w:fldChar w:fldCharType="end"/>
        </w:r>
      </w:hyperlink>
    </w:p>
    <w:p w14:paraId="465CDB47" w14:textId="77777777" w:rsidR="005C4110" w:rsidRDefault="0029208D">
      <w:pPr>
        <w:pStyle w:val="TOC2"/>
        <w:tabs>
          <w:tab w:val="left" w:pos="1320"/>
          <w:tab w:val="right" w:leader="dot" w:pos="9628"/>
        </w:tabs>
        <w:rPr>
          <w:rFonts w:eastAsiaTheme="minorEastAsia" w:cstheme="minorBidi"/>
          <w:smallCaps w:val="0"/>
          <w:noProof/>
          <w:color w:val="auto"/>
          <w:sz w:val="22"/>
          <w:szCs w:val="22"/>
        </w:rPr>
      </w:pPr>
      <w:hyperlink w:anchor="_Toc525547786" w:history="1">
        <w:r w:rsidR="005C4110" w:rsidRPr="00561C39">
          <w:rPr>
            <w:rStyle w:val="Hyperlink"/>
            <w:b/>
            <w:noProof/>
          </w:rPr>
          <w:t>Appendix A</w:t>
        </w:r>
        <w:r w:rsidR="005C4110">
          <w:rPr>
            <w:rFonts w:eastAsiaTheme="minorEastAsia" w:cstheme="minorBidi"/>
            <w:smallCaps w:val="0"/>
            <w:noProof/>
            <w:color w:val="auto"/>
            <w:sz w:val="22"/>
            <w:szCs w:val="22"/>
          </w:rPr>
          <w:tab/>
        </w:r>
        <w:r w:rsidR="005C4110" w:rsidRPr="00561C39">
          <w:rPr>
            <w:rStyle w:val="Hyperlink"/>
            <w:noProof/>
          </w:rPr>
          <w:t>Letter types (iron ore mine example)</w:t>
        </w:r>
        <w:r w:rsidR="005C4110">
          <w:rPr>
            <w:noProof/>
            <w:webHidden/>
          </w:rPr>
          <w:tab/>
        </w:r>
        <w:r w:rsidR="005C4110">
          <w:rPr>
            <w:noProof/>
            <w:webHidden/>
          </w:rPr>
          <w:fldChar w:fldCharType="begin"/>
        </w:r>
        <w:r w:rsidR="005C4110">
          <w:rPr>
            <w:noProof/>
            <w:webHidden/>
          </w:rPr>
          <w:instrText xml:space="preserve"> PAGEREF _Toc525547786 \h </w:instrText>
        </w:r>
        <w:r w:rsidR="005C4110">
          <w:rPr>
            <w:noProof/>
            <w:webHidden/>
          </w:rPr>
        </w:r>
        <w:r w:rsidR="005C4110">
          <w:rPr>
            <w:noProof/>
            <w:webHidden/>
          </w:rPr>
          <w:fldChar w:fldCharType="separate"/>
        </w:r>
        <w:r w:rsidR="0070749A">
          <w:rPr>
            <w:noProof/>
            <w:webHidden/>
          </w:rPr>
          <w:t>34</w:t>
        </w:r>
        <w:r w:rsidR="005C4110">
          <w:rPr>
            <w:noProof/>
            <w:webHidden/>
          </w:rPr>
          <w:fldChar w:fldCharType="end"/>
        </w:r>
      </w:hyperlink>
    </w:p>
    <w:p w14:paraId="73550A28" w14:textId="77777777" w:rsidR="005C4110" w:rsidRDefault="0029208D">
      <w:pPr>
        <w:pStyle w:val="TOC2"/>
        <w:tabs>
          <w:tab w:val="left" w:pos="1320"/>
          <w:tab w:val="right" w:leader="dot" w:pos="9628"/>
        </w:tabs>
        <w:rPr>
          <w:rFonts w:eastAsiaTheme="minorEastAsia" w:cstheme="minorBidi"/>
          <w:smallCaps w:val="0"/>
          <w:noProof/>
          <w:color w:val="auto"/>
          <w:sz w:val="22"/>
          <w:szCs w:val="22"/>
        </w:rPr>
      </w:pPr>
      <w:hyperlink w:anchor="_Toc525547787" w:history="1">
        <w:r w:rsidR="005C4110" w:rsidRPr="00561C39">
          <w:rPr>
            <w:rStyle w:val="Hyperlink"/>
            <w:b/>
            <w:noProof/>
          </w:rPr>
          <w:t>Appendix B</w:t>
        </w:r>
        <w:r w:rsidR="005C4110">
          <w:rPr>
            <w:rFonts w:eastAsiaTheme="minorEastAsia" w:cstheme="minorBidi"/>
            <w:smallCaps w:val="0"/>
            <w:noProof/>
            <w:color w:val="auto"/>
            <w:sz w:val="22"/>
            <w:szCs w:val="22"/>
          </w:rPr>
          <w:tab/>
        </w:r>
        <w:r w:rsidR="005C4110" w:rsidRPr="00561C39">
          <w:rPr>
            <w:rStyle w:val="Hyperlink"/>
            <w:noProof/>
          </w:rPr>
          <w:t>Letters for each industry (basic letter example)</w:t>
        </w:r>
        <w:r w:rsidR="005C4110">
          <w:rPr>
            <w:noProof/>
            <w:webHidden/>
          </w:rPr>
          <w:tab/>
        </w:r>
        <w:r w:rsidR="005C4110">
          <w:rPr>
            <w:noProof/>
            <w:webHidden/>
          </w:rPr>
          <w:fldChar w:fldCharType="begin"/>
        </w:r>
        <w:r w:rsidR="005C4110">
          <w:rPr>
            <w:noProof/>
            <w:webHidden/>
          </w:rPr>
          <w:instrText xml:space="preserve"> PAGEREF _Toc525547787 \h </w:instrText>
        </w:r>
        <w:r w:rsidR="005C4110">
          <w:rPr>
            <w:noProof/>
            <w:webHidden/>
          </w:rPr>
        </w:r>
        <w:r w:rsidR="005C4110">
          <w:rPr>
            <w:noProof/>
            <w:webHidden/>
          </w:rPr>
          <w:fldChar w:fldCharType="separate"/>
        </w:r>
        <w:r w:rsidR="0070749A">
          <w:rPr>
            <w:noProof/>
            <w:webHidden/>
          </w:rPr>
          <w:t>38</w:t>
        </w:r>
        <w:r w:rsidR="005C4110">
          <w:rPr>
            <w:noProof/>
            <w:webHidden/>
          </w:rPr>
          <w:fldChar w:fldCharType="end"/>
        </w:r>
      </w:hyperlink>
    </w:p>
    <w:p w14:paraId="207398CB" w14:textId="77777777" w:rsidR="005C4110" w:rsidRDefault="0029208D">
      <w:pPr>
        <w:pStyle w:val="TOC2"/>
        <w:tabs>
          <w:tab w:val="left" w:pos="1320"/>
          <w:tab w:val="right" w:leader="dot" w:pos="9628"/>
        </w:tabs>
        <w:rPr>
          <w:rFonts w:eastAsiaTheme="minorEastAsia" w:cstheme="minorBidi"/>
          <w:smallCaps w:val="0"/>
          <w:noProof/>
          <w:color w:val="auto"/>
          <w:sz w:val="22"/>
          <w:szCs w:val="22"/>
        </w:rPr>
      </w:pPr>
      <w:hyperlink w:anchor="_Toc525547788" w:history="1">
        <w:r w:rsidR="005C4110" w:rsidRPr="00561C39">
          <w:rPr>
            <w:rStyle w:val="Hyperlink"/>
            <w:b/>
            <w:noProof/>
          </w:rPr>
          <w:t>Appendix C</w:t>
        </w:r>
        <w:r w:rsidR="005C4110">
          <w:rPr>
            <w:rFonts w:eastAsiaTheme="minorEastAsia" w:cstheme="minorBidi"/>
            <w:smallCaps w:val="0"/>
            <w:noProof/>
            <w:color w:val="auto"/>
            <w:sz w:val="22"/>
            <w:szCs w:val="22"/>
          </w:rPr>
          <w:tab/>
        </w:r>
        <w:r w:rsidR="005C4110" w:rsidRPr="00561C39">
          <w:rPr>
            <w:rStyle w:val="Hyperlink"/>
            <w:noProof/>
          </w:rPr>
          <w:t>Main survey questions</w:t>
        </w:r>
        <w:r w:rsidR="005C4110">
          <w:rPr>
            <w:noProof/>
            <w:webHidden/>
          </w:rPr>
          <w:tab/>
        </w:r>
        <w:r w:rsidR="005C4110">
          <w:rPr>
            <w:noProof/>
            <w:webHidden/>
          </w:rPr>
          <w:fldChar w:fldCharType="begin"/>
        </w:r>
        <w:r w:rsidR="005C4110">
          <w:rPr>
            <w:noProof/>
            <w:webHidden/>
          </w:rPr>
          <w:instrText xml:space="preserve"> PAGEREF _Toc525547788 \h </w:instrText>
        </w:r>
        <w:r w:rsidR="005C4110">
          <w:rPr>
            <w:noProof/>
            <w:webHidden/>
          </w:rPr>
        </w:r>
        <w:r w:rsidR="005C4110">
          <w:rPr>
            <w:noProof/>
            <w:webHidden/>
          </w:rPr>
          <w:fldChar w:fldCharType="separate"/>
        </w:r>
        <w:r w:rsidR="0070749A">
          <w:rPr>
            <w:noProof/>
            <w:webHidden/>
          </w:rPr>
          <w:t>42</w:t>
        </w:r>
        <w:r w:rsidR="005C4110">
          <w:rPr>
            <w:noProof/>
            <w:webHidden/>
          </w:rPr>
          <w:fldChar w:fldCharType="end"/>
        </w:r>
      </w:hyperlink>
    </w:p>
    <w:p w14:paraId="7E994F45" w14:textId="7FD3A62F" w:rsidR="00A532DC" w:rsidRPr="006E384B" w:rsidRDefault="007A55A9" w:rsidP="006E384B">
      <w:pPr>
        <w:pStyle w:val="BodyText"/>
      </w:pPr>
      <w:r>
        <w:rPr>
          <w:rFonts w:asciiTheme="minorHAnsi" w:hAnsiTheme="minorHAnsi" w:cstheme="minorHAnsi"/>
          <w:sz w:val="20"/>
          <w:szCs w:val="20"/>
        </w:rPr>
        <w:fldChar w:fldCharType="end"/>
      </w:r>
    </w:p>
    <w:p w14:paraId="5A82F656" w14:textId="77777777" w:rsidR="007A55A9" w:rsidRDefault="007A55A9">
      <w:pPr>
        <w:spacing w:after="0"/>
        <w:rPr>
          <w:rFonts w:eastAsiaTheme="majorEastAsia" w:cstheme="majorBidi"/>
          <w:b/>
          <w:bCs/>
          <w:iCs/>
          <w:color w:val="007E9A" w:themeColor="accent1" w:themeShade="BF"/>
          <w:spacing w:val="1"/>
          <w:sz w:val="24"/>
          <w:szCs w:val="26"/>
        </w:rPr>
      </w:pPr>
      <w:r>
        <w:br w:type="page"/>
      </w:r>
    </w:p>
    <w:p w14:paraId="6D312D36" w14:textId="77777777" w:rsidR="006E384B" w:rsidRPr="006E384B" w:rsidRDefault="00A532DC" w:rsidP="00A532DC">
      <w:pPr>
        <w:pStyle w:val="Heading4"/>
      </w:pPr>
      <w:r>
        <w:lastRenderedPageBreak/>
        <w:t>Tables and Figures</w:t>
      </w:r>
    </w:p>
    <w:p w14:paraId="12A06702" w14:textId="77777777" w:rsidR="006D13D4" w:rsidRDefault="00A532DC">
      <w:pPr>
        <w:pStyle w:val="TableofFigures"/>
        <w:tabs>
          <w:tab w:val="right" w:leader="dot" w:pos="9628"/>
        </w:tabs>
        <w:rPr>
          <w:rFonts w:eastAsiaTheme="minorEastAsia" w:cstheme="minorBidi"/>
          <w:smallCaps w:val="0"/>
          <w:noProof/>
          <w:color w:val="auto"/>
          <w:sz w:val="22"/>
          <w:szCs w:val="22"/>
        </w:rPr>
      </w:pPr>
      <w:r>
        <w:fldChar w:fldCharType="begin"/>
      </w:r>
      <w:r>
        <w:instrText xml:space="preserve"> TOC \h \z \c "Table" </w:instrText>
      </w:r>
      <w:r>
        <w:fldChar w:fldCharType="separate"/>
      </w:r>
      <w:hyperlink w:anchor="_Toc531354626" w:history="1">
        <w:r w:rsidR="006D13D4" w:rsidRPr="009C72E1">
          <w:rPr>
            <w:rStyle w:val="Hyperlink"/>
            <w:noProof/>
          </w:rPr>
          <w:t>Table 1.  Representative sample by age and sex</w:t>
        </w:r>
        <w:r w:rsidR="006D13D4">
          <w:rPr>
            <w:noProof/>
            <w:webHidden/>
          </w:rPr>
          <w:tab/>
        </w:r>
        <w:r w:rsidR="006D13D4">
          <w:rPr>
            <w:noProof/>
            <w:webHidden/>
          </w:rPr>
          <w:fldChar w:fldCharType="begin"/>
        </w:r>
        <w:r w:rsidR="006D13D4">
          <w:rPr>
            <w:noProof/>
            <w:webHidden/>
          </w:rPr>
          <w:instrText xml:space="preserve"> PAGEREF _Toc531354626 \h </w:instrText>
        </w:r>
        <w:r w:rsidR="006D13D4">
          <w:rPr>
            <w:noProof/>
            <w:webHidden/>
          </w:rPr>
        </w:r>
        <w:r w:rsidR="006D13D4">
          <w:rPr>
            <w:noProof/>
            <w:webHidden/>
          </w:rPr>
          <w:fldChar w:fldCharType="separate"/>
        </w:r>
        <w:r w:rsidR="0070749A">
          <w:rPr>
            <w:noProof/>
            <w:webHidden/>
          </w:rPr>
          <w:t>10</w:t>
        </w:r>
        <w:r w:rsidR="006D13D4">
          <w:rPr>
            <w:noProof/>
            <w:webHidden/>
          </w:rPr>
          <w:fldChar w:fldCharType="end"/>
        </w:r>
      </w:hyperlink>
    </w:p>
    <w:p w14:paraId="2E9C6AE7"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27" w:history="1">
        <w:r w:rsidR="006D13D4" w:rsidRPr="009C72E1">
          <w:rPr>
            <w:rStyle w:val="Hyperlink"/>
            <w:noProof/>
          </w:rPr>
          <w:t>Table 2.  Information provided for iron-ore project - Extract from letter in Appendix A</w:t>
        </w:r>
        <w:r w:rsidR="006D13D4">
          <w:rPr>
            <w:noProof/>
            <w:webHidden/>
          </w:rPr>
          <w:tab/>
        </w:r>
        <w:r w:rsidR="006D13D4">
          <w:rPr>
            <w:noProof/>
            <w:webHidden/>
          </w:rPr>
          <w:fldChar w:fldCharType="begin"/>
        </w:r>
        <w:r w:rsidR="006D13D4">
          <w:rPr>
            <w:noProof/>
            <w:webHidden/>
          </w:rPr>
          <w:instrText xml:space="preserve"> PAGEREF _Toc531354627 \h </w:instrText>
        </w:r>
        <w:r w:rsidR="006D13D4">
          <w:rPr>
            <w:noProof/>
            <w:webHidden/>
          </w:rPr>
        </w:r>
        <w:r w:rsidR="006D13D4">
          <w:rPr>
            <w:noProof/>
            <w:webHidden/>
          </w:rPr>
          <w:fldChar w:fldCharType="separate"/>
        </w:r>
        <w:r w:rsidR="0070749A">
          <w:rPr>
            <w:noProof/>
            <w:webHidden/>
          </w:rPr>
          <w:t>12</w:t>
        </w:r>
        <w:r w:rsidR="006D13D4">
          <w:rPr>
            <w:noProof/>
            <w:webHidden/>
          </w:rPr>
          <w:fldChar w:fldCharType="end"/>
        </w:r>
      </w:hyperlink>
    </w:p>
    <w:p w14:paraId="41BDFC14"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28" w:history="1">
        <w:r w:rsidR="006D13D4" w:rsidRPr="009C72E1">
          <w:rPr>
            <w:rStyle w:val="Hyperlink"/>
            <w:noProof/>
          </w:rPr>
          <w:t>Table 3.  Broad areas and topics of survey questions</w:t>
        </w:r>
        <w:r w:rsidR="006D13D4">
          <w:rPr>
            <w:noProof/>
            <w:webHidden/>
          </w:rPr>
          <w:tab/>
        </w:r>
        <w:r w:rsidR="006D13D4">
          <w:rPr>
            <w:noProof/>
            <w:webHidden/>
          </w:rPr>
          <w:fldChar w:fldCharType="begin"/>
        </w:r>
        <w:r w:rsidR="006D13D4">
          <w:rPr>
            <w:noProof/>
            <w:webHidden/>
          </w:rPr>
          <w:instrText xml:space="preserve"> PAGEREF _Toc531354628 \h </w:instrText>
        </w:r>
        <w:r w:rsidR="006D13D4">
          <w:rPr>
            <w:noProof/>
            <w:webHidden/>
          </w:rPr>
        </w:r>
        <w:r w:rsidR="006D13D4">
          <w:rPr>
            <w:noProof/>
            <w:webHidden/>
          </w:rPr>
          <w:fldChar w:fldCharType="separate"/>
        </w:r>
        <w:r w:rsidR="0070749A">
          <w:rPr>
            <w:noProof/>
            <w:webHidden/>
          </w:rPr>
          <w:t>13</w:t>
        </w:r>
        <w:r w:rsidR="006D13D4">
          <w:rPr>
            <w:noProof/>
            <w:webHidden/>
          </w:rPr>
          <w:fldChar w:fldCharType="end"/>
        </w:r>
      </w:hyperlink>
    </w:p>
    <w:p w14:paraId="307C7524"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29" w:history="1">
        <w:r w:rsidR="006D13D4" w:rsidRPr="009C72E1">
          <w:rPr>
            <w:rStyle w:val="Hyperlink"/>
            <w:noProof/>
          </w:rPr>
          <w:t>Table 4.  Brief description of survey measures</w:t>
        </w:r>
        <w:r w:rsidR="006D13D4">
          <w:rPr>
            <w:noProof/>
            <w:webHidden/>
          </w:rPr>
          <w:tab/>
        </w:r>
        <w:r w:rsidR="006D13D4">
          <w:rPr>
            <w:noProof/>
            <w:webHidden/>
          </w:rPr>
          <w:fldChar w:fldCharType="begin"/>
        </w:r>
        <w:r w:rsidR="006D13D4">
          <w:rPr>
            <w:noProof/>
            <w:webHidden/>
          </w:rPr>
          <w:instrText xml:space="preserve"> PAGEREF _Toc531354629 \h </w:instrText>
        </w:r>
        <w:r w:rsidR="006D13D4">
          <w:rPr>
            <w:noProof/>
            <w:webHidden/>
          </w:rPr>
        </w:r>
        <w:r w:rsidR="006D13D4">
          <w:rPr>
            <w:noProof/>
            <w:webHidden/>
          </w:rPr>
          <w:fldChar w:fldCharType="separate"/>
        </w:r>
        <w:r w:rsidR="0070749A">
          <w:rPr>
            <w:noProof/>
            <w:webHidden/>
          </w:rPr>
          <w:t>14</w:t>
        </w:r>
        <w:r w:rsidR="006D13D4">
          <w:rPr>
            <w:noProof/>
            <w:webHidden/>
          </w:rPr>
          <w:fldChar w:fldCharType="end"/>
        </w:r>
      </w:hyperlink>
    </w:p>
    <w:p w14:paraId="31A6B2CE"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0" w:history="1">
        <w:r w:rsidR="006D13D4" w:rsidRPr="009C72E1">
          <w:rPr>
            <w:rStyle w:val="Hyperlink"/>
            <w:noProof/>
          </w:rPr>
          <w:t>Table 5.  Summary of the effects of providing information</w:t>
        </w:r>
        <w:r w:rsidR="006D13D4">
          <w:rPr>
            <w:noProof/>
            <w:webHidden/>
          </w:rPr>
          <w:tab/>
        </w:r>
        <w:r w:rsidR="006D13D4">
          <w:rPr>
            <w:noProof/>
            <w:webHidden/>
          </w:rPr>
          <w:fldChar w:fldCharType="begin"/>
        </w:r>
        <w:r w:rsidR="006D13D4">
          <w:rPr>
            <w:noProof/>
            <w:webHidden/>
          </w:rPr>
          <w:instrText xml:space="preserve"> PAGEREF _Toc531354630 \h </w:instrText>
        </w:r>
        <w:r w:rsidR="006D13D4">
          <w:rPr>
            <w:noProof/>
            <w:webHidden/>
          </w:rPr>
        </w:r>
        <w:r w:rsidR="006D13D4">
          <w:rPr>
            <w:noProof/>
            <w:webHidden/>
          </w:rPr>
          <w:fldChar w:fldCharType="separate"/>
        </w:r>
        <w:r w:rsidR="0070749A">
          <w:rPr>
            <w:noProof/>
            <w:webHidden/>
          </w:rPr>
          <w:t>25</w:t>
        </w:r>
        <w:r w:rsidR="006D13D4">
          <w:rPr>
            <w:noProof/>
            <w:webHidden/>
          </w:rPr>
          <w:fldChar w:fldCharType="end"/>
        </w:r>
      </w:hyperlink>
    </w:p>
    <w:p w14:paraId="632662AC" w14:textId="77777777" w:rsidR="006D13D4" w:rsidRDefault="00A532DC" w:rsidP="008B2EB2">
      <w:pPr>
        <w:pStyle w:val="TOC2"/>
        <w:rPr>
          <w:noProof/>
        </w:rPr>
      </w:pPr>
      <w:r>
        <w:fldChar w:fldCharType="end"/>
      </w:r>
      <w:r>
        <w:fldChar w:fldCharType="begin"/>
      </w:r>
      <w:r>
        <w:instrText xml:space="preserve"> TOC \h \z \c "Figure" </w:instrText>
      </w:r>
      <w:r>
        <w:fldChar w:fldCharType="separate"/>
      </w:r>
    </w:p>
    <w:p w14:paraId="52A45885"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1" w:history="1">
        <w:r w:rsidR="006D13D4" w:rsidRPr="00CD46C1">
          <w:rPr>
            <w:rStyle w:val="Hyperlink"/>
            <w:noProof/>
          </w:rPr>
          <w:t>Figure 1.  A model for social licence to operate</w:t>
        </w:r>
        <w:r w:rsidR="006D13D4">
          <w:rPr>
            <w:noProof/>
            <w:webHidden/>
          </w:rPr>
          <w:tab/>
        </w:r>
        <w:r w:rsidR="006D13D4">
          <w:rPr>
            <w:noProof/>
            <w:webHidden/>
          </w:rPr>
          <w:fldChar w:fldCharType="begin"/>
        </w:r>
        <w:r w:rsidR="006D13D4">
          <w:rPr>
            <w:noProof/>
            <w:webHidden/>
          </w:rPr>
          <w:instrText xml:space="preserve"> PAGEREF _Toc531354631 \h </w:instrText>
        </w:r>
        <w:r w:rsidR="006D13D4">
          <w:rPr>
            <w:noProof/>
            <w:webHidden/>
          </w:rPr>
        </w:r>
        <w:r w:rsidR="006D13D4">
          <w:rPr>
            <w:noProof/>
            <w:webHidden/>
          </w:rPr>
          <w:fldChar w:fldCharType="separate"/>
        </w:r>
        <w:r w:rsidR="0070749A">
          <w:rPr>
            <w:noProof/>
            <w:webHidden/>
          </w:rPr>
          <w:t>8</w:t>
        </w:r>
        <w:r w:rsidR="006D13D4">
          <w:rPr>
            <w:noProof/>
            <w:webHidden/>
          </w:rPr>
          <w:fldChar w:fldCharType="end"/>
        </w:r>
      </w:hyperlink>
    </w:p>
    <w:p w14:paraId="05E4BFB6"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2" w:history="1">
        <w:r w:rsidR="006D13D4" w:rsidRPr="00CD46C1">
          <w:rPr>
            <w:rStyle w:val="Hyperlink"/>
            <w:noProof/>
          </w:rPr>
          <w:t>Figure 2.  Experimental design: Four types of letters with differing information</w:t>
        </w:r>
        <w:r w:rsidR="006D13D4">
          <w:rPr>
            <w:noProof/>
            <w:webHidden/>
          </w:rPr>
          <w:tab/>
        </w:r>
        <w:r w:rsidR="006D13D4">
          <w:rPr>
            <w:noProof/>
            <w:webHidden/>
          </w:rPr>
          <w:fldChar w:fldCharType="begin"/>
        </w:r>
        <w:r w:rsidR="006D13D4">
          <w:rPr>
            <w:noProof/>
            <w:webHidden/>
          </w:rPr>
          <w:instrText xml:space="preserve"> PAGEREF _Toc531354632 \h </w:instrText>
        </w:r>
        <w:r w:rsidR="006D13D4">
          <w:rPr>
            <w:noProof/>
            <w:webHidden/>
          </w:rPr>
        </w:r>
        <w:r w:rsidR="006D13D4">
          <w:rPr>
            <w:noProof/>
            <w:webHidden/>
          </w:rPr>
          <w:fldChar w:fldCharType="separate"/>
        </w:r>
        <w:r w:rsidR="0070749A">
          <w:rPr>
            <w:noProof/>
            <w:webHidden/>
          </w:rPr>
          <w:t>11</w:t>
        </w:r>
        <w:r w:rsidR="006D13D4">
          <w:rPr>
            <w:noProof/>
            <w:webHidden/>
          </w:rPr>
          <w:fldChar w:fldCharType="end"/>
        </w:r>
      </w:hyperlink>
    </w:p>
    <w:p w14:paraId="339B50FB"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3" w:history="1">
        <w:r w:rsidR="006D13D4" w:rsidRPr="00CD46C1">
          <w:rPr>
            <w:rStyle w:val="Hyperlink"/>
            <w:noProof/>
          </w:rPr>
          <w:t>Figure 3.  The 16 experimental conditions</w:t>
        </w:r>
        <w:r w:rsidR="006D13D4">
          <w:rPr>
            <w:noProof/>
            <w:webHidden/>
          </w:rPr>
          <w:tab/>
        </w:r>
        <w:r w:rsidR="006D13D4">
          <w:rPr>
            <w:noProof/>
            <w:webHidden/>
          </w:rPr>
          <w:fldChar w:fldCharType="begin"/>
        </w:r>
        <w:r w:rsidR="006D13D4">
          <w:rPr>
            <w:noProof/>
            <w:webHidden/>
          </w:rPr>
          <w:instrText xml:space="preserve"> PAGEREF _Toc531354633 \h </w:instrText>
        </w:r>
        <w:r w:rsidR="006D13D4">
          <w:rPr>
            <w:noProof/>
            <w:webHidden/>
          </w:rPr>
        </w:r>
        <w:r w:rsidR="006D13D4">
          <w:rPr>
            <w:noProof/>
            <w:webHidden/>
          </w:rPr>
          <w:fldChar w:fldCharType="separate"/>
        </w:r>
        <w:r w:rsidR="0070749A">
          <w:rPr>
            <w:noProof/>
            <w:webHidden/>
          </w:rPr>
          <w:t>13</w:t>
        </w:r>
        <w:r w:rsidR="006D13D4">
          <w:rPr>
            <w:noProof/>
            <w:webHidden/>
          </w:rPr>
          <w:fldChar w:fldCharType="end"/>
        </w:r>
      </w:hyperlink>
    </w:p>
    <w:p w14:paraId="687E78EF"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4" w:history="1">
        <w:r w:rsidR="006D13D4" w:rsidRPr="00CD46C1">
          <w:rPr>
            <w:rStyle w:val="Hyperlink"/>
            <w:noProof/>
          </w:rPr>
          <w:t>Figure 4.  Social licence to operate perceptions and behaviours - by gender</w:t>
        </w:r>
        <w:r w:rsidR="006D13D4">
          <w:rPr>
            <w:noProof/>
            <w:webHidden/>
          </w:rPr>
          <w:tab/>
        </w:r>
        <w:r w:rsidR="006D13D4">
          <w:rPr>
            <w:noProof/>
            <w:webHidden/>
          </w:rPr>
          <w:fldChar w:fldCharType="begin"/>
        </w:r>
        <w:r w:rsidR="006D13D4">
          <w:rPr>
            <w:noProof/>
            <w:webHidden/>
          </w:rPr>
          <w:instrText xml:space="preserve"> PAGEREF _Toc531354634 \h </w:instrText>
        </w:r>
        <w:r w:rsidR="006D13D4">
          <w:rPr>
            <w:noProof/>
            <w:webHidden/>
          </w:rPr>
        </w:r>
        <w:r w:rsidR="006D13D4">
          <w:rPr>
            <w:noProof/>
            <w:webHidden/>
          </w:rPr>
          <w:fldChar w:fldCharType="separate"/>
        </w:r>
        <w:r w:rsidR="0070749A">
          <w:rPr>
            <w:noProof/>
            <w:webHidden/>
          </w:rPr>
          <w:t>16</w:t>
        </w:r>
        <w:r w:rsidR="006D13D4">
          <w:rPr>
            <w:noProof/>
            <w:webHidden/>
          </w:rPr>
          <w:fldChar w:fldCharType="end"/>
        </w:r>
      </w:hyperlink>
    </w:p>
    <w:p w14:paraId="56F25B2A"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5" w:history="1">
        <w:r w:rsidR="006D13D4" w:rsidRPr="00CD46C1">
          <w:rPr>
            <w:rStyle w:val="Hyperlink"/>
            <w:noProof/>
          </w:rPr>
          <w:t>Figure 5.  Social licence to operate perceptions and behaviours - by age groupings</w:t>
        </w:r>
        <w:r w:rsidR="006D13D4">
          <w:rPr>
            <w:noProof/>
            <w:webHidden/>
          </w:rPr>
          <w:tab/>
        </w:r>
        <w:r w:rsidR="006D13D4">
          <w:rPr>
            <w:noProof/>
            <w:webHidden/>
          </w:rPr>
          <w:fldChar w:fldCharType="begin"/>
        </w:r>
        <w:r w:rsidR="006D13D4">
          <w:rPr>
            <w:noProof/>
            <w:webHidden/>
          </w:rPr>
          <w:instrText xml:space="preserve"> PAGEREF _Toc531354635 \h </w:instrText>
        </w:r>
        <w:r w:rsidR="006D13D4">
          <w:rPr>
            <w:noProof/>
            <w:webHidden/>
          </w:rPr>
        </w:r>
        <w:r w:rsidR="006D13D4">
          <w:rPr>
            <w:noProof/>
            <w:webHidden/>
          </w:rPr>
          <w:fldChar w:fldCharType="separate"/>
        </w:r>
        <w:r w:rsidR="0070749A">
          <w:rPr>
            <w:noProof/>
            <w:webHidden/>
          </w:rPr>
          <w:t>17</w:t>
        </w:r>
        <w:r w:rsidR="006D13D4">
          <w:rPr>
            <w:noProof/>
            <w:webHidden/>
          </w:rPr>
          <w:fldChar w:fldCharType="end"/>
        </w:r>
      </w:hyperlink>
    </w:p>
    <w:p w14:paraId="2AA03B24"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6" w:history="1">
        <w:r w:rsidR="006D13D4" w:rsidRPr="00CD46C1">
          <w:rPr>
            <w:rStyle w:val="Hyperlink"/>
            <w:noProof/>
          </w:rPr>
          <w:t>Figure 6.  Social licence to operate perceptions and behaviours – by worldview</w:t>
        </w:r>
        <w:r w:rsidR="006D13D4">
          <w:rPr>
            <w:noProof/>
            <w:webHidden/>
          </w:rPr>
          <w:tab/>
        </w:r>
        <w:r w:rsidR="006D13D4">
          <w:rPr>
            <w:noProof/>
            <w:webHidden/>
          </w:rPr>
          <w:fldChar w:fldCharType="begin"/>
        </w:r>
        <w:r w:rsidR="006D13D4">
          <w:rPr>
            <w:noProof/>
            <w:webHidden/>
          </w:rPr>
          <w:instrText xml:space="preserve"> PAGEREF _Toc531354636 \h </w:instrText>
        </w:r>
        <w:r w:rsidR="006D13D4">
          <w:rPr>
            <w:noProof/>
            <w:webHidden/>
          </w:rPr>
        </w:r>
        <w:r w:rsidR="006D13D4">
          <w:rPr>
            <w:noProof/>
            <w:webHidden/>
          </w:rPr>
          <w:fldChar w:fldCharType="separate"/>
        </w:r>
        <w:r w:rsidR="0070749A">
          <w:rPr>
            <w:noProof/>
            <w:webHidden/>
          </w:rPr>
          <w:t>18</w:t>
        </w:r>
        <w:r w:rsidR="006D13D4">
          <w:rPr>
            <w:noProof/>
            <w:webHidden/>
          </w:rPr>
          <w:fldChar w:fldCharType="end"/>
        </w:r>
      </w:hyperlink>
    </w:p>
    <w:p w14:paraId="6009A898"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7" w:history="1">
        <w:r w:rsidR="006D13D4" w:rsidRPr="00CD46C1">
          <w:rPr>
            <w:rStyle w:val="Hyperlink"/>
            <w:noProof/>
          </w:rPr>
          <w:t>Figure 7.  Comparison regional and metropolitan residents</w:t>
        </w:r>
        <w:r w:rsidR="006D13D4">
          <w:rPr>
            <w:noProof/>
            <w:webHidden/>
          </w:rPr>
          <w:tab/>
        </w:r>
        <w:r w:rsidR="006D13D4">
          <w:rPr>
            <w:noProof/>
            <w:webHidden/>
          </w:rPr>
          <w:fldChar w:fldCharType="begin"/>
        </w:r>
        <w:r w:rsidR="006D13D4">
          <w:rPr>
            <w:noProof/>
            <w:webHidden/>
          </w:rPr>
          <w:instrText xml:space="preserve"> PAGEREF _Toc531354637 \h </w:instrText>
        </w:r>
        <w:r w:rsidR="006D13D4">
          <w:rPr>
            <w:noProof/>
            <w:webHidden/>
          </w:rPr>
        </w:r>
        <w:r w:rsidR="006D13D4">
          <w:rPr>
            <w:noProof/>
            <w:webHidden/>
          </w:rPr>
          <w:fldChar w:fldCharType="separate"/>
        </w:r>
        <w:r w:rsidR="0070749A">
          <w:rPr>
            <w:noProof/>
            <w:webHidden/>
          </w:rPr>
          <w:t>19</w:t>
        </w:r>
        <w:r w:rsidR="006D13D4">
          <w:rPr>
            <w:noProof/>
            <w:webHidden/>
          </w:rPr>
          <w:fldChar w:fldCharType="end"/>
        </w:r>
      </w:hyperlink>
    </w:p>
    <w:p w14:paraId="6D95CB39"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8" w:history="1">
        <w:r w:rsidR="006D13D4" w:rsidRPr="00CD46C1">
          <w:rPr>
            <w:rStyle w:val="Hyperlink"/>
            <w:noProof/>
          </w:rPr>
          <w:t>Figure 8.  Social acceptance of a local mine by state – for all industry types</w:t>
        </w:r>
        <w:r w:rsidR="006D13D4">
          <w:rPr>
            <w:noProof/>
            <w:webHidden/>
          </w:rPr>
          <w:tab/>
        </w:r>
        <w:r w:rsidR="006D13D4">
          <w:rPr>
            <w:noProof/>
            <w:webHidden/>
          </w:rPr>
          <w:fldChar w:fldCharType="begin"/>
        </w:r>
        <w:r w:rsidR="006D13D4">
          <w:rPr>
            <w:noProof/>
            <w:webHidden/>
          </w:rPr>
          <w:instrText xml:space="preserve"> PAGEREF _Toc531354638 \h </w:instrText>
        </w:r>
        <w:r w:rsidR="006D13D4">
          <w:rPr>
            <w:noProof/>
            <w:webHidden/>
          </w:rPr>
        </w:r>
        <w:r w:rsidR="006D13D4">
          <w:rPr>
            <w:noProof/>
            <w:webHidden/>
          </w:rPr>
          <w:fldChar w:fldCharType="separate"/>
        </w:r>
        <w:r w:rsidR="0070749A">
          <w:rPr>
            <w:noProof/>
            <w:webHidden/>
          </w:rPr>
          <w:t>20</w:t>
        </w:r>
        <w:r w:rsidR="006D13D4">
          <w:rPr>
            <w:noProof/>
            <w:webHidden/>
          </w:rPr>
          <w:fldChar w:fldCharType="end"/>
        </w:r>
      </w:hyperlink>
    </w:p>
    <w:p w14:paraId="26A23B26"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39" w:history="1">
        <w:r w:rsidR="006D13D4" w:rsidRPr="00CD46C1">
          <w:rPr>
            <w:rStyle w:val="Hyperlink"/>
            <w:noProof/>
          </w:rPr>
          <w:t>Figure 9.  Social acceptance by industry</w:t>
        </w:r>
        <w:r w:rsidR="006D13D4">
          <w:rPr>
            <w:noProof/>
            <w:webHidden/>
          </w:rPr>
          <w:tab/>
        </w:r>
        <w:r w:rsidR="006D13D4">
          <w:rPr>
            <w:noProof/>
            <w:webHidden/>
          </w:rPr>
          <w:fldChar w:fldCharType="begin"/>
        </w:r>
        <w:r w:rsidR="006D13D4">
          <w:rPr>
            <w:noProof/>
            <w:webHidden/>
          </w:rPr>
          <w:instrText xml:space="preserve"> PAGEREF _Toc531354639 \h </w:instrText>
        </w:r>
        <w:r w:rsidR="006D13D4">
          <w:rPr>
            <w:noProof/>
            <w:webHidden/>
          </w:rPr>
        </w:r>
        <w:r w:rsidR="006D13D4">
          <w:rPr>
            <w:noProof/>
            <w:webHidden/>
          </w:rPr>
          <w:fldChar w:fldCharType="separate"/>
        </w:r>
        <w:r w:rsidR="0070749A">
          <w:rPr>
            <w:noProof/>
            <w:webHidden/>
          </w:rPr>
          <w:t>21</w:t>
        </w:r>
        <w:r w:rsidR="006D13D4">
          <w:rPr>
            <w:noProof/>
            <w:webHidden/>
          </w:rPr>
          <w:fldChar w:fldCharType="end"/>
        </w:r>
      </w:hyperlink>
    </w:p>
    <w:p w14:paraId="38C3FAF2"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40" w:history="1">
        <w:r w:rsidR="006D13D4" w:rsidRPr="00CD46C1">
          <w:rPr>
            <w:rStyle w:val="Hyperlink"/>
            <w:noProof/>
          </w:rPr>
          <w:t>Figure 10.  Effect of benefit information on perceived benefits, fairness, relationships, and trust</w:t>
        </w:r>
        <w:r w:rsidR="006D13D4">
          <w:rPr>
            <w:noProof/>
            <w:webHidden/>
          </w:rPr>
          <w:tab/>
        </w:r>
        <w:r w:rsidR="006D13D4">
          <w:rPr>
            <w:noProof/>
            <w:webHidden/>
          </w:rPr>
          <w:fldChar w:fldCharType="begin"/>
        </w:r>
        <w:r w:rsidR="006D13D4">
          <w:rPr>
            <w:noProof/>
            <w:webHidden/>
          </w:rPr>
          <w:instrText xml:space="preserve"> PAGEREF _Toc531354640 \h </w:instrText>
        </w:r>
        <w:r w:rsidR="006D13D4">
          <w:rPr>
            <w:noProof/>
            <w:webHidden/>
          </w:rPr>
        </w:r>
        <w:r w:rsidR="006D13D4">
          <w:rPr>
            <w:noProof/>
            <w:webHidden/>
          </w:rPr>
          <w:fldChar w:fldCharType="separate"/>
        </w:r>
        <w:r w:rsidR="0070749A">
          <w:rPr>
            <w:noProof/>
            <w:webHidden/>
          </w:rPr>
          <w:t>22</w:t>
        </w:r>
        <w:r w:rsidR="006D13D4">
          <w:rPr>
            <w:noProof/>
            <w:webHidden/>
          </w:rPr>
          <w:fldChar w:fldCharType="end"/>
        </w:r>
      </w:hyperlink>
    </w:p>
    <w:p w14:paraId="517EDD18"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41" w:history="1">
        <w:r w:rsidR="006D13D4" w:rsidRPr="00CD46C1">
          <w:rPr>
            <w:rStyle w:val="Hyperlink"/>
            <w:noProof/>
          </w:rPr>
          <w:t>Figure 11.  Effect of benefit information on social acceptance and associated behaviours</w:t>
        </w:r>
        <w:r w:rsidR="006D13D4">
          <w:rPr>
            <w:noProof/>
            <w:webHidden/>
          </w:rPr>
          <w:tab/>
        </w:r>
        <w:r w:rsidR="006D13D4">
          <w:rPr>
            <w:noProof/>
            <w:webHidden/>
          </w:rPr>
          <w:fldChar w:fldCharType="begin"/>
        </w:r>
        <w:r w:rsidR="006D13D4">
          <w:rPr>
            <w:noProof/>
            <w:webHidden/>
          </w:rPr>
          <w:instrText xml:space="preserve"> PAGEREF _Toc531354641 \h </w:instrText>
        </w:r>
        <w:r w:rsidR="006D13D4">
          <w:rPr>
            <w:noProof/>
            <w:webHidden/>
          </w:rPr>
        </w:r>
        <w:r w:rsidR="006D13D4">
          <w:rPr>
            <w:noProof/>
            <w:webHidden/>
          </w:rPr>
          <w:fldChar w:fldCharType="separate"/>
        </w:r>
        <w:r w:rsidR="0070749A">
          <w:rPr>
            <w:noProof/>
            <w:webHidden/>
          </w:rPr>
          <w:t>22</w:t>
        </w:r>
        <w:r w:rsidR="006D13D4">
          <w:rPr>
            <w:noProof/>
            <w:webHidden/>
          </w:rPr>
          <w:fldChar w:fldCharType="end"/>
        </w:r>
      </w:hyperlink>
    </w:p>
    <w:p w14:paraId="0AF4D0FE"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42" w:history="1">
        <w:r w:rsidR="006D13D4" w:rsidRPr="00CD46C1">
          <w:rPr>
            <w:rStyle w:val="Hyperlink"/>
            <w:noProof/>
          </w:rPr>
          <w:t>Figure 12.  Effect of governance and engagement information on relational aspects between company and community</w:t>
        </w:r>
        <w:r w:rsidR="006D13D4">
          <w:rPr>
            <w:noProof/>
            <w:webHidden/>
          </w:rPr>
          <w:tab/>
        </w:r>
        <w:r w:rsidR="006D13D4">
          <w:rPr>
            <w:noProof/>
            <w:webHidden/>
          </w:rPr>
          <w:fldChar w:fldCharType="begin"/>
        </w:r>
        <w:r w:rsidR="006D13D4">
          <w:rPr>
            <w:noProof/>
            <w:webHidden/>
          </w:rPr>
          <w:instrText xml:space="preserve"> PAGEREF _Toc531354642 \h </w:instrText>
        </w:r>
        <w:r w:rsidR="006D13D4">
          <w:rPr>
            <w:noProof/>
            <w:webHidden/>
          </w:rPr>
        </w:r>
        <w:r w:rsidR="006D13D4">
          <w:rPr>
            <w:noProof/>
            <w:webHidden/>
          </w:rPr>
          <w:fldChar w:fldCharType="separate"/>
        </w:r>
        <w:r w:rsidR="0070749A">
          <w:rPr>
            <w:noProof/>
            <w:webHidden/>
          </w:rPr>
          <w:t>23</w:t>
        </w:r>
        <w:r w:rsidR="006D13D4">
          <w:rPr>
            <w:noProof/>
            <w:webHidden/>
          </w:rPr>
          <w:fldChar w:fldCharType="end"/>
        </w:r>
      </w:hyperlink>
    </w:p>
    <w:p w14:paraId="6D0249A2"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43" w:history="1">
        <w:r w:rsidR="006D13D4" w:rsidRPr="00CD46C1">
          <w:rPr>
            <w:rStyle w:val="Hyperlink"/>
            <w:noProof/>
          </w:rPr>
          <w:t>Figure 13.  Effect of governance and engagement information on social acceptance and associated behaviours</w:t>
        </w:r>
        <w:r w:rsidR="006D13D4">
          <w:rPr>
            <w:noProof/>
            <w:webHidden/>
          </w:rPr>
          <w:tab/>
        </w:r>
        <w:r w:rsidR="006D13D4">
          <w:rPr>
            <w:noProof/>
            <w:webHidden/>
          </w:rPr>
          <w:fldChar w:fldCharType="begin"/>
        </w:r>
        <w:r w:rsidR="006D13D4">
          <w:rPr>
            <w:noProof/>
            <w:webHidden/>
          </w:rPr>
          <w:instrText xml:space="preserve"> PAGEREF _Toc531354643 \h </w:instrText>
        </w:r>
        <w:r w:rsidR="006D13D4">
          <w:rPr>
            <w:noProof/>
            <w:webHidden/>
          </w:rPr>
        </w:r>
        <w:r w:rsidR="006D13D4">
          <w:rPr>
            <w:noProof/>
            <w:webHidden/>
          </w:rPr>
          <w:fldChar w:fldCharType="separate"/>
        </w:r>
        <w:r w:rsidR="0070749A">
          <w:rPr>
            <w:noProof/>
            <w:webHidden/>
          </w:rPr>
          <w:t>24</w:t>
        </w:r>
        <w:r w:rsidR="006D13D4">
          <w:rPr>
            <w:noProof/>
            <w:webHidden/>
          </w:rPr>
          <w:fldChar w:fldCharType="end"/>
        </w:r>
      </w:hyperlink>
    </w:p>
    <w:p w14:paraId="0BCFAFE2"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44" w:history="1">
        <w:r w:rsidR="006D13D4" w:rsidRPr="00CD46C1">
          <w:rPr>
            <w:rStyle w:val="Hyperlink"/>
            <w:noProof/>
          </w:rPr>
          <w:t>Figure 14.  Model of trust, social acceptance and associated behaviours</w:t>
        </w:r>
        <w:r w:rsidR="006D13D4">
          <w:rPr>
            <w:noProof/>
            <w:webHidden/>
          </w:rPr>
          <w:tab/>
        </w:r>
        <w:r w:rsidR="006D13D4">
          <w:rPr>
            <w:noProof/>
            <w:webHidden/>
          </w:rPr>
          <w:fldChar w:fldCharType="begin"/>
        </w:r>
        <w:r w:rsidR="006D13D4">
          <w:rPr>
            <w:noProof/>
            <w:webHidden/>
          </w:rPr>
          <w:instrText xml:space="preserve"> PAGEREF _Toc531354644 \h </w:instrText>
        </w:r>
        <w:r w:rsidR="006D13D4">
          <w:rPr>
            <w:noProof/>
            <w:webHidden/>
          </w:rPr>
        </w:r>
        <w:r w:rsidR="006D13D4">
          <w:rPr>
            <w:noProof/>
            <w:webHidden/>
          </w:rPr>
          <w:fldChar w:fldCharType="separate"/>
        </w:r>
        <w:r w:rsidR="0070749A">
          <w:rPr>
            <w:noProof/>
            <w:webHidden/>
          </w:rPr>
          <w:t>27</w:t>
        </w:r>
        <w:r w:rsidR="006D13D4">
          <w:rPr>
            <w:noProof/>
            <w:webHidden/>
          </w:rPr>
          <w:fldChar w:fldCharType="end"/>
        </w:r>
      </w:hyperlink>
    </w:p>
    <w:p w14:paraId="399B3776" w14:textId="77777777" w:rsidR="006D13D4" w:rsidRDefault="0029208D">
      <w:pPr>
        <w:pStyle w:val="TableofFigures"/>
        <w:tabs>
          <w:tab w:val="right" w:leader="dot" w:pos="9628"/>
        </w:tabs>
        <w:rPr>
          <w:rFonts w:eastAsiaTheme="minorEastAsia" w:cstheme="minorBidi"/>
          <w:smallCaps w:val="0"/>
          <w:noProof/>
          <w:color w:val="auto"/>
          <w:sz w:val="22"/>
          <w:szCs w:val="22"/>
        </w:rPr>
      </w:pPr>
      <w:hyperlink w:anchor="_Toc531354645" w:history="1">
        <w:r w:rsidR="006D13D4" w:rsidRPr="00CD46C1">
          <w:rPr>
            <w:rStyle w:val="Hyperlink"/>
            <w:noProof/>
          </w:rPr>
          <w:t>Figure 15.  Main drivers in the model of trust, social acceptance and associated behaviours</w:t>
        </w:r>
        <w:r w:rsidR="006D13D4">
          <w:rPr>
            <w:noProof/>
            <w:webHidden/>
          </w:rPr>
          <w:tab/>
        </w:r>
        <w:r w:rsidR="006D13D4">
          <w:rPr>
            <w:noProof/>
            <w:webHidden/>
          </w:rPr>
          <w:fldChar w:fldCharType="begin"/>
        </w:r>
        <w:r w:rsidR="006D13D4">
          <w:rPr>
            <w:noProof/>
            <w:webHidden/>
          </w:rPr>
          <w:instrText xml:space="preserve"> PAGEREF _Toc531354645 \h </w:instrText>
        </w:r>
        <w:r w:rsidR="006D13D4">
          <w:rPr>
            <w:noProof/>
            <w:webHidden/>
          </w:rPr>
        </w:r>
        <w:r w:rsidR="006D13D4">
          <w:rPr>
            <w:noProof/>
            <w:webHidden/>
          </w:rPr>
          <w:fldChar w:fldCharType="separate"/>
        </w:r>
        <w:r w:rsidR="0070749A">
          <w:rPr>
            <w:noProof/>
            <w:webHidden/>
          </w:rPr>
          <w:t>28</w:t>
        </w:r>
        <w:r w:rsidR="006D13D4">
          <w:rPr>
            <w:noProof/>
            <w:webHidden/>
          </w:rPr>
          <w:fldChar w:fldCharType="end"/>
        </w:r>
      </w:hyperlink>
    </w:p>
    <w:p w14:paraId="12AB72DA" w14:textId="77777777" w:rsidR="003053C7" w:rsidRDefault="00A532DC" w:rsidP="00513A74">
      <w:pPr>
        <w:rPr>
          <w:rFonts w:eastAsiaTheme="majorEastAsia" w:cstheme="majorBidi"/>
          <w:color w:val="00A9CE" w:themeColor="accent1"/>
          <w:sz w:val="44"/>
          <w:szCs w:val="28"/>
        </w:rPr>
      </w:pPr>
      <w:r>
        <w:fldChar w:fldCharType="end"/>
      </w:r>
      <w:r w:rsidR="00EC4F04">
        <w:tab/>
      </w:r>
      <w:r w:rsidR="003053C7">
        <w:br w:type="page"/>
      </w:r>
    </w:p>
    <w:p w14:paraId="5661C586" w14:textId="77777777" w:rsidR="001245BA" w:rsidRPr="00E75CAF" w:rsidRDefault="00CD0DFB" w:rsidP="00E17007">
      <w:pPr>
        <w:pStyle w:val="Heading1noTOC"/>
      </w:pPr>
      <w:bookmarkStart w:id="2" w:name="_Toc525547754"/>
      <w:r w:rsidRPr="00E75CAF">
        <w:lastRenderedPageBreak/>
        <w:t>Executive summary</w:t>
      </w:r>
      <w:bookmarkEnd w:id="2"/>
    </w:p>
    <w:p w14:paraId="7FE38596" w14:textId="77777777" w:rsidR="00E958F9" w:rsidRDefault="00797F6E" w:rsidP="00AF0DCF">
      <w:pPr>
        <w:pStyle w:val="BodyText"/>
      </w:pPr>
      <w:r>
        <w:t xml:space="preserve">Understanding the information needs, concerns and aspirations of people affected by mining developments is an important component of early and effective community engagement. </w:t>
      </w:r>
      <w:r w:rsidR="004C6D78">
        <w:t>Th</w:t>
      </w:r>
      <w:r w:rsidR="000D40D7">
        <w:t>is report presents the outcomes of novel research on</w:t>
      </w:r>
      <w:r w:rsidR="0029403D">
        <w:t xml:space="preserve"> </w:t>
      </w:r>
      <w:r w:rsidR="00CA3E20">
        <w:t xml:space="preserve">trust and acceptance of mining activities </w:t>
      </w:r>
      <w:r w:rsidR="000D40D7">
        <w:t xml:space="preserve">at the initial phase of engaging with communities about a </w:t>
      </w:r>
      <w:r w:rsidR="00FD1A30">
        <w:t xml:space="preserve">proposed </w:t>
      </w:r>
      <w:r w:rsidR="00902B7E">
        <w:t xml:space="preserve">hypothetical mining </w:t>
      </w:r>
      <w:r w:rsidR="000D40D7">
        <w:t xml:space="preserve">development. </w:t>
      </w:r>
      <w:r w:rsidR="0029403D">
        <w:t xml:space="preserve"> Recent research </w:t>
      </w:r>
      <w:r w:rsidR="000B4874">
        <w:t>also undertaken for the</w:t>
      </w:r>
      <w:r w:rsidR="000B4874" w:rsidRPr="000B4874">
        <w:t xml:space="preserve"> Department of Industry, Innovation and Science</w:t>
      </w:r>
      <w:r w:rsidR="000B4874">
        <w:t xml:space="preserve"> </w:t>
      </w:r>
      <w:r w:rsidR="00AC4020">
        <w:t xml:space="preserve">(Phase 1) </w:t>
      </w:r>
      <w:r w:rsidR="0029403D">
        <w:t xml:space="preserve">has </w:t>
      </w:r>
      <w:r w:rsidR="000B4874">
        <w:t xml:space="preserve">shown </w:t>
      </w:r>
      <w:r w:rsidR="0029403D">
        <w:t xml:space="preserve">that providing information about opportunities for community engagement and governance processes is linked to </w:t>
      </w:r>
      <w:r w:rsidR="00BE1786">
        <w:t>more positive attitudes</w:t>
      </w:r>
      <w:r w:rsidR="00D100E1">
        <w:t xml:space="preserve"> of a </w:t>
      </w:r>
      <w:r w:rsidR="00BE1786">
        <w:t xml:space="preserve">proposed </w:t>
      </w:r>
      <w:r w:rsidR="00D100E1">
        <w:t>mining project</w:t>
      </w:r>
      <w:r w:rsidR="0029403D">
        <w:t xml:space="preserve">. This report </w:t>
      </w:r>
      <w:r w:rsidR="00AC4020">
        <w:t xml:space="preserve">on Phase 2 </w:t>
      </w:r>
      <w:r w:rsidR="0029403D">
        <w:t xml:space="preserve">extends this knowledge by </w:t>
      </w:r>
      <w:r w:rsidR="00D100E1">
        <w:t xml:space="preserve">addressing </w:t>
      </w:r>
      <w:r w:rsidR="0029403D">
        <w:t>two key questions</w:t>
      </w:r>
      <w:r w:rsidR="000D40D7">
        <w:t xml:space="preserve">. The first is to </w:t>
      </w:r>
      <w:r w:rsidR="00D100E1">
        <w:t xml:space="preserve">determine whether </w:t>
      </w:r>
      <w:r w:rsidR="0029403D">
        <w:t xml:space="preserve">adding </w:t>
      </w:r>
      <w:r w:rsidR="00D100E1">
        <w:t xml:space="preserve">further </w:t>
      </w:r>
      <w:r w:rsidR="000D40D7">
        <w:t xml:space="preserve">information about </w:t>
      </w:r>
      <w:r w:rsidR="00D100E1">
        <w:t xml:space="preserve">the </w:t>
      </w:r>
      <w:r w:rsidR="000D40D7">
        <w:t xml:space="preserve">economic benefits of </w:t>
      </w:r>
      <w:r w:rsidR="0029403D">
        <w:t>a proposed mining operation has an additional</w:t>
      </w:r>
      <w:r w:rsidR="00A24C84">
        <w:t xml:space="preserve"> independent </w:t>
      </w:r>
      <w:r w:rsidR="0029403D">
        <w:t xml:space="preserve">effect </w:t>
      </w:r>
      <w:r w:rsidR="00D100E1">
        <w:t xml:space="preserve">on social acceptance and its </w:t>
      </w:r>
      <w:r w:rsidR="000B4874">
        <w:t xml:space="preserve">underlying </w:t>
      </w:r>
      <w:r w:rsidR="00D100E1">
        <w:t>factors.</w:t>
      </w:r>
      <w:r w:rsidR="000D40D7">
        <w:t xml:space="preserve"> </w:t>
      </w:r>
      <w:r w:rsidR="0029403D">
        <w:t xml:space="preserve">The second is to determine whether </w:t>
      </w:r>
      <w:r w:rsidR="00D100E1">
        <w:t>people respond different</w:t>
      </w:r>
      <w:r w:rsidR="00AF2C93">
        <w:t>ly</w:t>
      </w:r>
      <w:r w:rsidR="00D100E1">
        <w:t xml:space="preserve"> to the information provided to them depending on the </w:t>
      </w:r>
      <w:r w:rsidR="00BE1786">
        <w:t xml:space="preserve">type of </w:t>
      </w:r>
      <w:r w:rsidR="00D100E1">
        <w:t>commodity being extracted</w:t>
      </w:r>
      <w:r w:rsidR="00F95E62">
        <w:t>.</w:t>
      </w:r>
      <w:r w:rsidR="000D40D7">
        <w:t xml:space="preserve"> </w:t>
      </w:r>
    </w:p>
    <w:p w14:paraId="5688B883" w14:textId="77777777" w:rsidR="00AF0DCF" w:rsidRDefault="00CA3E20" w:rsidP="00AF0DCF">
      <w:pPr>
        <w:pStyle w:val="BodyText"/>
      </w:pPr>
      <w:r>
        <w:t xml:space="preserve">The </w:t>
      </w:r>
      <w:r w:rsidR="00D100E1">
        <w:t xml:space="preserve">research presented in this report </w:t>
      </w:r>
      <w:r w:rsidR="00BE1786">
        <w:t xml:space="preserve">was conducted in February 2018 and </w:t>
      </w:r>
      <w:r>
        <w:t>employ</w:t>
      </w:r>
      <w:r w:rsidR="00D100E1">
        <w:t>ed</w:t>
      </w:r>
      <w:r>
        <w:t xml:space="preserve"> an experimental method</w:t>
      </w:r>
      <w:r w:rsidR="00BE1786">
        <w:t xml:space="preserve">, which </w:t>
      </w:r>
      <w:r>
        <w:t>test</w:t>
      </w:r>
      <w:r w:rsidR="00D100E1">
        <w:t>ed</w:t>
      </w:r>
      <w:r>
        <w:t xml:space="preserve"> the effect of providing benefit, and governance and engagement information in the form of </w:t>
      </w:r>
      <w:r w:rsidR="00F95E62">
        <w:t xml:space="preserve">different versions of </w:t>
      </w:r>
      <w:r>
        <w:t>a letter about a hypothetical proposed mining project</w:t>
      </w:r>
      <w:r w:rsidR="00BE1786">
        <w:t xml:space="preserve">. </w:t>
      </w:r>
      <w:r w:rsidR="00064502">
        <w:t xml:space="preserve">The experiment </w:t>
      </w:r>
      <w:r w:rsidR="00AF0DCF">
        <w:t xml:space="preserve">also </w:t>
      </w:r>
      <w:r w:rsidR="00064502">
        <w:t>use</w:t>
      </w:r>
      <w:r w:rsidR="00D100E1">
        <w:t>d</w:t>
      </w:r>
      <w:r w:rsidR="00064502">
        <w:t xml:space="preserve"> four different mining scenarios (iron-ore, coal, tech metals, and unconventional gas) and </w:t>
      </w:r>
      <w:r w:rsidR="00BE1786">
        <w:t>examined</w:t>
      </w:r>
      <w:r w:rsidR="00064502">
        <w:t xml:space="preserve"> differences</w:t>
      </w:r>
      <w:r w:rsidR="00AF0DCF">
        <w:t xml:space="preserve"> among the various types of mining. </w:t>
      </w:r>
      <w:r w:rsidR="001B16B3">
        <w:t xml:space="preserve">The study used an online survey tool and a sample of </w:t>
      </w:r>
      <w:r w:rsidR="00C64B98" w:rsidRPr="00C64B98">
        <w:t xml:space="preserve">1,221 </w:t>
      </w:r>
      <w:r w:rsidR="001B16B3">
        <w:t>regional residents from five of the mining states (VIC, NSW, QLD, WA and SA). The sample was representative in terms of age and gender</w:t>
      </w:r>
      <w:r w:rsidR="00D100E1">
        <w:t>.</w:t>
      </w:r>
      <w:r w:rsidR="001B16B3">
        <w:t xml:space="preserve"> </w:t>
      </w:r>
      <w:r w:rsidR="00AF0DCF">
        <w:t xml:space="preserve"> </w:t>
      </w:r>
    </w:p>
    <w:p w14:paraId="7305E17D" w14:textId="7E525CBE" w:rsidR="00F977B3" w:rsidRDefault="00064502" w:rsidP="00AF0DCF">
      <w:pPr>
        <w:pStyle w:val="BodyText"/>
      </w:pPr>
      <w:r>
        <w:t xml:space="preserve">Participants were randomly allocated to one of </w:t>
      </w:r>
      <w:r w:rsidR="0095399B">
        <w:t xml:space="preserve">the </w:t>
      </w:r>
      <w:r>
        <w:t xml:space="preserve">experimental </w:t>
      </w:r>
      <w:r w:rsidR="00AF0DCF">
        <w:t>conditions</w:t>
      </w:r>
      <w:r w:rsidR="00845CC9">
        <w:t>,</w:t>
      </w:r>
      <w:r w:rsidR="0095399B">
        <w:t xml:space="preserve"> which differed</w:t>
      </w:r>
      <w:r w:rsidR="00F95E62">
        <w:t xml:space="preserve"> </w:t>
      </w:r>
      <w:r w:rsidR="00845CC9">
        <w:t xml:space="preserve">by </w:t>
      </w:r>
      <w:r w:rsidR="0095399B">
        <w:t xml:space="preserve">type of </w:t>
      </w:r>
      <w:r w:rsidR="00845CC9">
        <w:t>information and industry</w:t>
      </w:r>
      <w:r w:rsidR="0095399B">
        <w:t xml:space="preserve">. They were </w:t>
      </w:r>
      <w:r w:rsidR="00AF0DCF">
        <w:t xml:space="preserve">asked to read </w:t>
      </w:r>
      <w:r w:rsidR="0095399B">
        <w:t>an</w:t>
      </w:r>
      <w:r w:rsidR="00AF0DCF">
        <w:t xml:space="preserve"> initial community engagement letter from </w:t>
      </w:r>
      <w:r w:rsidR="00F95E62">
        <w:t xml:space="preserve">a </w:t>
      </w:r>
      <w:r w:rsidR="00AF0DCF">
        <w:t>fictitious mining company</w:t>
      </w:r>
      <w:r w:rsidR="00F059B3">
        <w:t xml:space="preserve"> and then to answer </w:t>
      </w:r>
      <w:r w:rsidR="00AF0DCF">
        <w:t xml:space="preserve">a number of </w:t>
      </w:r>
      <w:r w:rsidR="00845CC9">
        <w:t xml:space="preserve">survey </w:t>
      </w:r>
      <w:r w:rsidR="00AF0DCF">
        <w:t>questions. The questions measured people’s perceptions of procedural fairness, governance, trust in industry and governance, and a range of other variables known to influence a person’s attitude towards mining. Participants were also asked to indicate their level of acceptance towards the hypothetical project and their likely behaviour (participatory, oppositional, and information seeking).</w:t>
      </w:r>
      <w:r w:rsidR="00EB0628">
        <w:t xml:space="preserve"> </w:t>
      </w:r>
    </w:p>
    <w:p w14:paraId="43A87C0F" w14:textId="77777777" w:rsidR="001B16B3" w:rsidRDefault="001B16B3" w:rsidP="00AF0DCF">
      <w:pPr>
        <w:pStyle w:val="BodyText"/>
      </w:pPr>
      <w:r>
        <w:t>The</w:t>
      </w:r>
      <w:r w:rsidR="00C25661">
        <w:t xml:space="preserve"> </w:t>
      </w:r>
      <w:r>
        <w:t xml:space="preserve">key findings </w:t>
      </w:r>
      <w:r w:rsidR="00C64B98">
        <w:t xml:space="preserve">from the sample </w:t>
      </w:r>
      <w:r>
        <w:t>are as follows:</w:t>
      </w:r>
    </w:p>
    <w:p w14:paraId="31AC2AD6" w14:textId="77777777" w:rsidR="001B16B3" w:rsidRDefault="001B16B3" w:rsidP="00E17BBC">
      <w:pPr>
        <w:pStyle w:val="ListBullet"/>
      </w:pPr>
      <w:r>
        <w:t>Females perceive the potential impacts about a proposed mining project to be higher than males</w:t>
      </w:r>
    </w:p>
    <w:p w14:paraId="34F40FFC" w14:textId="77777777" w:rsidR="00C218F4" w:rsidRDefault="001B16B3" w:rsidP="00E17BBC">
      <w:pPr>
        <w:pStyle w:val="ListBullet"/>
      </w:pPr>
      <w:r>
        <w:t xml:space="preserve">Males are more likely to consider participating and contributing to the </w:t>
      </w:r>
      <w:r w:rsidR="00C218F4">
        <w:t>success of the project than females</w:t>
      </w:r>
    </w:p>
    <w:p w14:paraId="121611E3" w14:textId="77777777" w:rsidR="000B4874" w:rsidRDefault="00C218F4" w:rsidP="00E17BBC">
      <w:pPr>
        <w:pStyle w:val="ListBullet"/>
      </w:pPr>
      <w:r>
        <w:t xml:space="preserve">Younger adults are more likely to </w:t>
      </w:r>
      <w:r w:rsidR="00D100E1">
        <w:t xml:space="preserve">consider </w:t>
      </w:r>
      <w:r>
        <w:t xml:space="preserve">benefits from the project as fairly distributed, while </w:t>
      </w:r>
    </w:p>
    <w:p w14:paraId="73B8F50C" w14:textId="77777777" w:rsidR="00C218F4" w:rsidRDefault="000B4874" w:rsidP="00E17BBC">
      <w:pPr>
        <w:pStyle w:val="ListBullet"/>
      </w:pPr>
      <w:r>
        <w:t>O</w:t>
      </w:r>
      <w:r w:rsidR="00C218F4">
        <w:t xml:space="preserve">lder adults have less confidence in governance (trust and confidence in government to hold mining companies </w:t>
      </w:r>
      <w:r w:rsidR="006A017A">
        <w:t>accountable</w:t>
      </w:r>
      <w:r w:rsidR="00C218F4">
        <w:t>, to listen and respect opinions, and</w:t>
      </w:r>
      <w:r w:rsidR="006A017A">
        <w:t xml:space="preserve"> to</w:t>
      </w:r>
      <w:r w:rsidR="00C218F4">
        <w:t xml:space="preserve"> do the right thing by the community)  </w:t>
      </w:r>
    </w:p>
    <w:p w14:paraId="199DC76C" w14:textId="77777777" w:rsidR="00943D41" w:rsidRDefault="00943D41" w:rsidP="00943D41">
      <w:pPr>
        <w:pStyle w:val="ListBullet"/>
      </w:pPr>
      <w:r>
        <w:lastRenderedPageBreak/>
        <w:t xml:space="preserve">Respondents commonly view </w:t>
      </w:r>
      <w:r w:rsidRPr="00943D41">
        <w:t xml:space="preserve">the environment </w:t>
      </w:r>
      <w:r>
        <w:t>as</w:t>
      </w:r>
      <w:r w:rsidRPr="00943D41">
        <w:t xml:space="preserve"> fragile and only protected </w:t>
      </w:r>
      <w:r w:rsidR="00A5524E">
        <w:t>with</w:t>
      </w:r>
      <w:r w:rsidRPr="00943D41">
        <w:t xml:space="preserve"> large changes in human behaviour and society</w:t>
      </w:r>
      <w:r>
        <w:t xml:space="preserve"> (46%)</w:t>
      </w:r>
      <w:r w:rsidR="00A5524E">
        <w:t xml:space="preserve"> and this is associated with mining’s social licence </w:t>
      </w:r>
    </w:p>
    <w:p w14:paraId="54F829AA" w14:textId="509C5CFA" w:rsidR="009568B3" w:rsidRDefault="00C218F4" w:rsidP="00E17BBC">
      <w:pPr>
        <w:pStyle w:val="ListBullet"/>
      </w:pPr>
      <w:r>
        <w:t>Regional residents</w:t>
      </w:r>
      <w:r w:rsidR="00FD0558">
        <w:t xml:space="preserve"> </w:t>
      </w:r>
      <w:r>
        <w:t>had more favourable perceptions and less oppositional behavioural intentions</w:t>
      </w:r>
      <w:r w:rsidR="00D40246">
        <w:t xml:space="preserve"> towards mining </w:t>
      </w:r>
      <w:r>
        <w:t xml:space="preserve">than residents in </w:t>
      </w:r>
      <w:r w:rsidR="00D40246">
        <w:t>metropolitan</w:t>
      </w:r>
      <w:r>
        <w:t xml:space="preserve"> areas</w:t>
      </w:r>
      <w:r w:rsidR="00B1256E">
        <w:t xml:space="preserve"> </w:t>
      </w:r>
      <w:r w:rsidR="00B4047E">
        <w:t>surveyed in</w:t>
      </w:r>
      <w:r w:rsidR="000B4874">
        <w:t xml:space="preserve"> Phase 1 </w:t>
      </w:r>
      <w:r>
        <w:t>(</w:t>
      </w:r>
      <w:r w:rsidR="006A017A">
        <w:t xml:space="preserve">though </w:t>
      </w:r>
      <w:r>
        <w:t xml:space="preserve">only testable </w:t>
      </w:r>
      <w:r w:rsidR="00D40246">
        <w:t>for</w:t>
      </w:r>
      <w:r>
        <w:t xml:space="preserve"> the iron ore </w:t>
      </w:r>
      <w:r w:rsidR="00D40246">
        <w:t>scenario</w:t>
      </w:r>
      <w:r>
        <w:t>)</w:t>
      </w:r>
      <w:r w:rsidR="001B16B3">
        <w:t xml:space="preserve"> </w:t>
      </w:r>
    </w:p>
    <w:p w14:paraId="4F6337C6" w14:textId="77777777" w:rsidR="009568B3" w:rsidRDefault="009568B3" w:rsidP="00E17BBC">
      <w:pPr>
        <w:pStyle w:val="ListBullet"/>
      </w:pPr>
      <w:r>
        <w:t xml:space="preserve">Social acceptance of mining </w:t>
      </w:r>
      <w:r w:rsidR="006A017A">
        <w:t xml:space="preserve">is </w:t>
      </w:r>
      <w:r>
        <w:t>significantly higher in WA</w:t>
      </w:r>
    </w:p>
    <w:p w14:paraId="2C5F78AE" w14:textId="77777777" w:rsidR="009568B3" w:rsidRDefault="009568B3" w:rsidP="00E17BBC">
      <w:pPr>
        <w:pStyle w:val="ListBullet"/>
      </w:pPr>
      <w:r>
        <w:t xml:space="preserve">Unconventional gas extraction </w:t>
      </w:r>
      <w:r w:rsidR="006A017A">
        <w:t xml:space="preserve">is </w:t>
      </w:r>
      <w:r>
        <w:t>accepted significantly less tha</w:t>
      </w:r>
      <w:r w:rsidR="00D100E1">
        <w:t>n coal mining, iron ore and ‘tech metal’ mines</w:t>
      </w:r>
    </w:p>
    <w:p w14:paraId="65A56534" w14:textId="77777777" w:rsidR="00D356C4" w:rsidRDefault="009568B3" w:rsidP="00E17BBC">
      <w:pPr>
        <w:pStyle w:val="ListBullet"/>
      </w:pPr>
      <w:r>
        <w:t>Providing information about benefits increases perceptions about benefits, distributional fairness and relationship quality</w:t>
      </w:r>
      <w:r w:rsidR="00D356C4">
        <w:t>.</w:t>
      </w:r>
    </w:p>
    <w:p w14:paraId="15286C5C" w14:textId="77777777" w:rsidR="00E47DEC" w:rsidRDefault="001A3832" w:rsidP="00E17BBC">
      <w:pPr>
        <w:pStyle w:val="ListBullet"/>
      </w:pPr>
      <w:r>
        <w:t xml:space="preserve">Providing governance </w:t>
      </w:r>
      <w:r w:rsidR="009568B3">
        <w:t>and engagement information improves perceptions of governance, trust in industry, relationship quality between industry and community, and procedural fairness. It also increased social acceptance and reduced oppositional behavioural intention</w:t>
      </w:r>
      <w:r w:rsidR="00F307E7">
        <w:t>s</w:t>
      </w:r>
      <w:r w:rsidR="001C7EFA">
        <w:t>.</w:t>
      </w:r>
    </w:p>
    <w:p w14:paraId="4AD1D18C" w14:textId="77777777" w:rsidR="00E47DEC" w:rsidRDefault="008440AB" w:rsidP="008440AB">
      <w:pPr>
        <w:pStyle w:val="ListBullet"/>
      </w:pPr>
      <w:r>
        <w:t xml:space="preserve">Providing </w:t>
      </w:r>
      <w:r w:rsidR="00D356C4" w:rsidRPr="003D166E">
        <w:rPr>
          <w:i/>
        </w:rPr>
        <w:t>information</w:t>
      </w:r>
      <w:r w:rsidR="00D356C4">
        <w:t xml:space="preserve"> </w:t>
      </w:r>
      <w:r w:rsidR="00E47DEC">
        <w:t xml:space="preserve">on governance and engagement processes improves a wider range of social licence variables than </w:t>
      </w:r>
      <w:r w:rsidR="001A3832">
        <w:t xml:space="preserve">providing </w:t>
      </w:r>
      <w:r w:rsidR="00E47DEC">
        <w:t xml:space="preserve">information on local </w:t>
      </w:r>
      <w:r w:rsidR="001A3832">
        <w:t xml:space="preserve">economic </w:t>
      </w:r>
      <w:r w:rsidR="00E47DEC">
        <w:t>benefits</w:t>
      </w:r>
      <w:r w:rsidR="00B1256E">
        <w:t xml:space="preserve">. This extends to </w:t>
      </w:r>
      <w:r w:rsidR="00F307E7">
        <w:t xml:space="preserve">increasing </w:t>
      </w:r>
      <w:r w:rsidR="00E47DEC">
        <w:t>trust</w:t>
      </w:r>
      <w:r w:rsidR="00F307E7">
        <w:t xml:space="preserve"> and</w:t>
      </w:r>
      <w:r w:rsidR="00E47DEC">
        <w:t xml:space="preserve"> acceptance</w:t>
      </w:r>
      <w:r w:rsidR="00F307E7">
        <w:t>,</w:t>
      </w:r>
      <w:r w:rsidR="00E47DEC">
        <w:t xml:space="preserve"> and reducing oppositional behaviour</w:t>
      </w:r>
      <w:r w:rsidR="000B4874">
        <w:t xml:space="preserve"> intentions</w:t>
      </w:r>
      <w:r w:rsidR="00E47DEC">
        <w:t xml:space="preserve">. </w:t>
      </w:r>
      <w:r>
        <w:t xml:space="preserve">However, modelling shows that </w:t>
      </w:r>
      <w:r w:rsidRPr="006431C1">
        <w:rPr>
          <w:i/>
        </w:rPr>
        <w:t>perceptions</w:t>
      </w:r>
      <w:r>
        <w:t xml:space="preserve"> of </w:t>
      </w:r>
      <w:r w:rsidRPr="008440AB">
        <w:t xml:space="preserve">benefits is generally more important than </w:t>
      </w:r>
      <w:r w:rsidR="00AC4020">
        <w:t>perceptions of</w:t>
      </w:r>
      <w:r w:rsidRPr="008440AB">
        <w:t xml:space="preserve"> governance in predicting social licence variables</w:t>
      </w:r>
      <w:r>
        <w:t xml:space="preserve"> because </w:t>
      </w:r>
      <w:r w:rsidR="006431C1">
        <w:t xml:space="preserve">it acts on a wider range of </w:t>
      </w:r>
      <w:r w:rsidR="00AC4020">
        <w:t xml:space="preserve">social licence </w:t>
      </w:r>
      <w:r w:rsidR="006431C1">
        <w:t>variables.</w:t>
      </w:r>
    </w:p>
    <w:p w14:paraId="6E60D6AD" w14:textId="5308F08C" w:rsidR="006431C1" w:rsidRDefault="006431C1" w:rsidP="006431C1">
      <w:pPr>
        <w:pStyle w:val="ListBullet"/>
      </w:pPr>
      <w:r w:rsidRPr="00AC4020">
        <w:rPr>
          <w:i/>
        </w:rPr>
        <w:t>Perceived</w:t>
      </w:r>
      <w:r>
        <w:t xml:space="preserve"> benefits influences a wider range of social licence variables, though providing </w:t>
      </w:r>
      <w:r w:rsidRPr="00AC4020">
        <w:rPr>
          <w:i/>
        </w:rPr>
        <w:t>information</w:t>
      </w:r>
      <w:r>
        <w:t xml:space="preserve"> on economic benefits does not directly affect trust, social acceptance, </w:t>
      </w:r>
      <w:r w:rsidR="00AC4020">
        <w:t>or</w:t>
      </w:r>
      <w:r>
        <w:t xml:space="preserve"> behavioural intentions (participatory, oppositional, or information seeking</w:t>
      </w:r>
      <w:r w:rsidR="00AC4020">
        <w:t xml:space="preserve"> behaviours</w:t>
      </w:r>
      <w:r>
        <w:t>)</w:t>
      </w:r>
    </w:p>
    <w:p w14:paraId="14189D7E" w14:textId="77777777" w:rsidR="00E17BBC" w:rsidRDefault="00E47DEC" w:rsidP="00E17BBC">
      <w:pPr>
        <w:pStyle w:val="ListBullet"/>
      </w:pPr>
      <w:r>
        <w:t>Communicating information about benefits, governance and engagement stimulates information seeking behaviour such as intentions to attend a community information session and visit the mining project website</w:t>
      </w:r>
    </w:p>
    <w:p w14:paraId="0F5E9AF5" w14:textId="6B50B125" w:rsidR="00121C3E" w:rsidRDefault="00244784" w:rsidP="00564BC5">
      <w:pPr>
        <w:pStyle w:val="ListBullet"/>
      </w:pPr>
      <w:r>
        <w:t>Overall, p</w:t>
      </w:r>
      <w:r w:rsidR="00564BC5" w:rsidRPr="00564BC5">
        <w:t xml:space="preserve">eople are highly motivated to </w:t>
      </w:r>
      <w:r w:rsidR="00121C3E">
        <w:t>seek out information from project websites or attending an information session</w:t>
      </w:r>
      <w:r w:rsidR="00564BC5">
        <w:t>, especially w</w:t>
      </w:r>
      <w:r w:rsidR="00564BC5" w:rsidRPr="00564BC5">
        <w:t>hen people want to participate in the success</w:t>
      </w:r>
      <w:r w:rsidR="00564BC5">
        <w:t xml:space="preserve"> of a mining</w:t>
      </w:r>
      <w:r w:rsidR="00F76B12">
        <w:t xml:space="preserve"> project.</w:t>
      </w:r>
    </w:p>
    <w:p w14:paraId="3B6B549D" w14:textId="77777777" w:rsidR="005A6654" w:rsidRDefault="00E17BBC" w:rsidP="00E17BBC">
      <w:pPr>
        <w:pStyle w:val="ListBullet"/>
      </w:pPr>
      <w:r>
        <w:t xml:space="preserve">Statistical modelling of social acceptance shows there are multiple pathways to </w:t>
      </w:r>
      <w:r w:rsidR="000B4874">
        <w:t xml:space="preserve">leading to </w:t>
      </w:r>
      <w:r>
        <w:t>acceptance and that the relationships among the different social licence variables are complex</w:t>
      </w:r>
      <w:r w:rsidR="005A6654">
        <w:t>.</w:t>
      </w:r>
    </w:p>
    <w:p w14:paraId="1F99D9F0" w14:textId="77777777" w:rsidR="007864A7" w:rsidRDefault="007864A7" w:rsidP="00AF2C93">
      <w:pPr>
        <w:pStyle w:val="ListBullet"/>
        <w:numPr>
          <w:ilvl w:val="0"/>
          <w:numId w:val="0"/>
        </w:numPr>
      </w:pPr>
    </w:p>
    <w:p w14:paraId="6C4A89ED" w14:textId="77777777" w:rsidR="00C25661" w:rsidRDefault="00C25661" w:rsidP="00C25661">
      <w:pPr>
        <w:pStyle w:val="ListBullet"/>
        <w:numPr>
          <w:ilvl w:val="0"/>
          <w:numId w:val="0"/>
        </w:numPr>
      </w:pPr>
      <w:r>
        <w:t xml:space="preserve">Overall, the report shows that providing </w:t>
      </w:r>
      <w:r w:rsidRPr="007864A7">
        <w:t xml:space="preserve">information on </w:t>
      </w:r>
      <w:r>
        <w:t xml:space="preserve">economic </w:t>
      </w:r>
      <w:r w:rsidRPr="007864A7">
        <w:t xml:space="preserve">benefits and engagement processes has small though significant </w:t>
      </w:r>
      <w:r>
        <w:t xml:space="preserve">positive </w:t>
      </w:r>
      <w:r w:rsidRPr="007864A7">
        <w:t>effects on a range of factors underlying a proposed mining company’s social licence to operate</w:t>
      </w:r>
      <w:r w:rsidR="000B4874">
        <w:t>, such as perceptions of benefits and good governance</w:t>
      </w:r>
      <w:r w:rsidRPr="007864A7">
        <w:t xml:space="preserve">.  </w:t>
      </w:r>
      <w:r>
        <w:t>This effect was common across the four different commodity types. There was no significant difference between acceptance levels for coal, iron ore and tech metals. However the acceptance levels for coal seam gas were significantly lower than the other commodities considered in this report.</w:t>
      </w:r>
    </w:p>
    <w:p w14:paraId="029A3CB7" w14:textId="77777777" w:rsidR="00C25661" w:rsidRDefault="00C25661" w:rsidP="00C25661">
      <w:pPr>
        <w:pStyle w:val="ListBullet"/>
        <w:numPr>
          <w:ilvl w:val="0"/>
          <w:numId w:val="0"/>
        </w:numPr>
      </w:pPr>
    </w:p>
    <w:p w14:paraId="7217F672" w14:textId="77777777" w:rsidR="007864A7" w:rsidRDefault="007864A7" w:rsidP="00AF2C93">
      <w:pPr>
        <w:pStyle w:val="ListBullet"/>
        <w:numPr>
          <w:ilvl w:val="0"/>
          <w:numId w:val="0"/>
        </w:numPr>
      </w:pPr>
      <w:r>
        <w:lastRenderedPageBreak/>
        <w:t xml:space="preserve">We know from the evolving body of research on social licence that </w:t>
      </w:r>
      <w:r w:rsidR="00BE1786">
        <w:t xml:space="preserve">concerns and perceptions about possible </w:t>
      </w:r>
      <w:r>
        <w:t xml:space="preserve">negative impacts have a substantial influence on social acceptance. On this basis, </w:t>
      </w:r>
      <w:r w:rsidR="000B4874">
        <w:t xml:space="preserve">one </w:t>
      </w:r>
      <w:r>
        <w:t xml:space="preserve">important area for further research is the effect of providing information on how potential impacts </w:t>
      </w:r>
      <w:r w:rsidR="000B4874">
        <w:t xml:space="preserve">may </w:t>
      </w:r>
      <w:r>
        <w:t xml:space="preserve">be avoided or mitigated.  </w:t>
      </w:r>
    </w:p>
    <w:p w14:paraId="1C565593" w14:textId="77777777" w:rsidR="00E17007" w:rsidRDefault="004F4AF8" w:rsidP="00AF2C93">
      <w:pPr>
        <w:pStyle w:val="ListBullet"/>
        <w:numPr>
          <w:ilvl w:val="0"/>
          <w:numId w:val="0"/>
        </w:numPr>
        <w:ind w:left="596" w:hanging="199"/>
      </w:pPr>
      <w:r>
        <w:br w:type="page"/>
      </w:r>
    </w:p>
    <w:p w14:paraId="371DB102" w14:textId="77777777" w:rsidR="00CD0DFB" w:rsidRDefault="00CD0DFB" w:rsidP="00E17007">
      <w:pPr>
        <w:pStyle w:val="Heading1"/>
      </w:pPr>
      <w:bookmarkStart w:id="3" w:name="_Ref523234191"/>
      <w:bookmarkStart w:id="4" w:name="_Ref523234199"/>
      <w:bookmarkStart w:id="5" w:name="_Toc525547755"/>
      <w:r w:rsidRPr="00D53E9E">
        <w:lastRenderedPageBreak/>
        <w:t>Introduction</w:t>
      </w:r>
      <w:bookmarkEnd w:id="3"/>
      <w:bookmarkEnd w:id="4"/>
      <w:bookmarkEnd w:id="5"/>
    </w:p>
    <w:p w14:paraId="091C73F2" w14:textId="77777777" w:rsidR="00B57E07" w:rsidRDefault="00B57E07" w:rsidP="00722146">
      <w:pPr>
        <w:pStyle w:val="Heading2notnumbered"/>
      </w:pPr>
      <w:bookmarkStart w:id="6" w:name="_Toc525547756"/>
      <w:r>
        <w:t>Research overview</w:t>
      </w:r>
      <w:bookmarkEnd w:id="6"/>
    </w:p>
    <w:p w14:paraId="2398B2B4" w14:textId="77777777" w:rsidR="0062343F" w:rsidRDefault="0062343F" w:rsidP="0062343F">
      <w:pPr>
        <w:pStyle w:val="BodyText"/>
      </w:pPr>
      <w:r>
        <w:t xml:space="preserve">This study builds </w:t>
      </w:r>
      <w:r w:rsidR="00511532">
        <w:t xml:space="preserve">on </w:t>
      </w:r>
      <w:r w:rsidR="001A0E3B">
        <w:t xml:space="preserve">Phase 1 research </w:t>
      </w:r>
      <w:r w:rsidR="00511532">
        <w:t>conducted in 2017</w:t>
      </w:r>
      <w:r w:rsidR="001A0E3B">
        <w:t xml:space="preserve">. The previous study </w:t>
      </w:r>
      <w:r>
        <w:t xml:space="preserve">established the effectiveness of </w:t>
      </w:r>
      <w:r w:rsidR="001A0E3B">
        <w:t xml:space="preserve">early </w:t>
      </w:r>
      <w:r>
        <w:t xml:space="preserve">social engagement practices in improving </w:t>
      </w:r>
      <w:r w:rsidR="001A0E3B">
        <w:t xml:space="preserve">people’s </w:t>
      </w:r>
      <w:r>
        <w:t>trust and perceptions of fairness towards a prospective mining project</w:t>
      </w:r>
      <w:r w:rsidR="00AF0172">
        <w:t xml:space="preserve"> </w:t>
      </w:r>
      <w:r w:rsidR="00AF0172">
        <w:fldChar w:fldCharType="begin">
          <w:fldData xml:space="preserve">PEVuZE5vdGU+PENpdGU+PEF1dGhvcj5aaGFuZzwvQXV0aG9yPjxZZWFyPjIwMTg8L1llYXI+PFJl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</w:fldData>
        </w:fldChar>
      </w:r>
      <w:r w:rsidR="00AF0172">
        <w:instrText xml:space="preserve"> ADDIN EN.CITE </w:instrText>
      </w:r>
      <w:r w:rsidR="00AF0172">
        <w:fldChar w:fldCharType="begin">
          <w:fldData xml:space="preserve">PEVuZE5vdGU+PENpdGU+PEF1dGhvcj5aaGFuZzwvQXV0aG9yPjxZZWFyPjIwMTg8L1llYXI+PFJl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</w:fldData>
        </w:fldChar>
      </w:r>
      <w:r w:rsidR="00AF0172">
        <w:instrText xml:space="preserve"> ADDIN EN.CITE.DATA </w:instrText>
      </w:r>
      <w:r w:rsidR="00AF0172">
        <w:fldChar w:fldCharType="end"/>
      </w:r>
      <w:r w:rsidR="00AF0172">
        <w:fldChar w:fldCharType="separate"/>
      </w:r>
      <w:r w:rsidR="00AF0172">
        <w:rPr>
          <w:noProof/>
        </w:rPr>
        <w:t>(</w:t>
      </w:r>
      <w:hyperlink w:anchor="_ENREF_4" w:tooltip="Zhang, 2018 #1043" w:history="1">
        <w:r w:rsidR="006D13D4">
          <w:rPr>
            <w:noProof/>
          </w:rPr>
          <w:t>Zhang, Measham, &amp; Moffat, 2018</w:t>
        </w:r>
      </w:hyperlink>
      <w:r w:rsidR="00AF0172">
        <w:rPr>
          <w:noProof/>
        </w:rPr>
        <w:t xml:space="preserve">; </w:t>
      </w:r>
      <w:hyperlink w:anchor="_ENREF_5" w:tooltip="Zhang, 2016 #1079" w:history="1">
        <w:r w:rsidR="006D13D4">
          <w:rPr>
            <w:noProof/>
          </w:rPr>
          <w:t>Zhang, Moffat, &amp; Measham, 2016</w:t>
        </w:r>
      </w:hyperlink>
      <w:r w:rsidR="00AF0172">
        <w:rPr>
          <w:noProof/>
        </w:rPr>
        <w:t>)</w:t>
      </w:r>
      <w:r w:rsidR="00AF0172">
        <w:fldChar w:fldCharType="end"/>
      </w:r>
      <w:r>
        <w:t>. Specifically</w:t>
      </w:r>
      <w:r w:rsidR="001A0E3B">
        <w:t>,</w:t>
      </w:r>
      <w:r>
        <w:t xml:space="preserve"> research </w:t>
      </w:r>
      <w:r w:rsidR="00F72A4B">
        <w:t xml:space="preserve">in Phase 1 </w:t>
      </w:r>
      <w:r>
        <w:t xml:space="preserve">demonstrated how information about procedural fairness, government oversight, and providing opportunities for people to have a say influenced attitudes and engagement intentions towards </w:t>
      </w:r>
      <w:r w:rsidR="000B4874">
        <w:t xml:space="preserve">a </w:t>
      </w:r>
      <w:r>
        <w:t xml:space="preserve">proposed </w:t>
      </w:r>
      <w:r w:rsidR="000B4874">
        <w:t xml:space="preserve">hypothetical </w:t>
      </w:r>
      <w:r>
        <w:t>project in a positive direction. This was achieved by providing early communication in the form of an invitation letter to attend community engagement activities</w:t>
      </w:r>
      <w:r w:rsidR="001A0E3B">
        <w:t xml:space="preserve"> and two key pieces of information. The letter</w:t>
      </w:r>
      <w:r>
        <w:t xml:space="preserve">, </w:t>
      </w:r>
      <w:r w:rsidR="001A0E3B">
        <w:t xml:space="preserve">assured </w:t>
      </w:r>
      <w:r>
        <w:t xml:space="preserve">the reader about good governance of the proposed project, and </w:t>
      </w:r>
      <w:r w:rsidR="001A0E3B">
        <w:t xml:space="preserve">provided </w:t>
      </w:r>
      <w:r>
        <w:t xml:space="preserve">a detailed range of opportunities on how community perspectives would be included in decision making. The previous study used residents in Australian capital cities as the sample population. </w:t>
      </w:r>
    </w:p>
    <w:p w14:paraId="340C682D" w14:textId="77777777" w:rsidR="00A24C84" w:rsidRDefault="00F72A4B" w:rsidP="0062343F">
      <w:pPr>
        <w:pStyle w:val="BodyText"/>
      </w:pPr>
      <w:r>
        <w:t>In</w:t>
      </w:r>
      <w:r w:rsidR="0062343F">
        <w:t xml:space="preserve"> Phase 2</w:t>
      </w:r>
      <w:r>
        <w:t xml:space="preserve"> of this study</w:t>
      </w:r>
      <w:r w:rsidR="0062343F">
        <w:t xml:space="preserve">, </w:t>
      </w:r>
      <w:r>
        <w:t xml:space="preserve">we </w:t>
      </w:r>
      <w:r w:rsidR="001D739C">
        <w:t xml:space="preserve">again </w:t>
      </w:r>
      <w:r w:rsidR="001A0E3B">
        <w:t xml:space="preserve">use an experiment to </w:t>
      </w:r>
      <w:r>
        <w:t xml:space="preserve">test for any effects of </w:t>
      </w:r>
      <w:r w:rsidR="001A0E3B">
        <w:t>providing additional</w:t>
      </w:r>
      <w:r>
        <w:t xml:space="preserve"> information about employment and economic benefits associated with the new mining operations</w:t>
      </w:r>
      <w:r w:rsidR="00E16707">
        <w:t xml:space="preserve"> on people’s attitudes and acceptance of </w:t>
      </w:r>
      <w:r w:rsidR="00FD1A30">
        <w:t xml:space="preserve">the </w:t>
      </w:r>
      <w:r w:rsidR="00F10314">
        <w:t>proposed hypothetical</w:t>
      </w:r>
      <w:r w:rsidR="00E16707">
        <w:t xml:space="preserve"> mine</w:t>
      </w:r>
      <w:r>
        <w:t>.  We also</w:t>
      </w:r>
      <w:r w:rsidR="00A24C84">
        <w:t xml:space="preserve"> test a comprehensive model of social licence to operate and</w:t>
      </w:r>
      <w:r>
        <w:t xml:space="preserve"> use </w:t>
      </w:r>
      <w:r w:rsidR="0062343F">
        <w:t>a</w:t>
      </w:r>
      <w:r>
        <w:t xml:space="preserve"> regional rather than </w:t>
      </w:r>
      <w:r w:rsidR="0062343F">
        <w:t>metropolitan sample</w:t>
      </w:r>
      <w:r>
        <w:t xml:space="preserve"> of residents</w:t>
      </w:r>
      <w:r w:rsidR="0062343F">
        <w:t xml:space="preserve">. </w:t>
      </w:r>
    </w:p>
    <w:p w14:paraId="5B055672" w14:textId="77777777" w:rsidR="00597D72" w:rsidRDefault="00E16707" w:rsidP="0062343F">
      <w:pPr>
        <w:pStyle w:val="BodyText"/>
      </w:pPr>
      <w:r>
        <w:t>In the experiment, p</w:t>
      </w:r>
      <w:r w:rsidR="0062343F">
        <w:t>articipants received</w:t>
      </w:r>
      <w:r w:rsidR="00F72A4B">
        <w:t xml:space="preserve"> one of four different</w:t>
      </w:r>
      <w:r w:rsidR="0062343F">
        <w:t xml:space="preserve"> version</w:t>
      </w:r>
      <w:r w:rsidR="00F72A4B">
        <w:t>s</w:t>
      </w:r>
      <w:r w:rsidR="0062343F">
        <w:t xml:space="preserve"> of a</w:t>
      </w:r>
      <w:r w:rsidR="00843C22">
        <w:t xml:space="preserve"> letter</w:t>
      </w:r>
      <w:r>
        <w:t xml:space="preserve">. </w:t>
      </w:r>
      <w:r w:rsidR="00597D72">
        <w:t>These letters included either:</w:t>
      </w:r>
    </w:p>
    <w:p w14:paraId="76D233EB" w14:textId="77777777" w:rsidR="00597D72" w:rsidRDefault="00597D72" w:rsidP="00F211C9">
      <w:pPr>
        <w:pStyle w:val="BodyText"/>
        <w:numPr>
          <w:ilvl w:val="0"/>
          <w:numId w:val="43"/>
        </w:numPr>
      </w:pPr>
      <w:r w:rsidRPr="00D2740D">
        <w:t xml:space="preserve">a short letter </w:t>
      </w:r>
      <w:r>
        <w:t xml:space="preserve">containing </w:t>
      </w:r>
      <w:r w:rsidRPr="005B64DC">
        <w:t>basic information about the project</w:t>
      </w:r>
    </w:p>
    <w:p w14:paraId="791EBCC6" w14:textId="77777777" w:rsidR="00597D72" w:rsidRDefault="00597D72" w:rsidP="00F211C9">
      <w:pPr>
        <w:pStyle w:val="BodyText"/>
        <w:numPr>
          <w:ilvl w:val="0"/>
          <w:numId w:val="43"/>
        </w:numPr>
      </w:pPr>
      <w:r>
        <w:t>additional</w:t>
      </w:r>
      <w:r w:rsidRPr="005C6056">
        <w:t xml:space="preserve"> information on local employment and business opportunities as potential benefits from the project</w:t>
      </w:r>
      <w:r>
        <w:t xml:space="preserve"> </w:t>
      </w:r>
    </w:p>
    <w:p w14:paraId="2B3CE241" w14:textId="77777777" w:rsidR="00597D72" w:rsidRDefault="00597D72" w:rsidP="00F211C9">
      <w:pPr>
        <w:pStyle w:val="BodyText"/>
        <w:numPr>
          <w:ilvl w:val="0"/>
          <w:numId w:val="43"/>
        </w:numPr>
      </w:pPr>
      <w:r>
        <w:t xml:space="preserve">additional </w:t>
      </w:r>
      <w:r w:rsidRPr="005C6056">
        <w:t>information on governance and how residents could engage with the proposed mining project</w:t>
      </w:r>
      <w:r>
        <w:t xml:space="preserve"> (</w:t>
      </w:r>
      <w:r w:rsidR="00244784">
        <w:t>T</w:t>
      </w:r>
      <w:r w:rsidRPr="005C6056">
        <w:t xml:space="preserve">he same </w:t>
      </w:r>
      <w:r w:rsidR="00244784">
        <w:t xml:space="preserve">as </w:t>
      </w:r>
      <w:r w:rsidRPr="005C6056">
        <w:t xml:space="preserve">used in Phase 1, allowing </w:t>
      </w:r>
      <w:r w:rsidR="00244784">
        <w:t xml:space="preserve">for </w:t>
      </w:r>
      <w:r w:rsidRPr="005C6056">
        <w:t>comparisons with that study</w:t>
      </w:r>
      <w:r>
        <w:t>)</w:t>
      </w:r>
    </w:p>
    <w:p w14:paraId="59C0A7DC" w14:textId="77777777" w:rsidR="00E16707" w:rsidRDefault="00597D72" w:rsidP="00F211C9">
      <w:pPr>
        <w:pStyle w:val="BodyText"/>
        <w:numPr>
          <w:ilvl w:val="0"/>
          <w:numId w:val="43"/>
        </w:numPr>
      </w:pPr>
      <w:r>
        <w:t>all of the above information</w:t>
      </w:r>
      <w:r w:rsidRPr="005C6056">
        <w:t xml:space="preserve">  </w:t>
      </w:r>
    </w:p>
    <w:p w14:paraId="4EF4915E" w14:textId="77777777" w:rsidR="0062343F" w:rsidRDefault="0062343F" w:rsidP="00570930">
      <w:pPr>
        <w:pStyle w:val="BodyText"/>
      </w:pPr>
      <w:r>
        <w:t>By manipulating information on benefits</w:t>
      </w:r>
      <w:r w:rsidR="00843C22">
        <w:t xml:space="preserve"> and governance/engagement</w:t>
      </w:r>
      <w:r>
        <w:t xml:space="preserve">, the survey </w:t>
      </w:r>
      <w:r w:rsidR="00843C22">
        <w:t>tested</w:t>
      </w:r>
      <w:r>
        <w:t xml:space="preserve"> whether information abo</w:t>
      </w:r>
      <w:r w:rsidR="00843C22">
        <w:t xml:space="preserve">ut benefits from mining </w:t>
      </w:r>
      <w:r w:rsidR="006E384B">
        <w:t>also enhances</w:t>
      </w:r>
      <w:r>
        <w:t xml:space="preserve"> residents’ views </w:t>
      </w:r>
      <w:r w:rsidR="00843C22">
        <w:t>about a range of drivers of social acceptance</w:t>
      </w:r>
      <w:r w:rsidR="00F72A4B">
        <w:t>, and how this compares to information on governance and engagement opportunities</w:t>
      </w:r>
      <w:r w:rsidR="00843C22">
        <w:t xml:space="preserve">.  </w:t>
      </w:r>
      <w:r>
        <w:t xml:space="preserve"> </w:t>
      </w:r>
    </w:p>
    <w:p w14:paraId="177992F3" w14:textId="77777777" w:rsidR="0062343F" w:rsidRDefault="0062343F" w:rsidP="0062343F">
      <w:pPr>
        <w:pStyle w:val="BodyText"/>
      </w:pPr>
      <w:r>
        <w:t xml:space="preserve">In addition, we </w:t>
      </w:r>
      <w:r w:rsidR="00E37339">
        <w:t>included hypothetical mining proposals for</w:t>
      </w:r>
      <w:r>
        <w:t xml:space="preserve"> </w:t>
      </w:r>
      <w:r w:rsidR="00843C22">
        <w:t>four</w:t>
      </w:r>
      <w:r>
        <w:t xml:space="preserve"> different </w:t>
      </w:r>
      <w:r w:rsidR="00E37339">
        <w:t>types of mining (</w:t>
      </w:r>
      <w:r>
        <w:t>iron-ore, coal, tech metals,</w:t>
      </w:r>
      <w:r w:rsidR="00843C22">
        <w:t xml:space="preserve"> </w:t>
      </w:r>
      <w:r>
        <w:t>and coal seam gas</w:t>
      </w:r>
      <w:r w:rsidR="00E37339">
        <w:t xml:space="preserve">) </w:t>
      </w:r>
      <w:r>
        <w:t xml:space="preserve">to </w:t>
      </w:r>
      <w:r w:rsidR="00E37339">
        <w:t xml:space="preserve">be able to </w:t>
      </w:r>
      <w:r w:rsidR="00B57E07">
        <w:t xml:space="preserve">compare for any differences </w:t>
      </w:r>
      <w:r>
        <w:t xml:space="preserve">across industries. </w:t>
      </w:r>
      <w:r w:rsidR="00061A34">
        <w:t>Also</w:t>
      </w:r>
      <w:r w:rsidR="00B57E07">
        <w:t xml:space="preserve">, </w:t>
      </w:r>
      <w:r w:rsidR="00061A34">
        <w:t>t</w:t>
      </w:r>
      <w:r>
        <w:t xml:space="preserve">he </w:t>
      </w:r>
      <w:r w:rsidR="00061A34">
        <w:t>regional</w:t>
      </w:r>
      <w:r>
        <w:t xml:space="preserve"> sample provide</w:t>
      </w:r>
      <w:r w:rsidR="00E37339">
        <w:t>d</w:t>
      </w:r>
      <w:r>
        <w:t xml:space="preserve"> </w:t>
      </w:r>
      <w:r w:rsidR="00B57E07">
        <w:t xml:space="preserve">new </w:t>
      </w:r>
      <w:r>
        <w:t xml:space="preserve">information </w:t>
      </w:r>
      <w:r w:rsidR="00B57E07">
        <w:t xml:space="preserve">about attitudes by focusing </w:t>
      </w:r>
      <w:r>
        <w:t xml:space="preserve">on </w:t>
      </w:r>
      <w:r w:rsidR="00D420B1">
        <w:t xml:space="preserve">non-metropolitan </w:t>
      </w:r>
      <w:r>
        <w:t>regions</w:t>
      </w:r>
      <w:r w:rsidR="00D420B1">
        <w:t>,</w:t>
      </w:r>
      <w:r>
        <w:t xml:space="preserve"> where mining activity typically takes</w:t>
      </w:r>
      <w:r w:rsidR="00B57E07">
        <w:t xml:space="preserve"> place.</w:t>
      </w:r>
      <w:r w:rsidR="00061A34">
        <w:t xml:space="preserve"> </w:t>
      </w:r>
      <w:r w:rsidR="00B57E07">
        <w:t>We</w:t>
      </w:r>
      <w:r w:rsidR="00996C29">
        <w:t xml:space="preserve"> </w:t>
      </w:r>
      <w:r w:rsidR="00061A34">
        <w:t xml:space="preserve">were </w:t>
      </w:r>
      <w:r w:rsidR="00996C29">
        <w:t xml:space="preserve">able to compare perceptions of </w:t>
      </w:r>
      <w:r w:rsidR="00B57E07">
        <w:t xml:space="preserve">mining </w:t>
      </w:r>
      <w:r w:rsidR="00996C29">
        <w:t xml:space="preserve">in regional areas with perceptions in metropolitan areas from </w:t>
      </w:r>
      <w:r>
        <w:t>the previous study</w:t>
      </w:r>
      <w:r w:rsidR="00B57E07">
        <w:t xml:space="preserve"> (for iron-ore only)</w:t>
      </w:r>
      <w:r>
        <w:t>.</w:t>
      </w:r>
    </w:p>
    <w:p w14:paraId="2E0738EA" w14:textId="77777777" w:rsidR="00B57E07" w:rsidRDefault="00D8690D" w:rsidP="00473CD6">
      <w:pPr>
        <w:pStyle w:val="Heading2notnumbered"/>
      </w:pPr>
      <w:bookmarkStart w:id="7" w:name="_Toc525547757"/>
      <w:r>
        <w:lastRenderedPageBreak/>
        <w:t>Social licence to operate</w:t>
      </w:r>
      <w:bookmarkEnd w:id="7"/>
    </w:p>
    <w:p w14:paraId="661F2B2B" w14:textId="77777777" w:rsidR="0056152F" w:rsidRDefault="006E384B" w:rsidP="0062343F">
      <w:pPr>
        <w:pStyle w:val="BodyText"/>
      </w:pPr>
      <w:r>
        <w:t xml:space="preserve">Research at both community and national levels show that perceptions about </w:t>
      </w:r>
      <w:r w:rsidRPr="00473CD6">
        <w:rPr>
          <w:i/>
        </w:rPr>
        <w:t>governance,</w:t>
      </w:r>
      <w:r>
        <w:t xml:space="preserve"> </w:t>
      </w:r>
      <w:r w:rsidRPr="00473CD6">
        <w:rPr>
          <w:i/>
        </w:rPr>
        <w:t>engagement processes</w:t>
      </w:r>
      <w:r>
        <w:t xml:space="preserve"> and </w:t>
      </w:r>
      <w:r w:rsidRPr="00473CD6">
        <w:rPr>
          <w:i/>
        </w:rPr>
        <w:t>benefits</w:t>
      </w:r>
      <w:r>
        <w:t xml:space="preserve"> can affect a range of drivers underlying social acceptance of locally based resource projects </w:t>
      </w:r>
      <w:r w:rsidR="00D52D77">
        <w:fldChar w:fldCharType="begin">
          <w:fldData xml:space="preserve">PEVuZE5vdGU+PENpdGU+PEF1dGhvcj5aaGFuZzwvQXV0aG9yPjxZZWFyPjIwMTg8L1llYXI+PFJl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</w:fldData>
        </w:fldChar>
      </w:r>
      <w:r w:rsidR="00F10314">
        <w:instrText xml:space="preserve"> ADDIN EN.CITE </w:instrText>
      </w:r>
      <w:r w:rsidR="00F10314">
        <w:fldChar w:fldCharType="begin">
          <w:fldData xml:space="preserve">PEVuZE5vdGU+PENpdGU+PEF1dGhvcj5aaGFuZzwvQXV0aG9yPjxZZWFyPjIwMTg8L1llYXI+PFJl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</w:fldData>
        </w:fldChar>
      </w:r>
      <w:r w:rsidR="00F10314">
        <w:instrText xml:space="preserve"> ADDIN EN.CITE.DATA </w:instrText>
      </w:r>
      <w:r w:rsidR="00F10314">
        <w:fldChar w:fldCharType="end"/>
      </w:r>
      <w:r w:rsidR="00D52D77">
        <w:fldChar w:fldCharType="separate"/>
      </w:r>
      <w:r w:rsidR="00F10314">
        <w:rPr>
          <w:noProof/>
        </w:rPr>
        <w:t>(</w:t>
      </w:r>
      <w:hyperlink w:anchor="_ENREF_1" w:tooltip="Moffat, 2017 #1077" w:history="1">
        <w:r w:rsidR="006D13D4">
          <w:rPr>
            <w:noProof/>
          </w:rPr>
          <w:t>Moffat et al., 2017</w:t>
        </w:r>
      </w:hyperlink>
      <w:r w:rsidR="00F10314">
        <w:rPr>
          <w:noProof/>
        </w:rPr>
        <w:t xml:space="preserve">; </w:t>
      </w:r>
      <w:hyperlink w:anchor="_ENREF_2" w:tooltip="Moffat, 2014 #919" w:history="1">
        <w:r w:rsidR="006D13D4">
          <w:rPr>
            <w:noProof/>
          </w:rPr>
          <w:t>Moffat &amp; Zhang, 2014</w:t>
        </w:r>
      </w:hyperlink>
      <w:r w:rsidR="00F10314">
        <w:rPr>
          <w:noProof/>
        </w:rPr>
        <w:t xml:space="preserve">; </w:t>
      </w:r>
      <w:hyperlink w:anchor="_ENREF_3" w:tooltip="Walton, 2017 #1046" w:history="1">
        <w:r w:rsidR="006D13D4">
          <w:rPr>
            <w:noProof/>
          </w:rPr>
          <w:t>Walton &amp; McCrea, 2017</w:t>
        </w:r>
      </w:hyperlink>
      <w:r w:rsidR="00F10314">
        <w:rPr>
          <w:noProof/>
        </w:rPr>
        <w:t xml:space="preserve">; </w:t>
      </w:r>
      <w:hyperlink w:anchor="_ENREF_4" w:tooltip="Zhang, 2018 #1043" w:history="1">
        <w:r w:rsidR="006D13D4">
          <w:rPr>
            <w:noProof/>
          </w:rPr>
          <w:t>Zhang et al., 2018</w:t>
        </w:r>
      </w:hyperlink>
      <w:r w:rsidR="00F10314">
        <w:rPr>
          <w:noProof/>
        </w:rPr>
        <w:t xml:space="preserve">; </w:t>
      </w:r>
      <w:hyperlink w:anchor="_ENREF_5" w:tooltip="Zhang, 2016 #1079" w:history="1">
        <w:r w:rsidR="006D13D4">
          <w:rPr>
            <w:noProof/>
          </w:rPr>
          <w:t>Zhang et al., 2016</w:t>
        </w:r>
      </w:hyperlink>
      <w:r w:rsidR="00F10314">
        <w:rPr>
          <w:noProof/>
        </w:rPr>
        <w:t>)</w:t>
      </w:r>
      <w:r w:rsidR="00D52D77">
        <w:fldChar w:fldCharType="end"/>
      </w:r>
      <w:r>
        <w:t xml:space="preserve">.  These other </w:t>
      </w:r>
      <w:r w:rsidR="00A50C3A">
        <w:t xml:space="preserve">drivers include perceptions of </w:t>
      </w:r>
      <w:r w:rsidR="00A50C3A" w:rsidRPr="00473CD6">
        <w:rPr>
          <w:i/>
        </w:rPr>
        <w:t>perceived impacts</w:t>
      </w:r>
      <w:r w:rsidR="00A50C3A">
        <w:t xml:space="preserve">, </w:t>
      </w:r>
      <w:r w:rsidR="00A50C3A" w:rsidRPr="00D52D77">
        <w:rPr>
          <w:i/>
        </w:rPr>
        <w:t>distributional fairness</w:t>
      </w:r>
      <w:r w:rsidR="00A50C3A">
        <w:t xml:space="preserve">, </w:t>
      </w:r>
      <w:r w:rsidR="00A50C3A" w:rsidRPr="00D52D77">
        <w:rPr>
          <w:i/>
        </w:rPr>
        <w:t>relationship quality</w:t>
      </w:r>
      <w:r w:rsidR="00A50C3A">
        <w:t xml:space="preserve">, </w:t>
      </w:r>
      <w:r w:rsidR="00A50C3A" w:rsidRPr="00D52D77">
        <w:rPr>
          <w:i/>
        </w:rPr>
        <w:t>trust in industry</w:t>
      </w:r>
      <w:r w:rsidR="00A50C3A">
        <w:t xml:space="preserve">.  </w:t>
      </w:r>
    </w:p>
    <w:p w14:paraId="54C7F95F" w14:textId="77777777" w:rsidR="00740999" w:rsidRDefault="0021497A" w:rsidP="0062343F">
      <w:pPr>
        <w:pStyle w:val="BodyText"/>
      </w:pPr>
      <w:r>
        <w:t xml:space="preserve">Trust in industry, social acceptance of a project, and their underlying drivers, all form part of what has come to be known as a </w:t>
      </w:r>
      <w:r w:rsidR="00DD2E64">
        <w:t>social licence to operate</w:t>
      </w:r>
      <w:r w:rsidR="006D13D4">
        <w:t xml:space="preserve">. For example, </w:t>
      </w:r>
      <w:r w:rsidR="007D28AF">
        <w:t xml:space="preserve">see </w:t>
      </w:r>
      <w:r w:rsidR="00513A74">
        <w:fldChar w:fldCharType="begin"/>
      </w:r>
      <w:r w:rsidR="00513A74">
        <w:instrText xml:space="preserve"> REF _Ref524779054 \h </w:instrText>
      </w:r>
      <w:r w:rsidR="00513A74">
        <w:fldChar w:fldCharType="separate"/>
      </w:r>
      <w:r w:rsidR="0070749A">
        <w:t xml:space="preserve">Figure </w:t>
      </w:r>
      <w:r w:rsidR="0070749A">
        <w:rPr>
          <w:noProof/>
        </w:rPr>
        <w:t>1</w:t>
      </w:r>
      <w:r w:rsidR="00513A74">
        <w:fldChar w:fldCharType="end"/>
      </w:r>
      <w:r w:rsidR="006D13D4">
        <w:t xml:space="preserve"> from </w:t>
      </w:r>
      <w:r w:rsidR="006D13D4">
        <w:fldChar w:fldCharType="begin"/>
      </w:r>
      <w:r w:rsidR="006D13D4">
        <w:instrText xml:space="preserve"> ADDIN EN.CITE &lt;EndNote&gt;&lt;Cite AuthorYear="1"&gt;&lt;Author&gt;Moffat&lt;/Author&gt;&lt;Year&gt;2017&lt;/Year&gt;&lt;RecNum&gt;1077&lt;/RecNum&gt;&lt;DisplayText&gt;Moffat et al. (2017)&lt;/DisplayText&gt;&lt;record&gt;&lt;rec-number&gt;1077&lt;/rec-number&gt;&lt;foreign-keys&gt;&lt;key app="EN" db-id="se9xrzpxnfspaxezzti5afa0fpad99txeftp"&gt;1077&lt;/key&gt;&lt;/foreign-keys&gt;&lt;ref-type name="Government Document"&gt;46&lt;/ref-type&gt;&lt;contributors&gt;&lt;authors&gt;&lt;author&gt;Moffat, K&lt;/author&gt;&lt;author&gt;Pert, P&lt;/author&gt;&lt;author&gt;McCrea, R&lt;/author&gt;&lt;author&gt;Boughen, N&lt;/author&gt;&lt;author&gt;Rodriguez, M&lt;/author&gt;&lt;author&gt;Lacey, J&lt;/author&gt;&lt;/authors&gt;&lt;/contributors&gt;&lt;titles&gt;&lt;title&gt;Australian attitudes toward mining: Citizen survey - 2017 results&lt;/title&gt;&lt;/titles&gt;&lt;dates&gt;&lt;year&gt;2017&lt;/year&gt;&lt;/dates&gt;&lt;pub-location&gt;Brisbane&lt;/pub-location&gt;&lt;publisher&gt;CSIRO&lt;/publisher&gt;&lt;urls&gt;&lt;related-urls&gt;&lt;url&gt;https://www.csiro.au/en/Research/MRF/Areas/Community-and-environment/Understanding-community-attitudes/Australian-attitudes-to-mining-2017&lt;/url&gt;&lt;/related-urls&gt;&lt;/urls&gt;&lt;/record&gt;&lt;/Cite&gt;&lt;/EndNote&gt;</w:instrText>
      </w:r>
      <w:r w:rsidR="006D13D4">
        <w:fldChar w:fldCharType="separate"/>
      </w:r>
      <w:hyperlink w:anchor="_ENREF_1" w:tooltip="Moffat, 2017 #1077" w:history="1">
        <w:r w:rsidR="006D13D4">
          <w:rPr>
            <w:noProof/>
          </w:rPr>
          <w:t>Moffat et al. (2017</w:t>
        </w:r>
      </w:hyperlink>
      <w:r w:rsidR="006D13D4">
        <w:rPr>
          <w:noProof/>
        </w:rPr>
        <w:t>)</w:t>
      </w:r>
      <w:r w:rsidR="006D13D4">
        <w:fldChar w:fldCharType="end"/>
      </w:r>
      <w:r w:rsidR="00DD2E64">
        <w:t xml:space="preserve">. </w:t>
      </w:r>
      <w:r>
        <w:t xml:space="preserve"> Moreover, perceptions surrounding a mining </w:t>
      </w:r>
      <w:r w:rsidR="00831F34">
        <w:t>company’s</w:t>
      </w:r>
      <w:r>
        <w:t xml:space="preserve"> social licence to operate may also influence how local residents behave in terms of participating and engaging with the project or potentially opposing it.  </w:t>
      </w:r>
    </w:p>
    <w:p w14:paraId="16B688CE" w14:textId="77777777" w:rsidR="00831F34" w:rsidRDefault="00831F34" w:rsidP="0062343F">
      <w:pPr>
        <w:pStyle w:val="BodyText"/>
      </w:pPr>
    </w:p>
    <w:p w14:paraId="73AB11C3" w14:textId="77777777" w:rsidR="00831F34" w:rsidRDefault="00831F34" w:rsidP="00831F34">
      <w:pPr>
        <w:pStyle w:val="Caption"/>
      </w:pPr>
      <w:bookmarkStart w:id="8" w:name="_Ref524779054"/>
      <w:bookmarkStart w:id="9" w:name="_Toc531354631"/>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w:t>
      </w:r>
      <w:r w:rsidR="008D6930">
        <w:rPr>
          <w:noProof/>
        </w:rPr>
        <w:fldChar w:fldCharType="end"/>
      </w:r>
      <w:bookmarkEnd w:id="8"/>
      <w:r w:rsidR="005C4110">
        <w:rPr>
          <w:noProof/>
        </w:rPr>
        <w:t xml:space="preserve">. </w:t>
      </w:r>
      <w:r>
        <w:t xml:space="preserve"> </w:t>
      </w:r>
      <w:r w:rsidRPr="004D2479">
        <w:t>A model for social licence to operate</w:t>
      </w:r>
      <w:bookmarkEnd w:id="9"/>
    </w:p>
    <w:p w14:paraId="04D55842" w14:textId="77777777" w:rsidR="0058240C" w:rsidRPr="0058240C" w:rsidRDefault="0058240C" w:rsidP="0058240C">
      <w:pPr>
        <w:pStyle w:val="BodyText"/>
      </w:pPr>
      <w:r>
        <w:rPr>
          <w:noProof/>
        </w:rPr>
        <w:drawing>
          <wp:inline distT="0" distB="0" distL="0" distR="0" wp14:anchorId="5635A0CB" wp14:editId="66221994">
            <wp:extent cx="6120130" cy="4731385"/>
            <wp:effectExtent l="0" t="0" r="0" b="0"/>
            <wp:docPr id="47" name="Picture 47" descr="This diagram shows relationships between four factors driving trust in the mining industry and acceptance of mining. The factors are: 1) balance of benefits over impacts, 2) procedural fairness, 3) distributional fairness, and 4) governance capacity. Also see Figure 14 for a more comprehensive model developed in this study.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O model - 2017 attitudes to mining report (p14).emf"/>
                    <pic:cNvPicPr/>
                  </pic:nvPicPr>
                  <pic:blipFill>
                    <a:blip r:embed="rId14">
                      <a:extLst>
                        <a:ext uri="{28A0092B-C50C-407E-A947-70E740481C1C}">
                          <a14:useLocalDpi xmlns:a14="http://schemas.microsoft.com/office/drawing/2010/main" val="0"/>
                        </a:ext>
                      </a:extLst>
                    </a:blip>
                    <a:stretch>
                      <a:fillRect/>
                    </a:stretch>
                  </pic:blipFill>
                  <pic:spPr>
                    <a:xfrm>
                      <a:off x="0" y="0"/>
                      <a:ext cx="6120130" cy="4731385"/>
                    </a:xfrm>
                    <a:prstGeom prst="rect">
                      <a:avLst/>
                    </a:prstGeom>
                  </pic:spPr>
                </pic:pic>
              </a:graphicData>
            </a:graphic>
          </wp:inline>
        </w:drawing>
      </w:r>
    </w:p>
    <w:p w14:paraId="07A79D8B" w14:textId="77777777" w:rsidR="00740999" w:rsidRDefault="007D28AF">
      <w:pPr>
        <w:spacing w:after="0"/>
        <w:rPr>
          <w:sz w:val="24"/>
        </w:rPr>
      </w:pPr>
      <w:r>
        <w:rPr>
          <w:noProof/>
        </w:rPr>
        <w:t>Source</w:t>
      </w:r>
      <w:r>
        <w:t xml:space="preserve">: </w:t>
      </w:r>
      <w:r>
        <w:fldChar w:fldCharType="begin"/>
      </w:r>
      <w:r w:rsidR="00F10314">
        <w:instrText xml:space="preserve"> ADDIN EN.CITE &lt;EndNote&gt;&lt;Cite AuthorYear="1"&gt;&lt;Author&gt;Moffat&lt;/Author&gt;&lt;Year&gt;2017&lt;/Year&gt;&lt;RecNum&gt;1077&lt;/RecNum&gt;&lt;DisplayText&gt;Moffat et al. (2017)&lt;/DisplayText&gt;&lt;record&gt;&lt;rec-number&gt;1077&lt;/rec-number&gt;&lt;foreign-keys&gt;&lt;key app="EN" db-id="se9xrzpxnfspaxezzti5afa0fpad99txeftp"&gt;1077&lt;/key&gt;&lt;/foreign-keys&gt;&lt;ref-type name="Government Document"&gt;46&lt;/ref-type&gt;&lt;contributors&gt;&lt;authors&gt;&lt;author&gt;Moffat, K&lt;/author&gt;&lt;author&gt;Pert, P&lt;/author&gt;&lt;author&gt;McCrea, R&lt;/author&gt;&lt;author&gt;Boughen, N&lt;/author&gt;&lt;author&gt;Rodriguez, M&lt;/author&gt;&lt;author&gt;Lacey, J&lt;/author&gt;&lt;/authors&gt;&lt;/contributors&gt;&lt;titles&gt;&lt;title&gt;Australian attitudes toward mining: Citizen survey - 2017 results&lt;/title&gt;&lt;/titles&gt;&lt;dates&gt;&lt;year&gt;2017&lt;/year&gt;&lt;/dates&gt;&lt;pub-location&gt;Brisbane&lt;/pub-location&gt;&lt;publisher&gt;CSIRO&lt;/publisher&gt;&lt;urls&gt;&lt;related-urls&gt;&lt;url&gt;https://www.csiro.au/en/Research/MRF/Areas/Community-and-environment/Understanding-community-attitudes/Australian-attitudes-to-mining-2017&lt;/url&gt;&lt;/related-urls&gt;&lt;/urls&gt;&lt;/record&gt;&lt;/Cite&gt;&lt;/EndNote&gt;</w:instrText>
      </w:r>
      <w:r>
        <w:fldChar w:fldCharType="separate"/>
      </w:r>
      <w:hyperlink w:anchor="_ENREF_1" w:tooltip="Moffat, 2017 #1077" w:history="1">
        <w:r w:rsidR="006D13D4">
          <w:rPr>
            <w:noProof/>
          </w:rPr>
          <w:t>Moffat et al. (2017</w:t>
        </w:r>
      </w:hyperlink>
      <w:r w:rsidR="00F10314">
        <w:rPr>
          <w:noProof/>
        </w:rPr>
        <w:t>)</w:t>
      </w:r>
      <w:r>
        <w:fldChar w:fldCharType="end"/>
      </w:r>
      <w:r w:rsidR="00740999">
        <w:br w:type="page"/>
      </w:r>
    </w:p>
    <w:p w14:paraId="44538E80" w14:textId="77777777" w:rsidR="00DD2E64" w:rsidRDefault="00DD2E64" w:rsidP="00DD2E64">
      <w:pPr>
        <w:pStyle w:val="Heading2"/>
      </w:pPr>
      <w:bookmarkStart w:id="10" w:name="_Toc525547758"/>
      <w:r>
        <w:lastRenderedPageBreak/>
        <w:t xml:space="preserve">Research </w:t>
      </w:r>
      <w:r w:rsidR="00954249">
        <w:t>a</w:t>
      </w:r>
      <w:r>
        <w:t>ims</w:t>
      </w:r>
      <w:bookmarkEnd w:id="10"/>
    </w:p>
    <w:p w14:paraId="548E9665" w14:textId="77777777" w:rsidR="00DD2E64" w:rsidRPr="00DD2E64" w:rsidRDefault="00DD2E64" w:rsidP="00296F75">
      <w:pPr>
        <w:pStyle w:val="BodyText"/>
        <w:numPr>
          <w:ilvl w:val="0"/>
          <w:numId w:val="28"/>
        </w:numPr>
        <w:spacing w:before="60" w:after="60"/>
        <w:ind w:hanging="357"/>
      </w:pPr>
      <w:r w:rsidRPr="00DD2E64">
        <w:t xml:space="preserve">To test the effect of framing different types of information </w:t>
      </w:r>
      <w:r w:rsidR="004C6D78">
        <w:t xml:space="preserve">(benefit and governance-engagement information) </w:t>
      </w:r>
      <w:r w:rsidRPr="00DD2E64">
        <w:t>on:</w:t>
      </w:r>
    </w:p>
    <w:p w14:paraId="7D2C8EFC" w14:textId="77777777" w:rsidR="00AC0786" w:rsidRPr="00DD2E64" w:rsidRDefault="00DD2E64" w:rsidP="00296F75">
      <w:pPr>
        <w:pStyle w:val="BodyText"/>
        <w:numPr>
          <w:ilvl w:val="0"/>
          <w:numId w:val="29"/>
        </w:numPr>
        <w:spacing w:before="60" w:after="60"/>
        <w:ind w:hanging="357"/>
      </w:pPr>
      <w:r w:rsidRPr="00DD2E64">
        <w:t>Perceived benefits</w:t>
      </w:r>
    </w:p>
    <w:p w14:paraId="317641C6" w14:textId="77777777" w:rsidR="00DD2E64" w:rsidRPr="00DD2E64" w:rsidRDefault="00DD2E64" w:rsidP="00296F75">
      <w:pPr>
        <w:pStyle w:val="BodyText"/>
        <w:numPr>
          <w:ilvl w:val="0"/>
          <w:numId w:val="29"/>
        </w:numPr>
        <w:spacing w:before="60" w:after="60"/>
        <w:ind w:hanging="357"/>
      </w:pPr>
      <w:r w:rsidRPr="00DD2E64">
        <w:t>Perceived governance and engagement activities</w:t>
      </w:r>
    </w:p>
    <w:p w14:paraId="20C615E2" w14:textId="77777777" w:rsidR="00DD2E64" w:rsidRPr="00DD2E64" w:rsidRDefault="004C6D78" w:rsidP="00296F75">
      <w:pPr>
        <w:pStyle w:val="BodyText"/>
        <w:numPr>
          <w:ilvl w:val="0"/>
          <w:numId w:val="29"/>
        </w:numPr>
        <w:spacing w:before="60" w:after="60"/>
        <w:ind w:hanging="357"/>
      </w:pPr>
      <w:r>
        <w:t>Trust and o</w:t>
      </w:r>
      <w:r w:rsidR="00DD2E64" w:rsidRPr="00DD2E64">
        <w:t>ther drivers of social acceptance</w:t>
      </w:r>
    </w:p>
    <w:p w14:paraId="6A42477B" w14:textId="77777777" w:rsidR="00DD2E64" w:rsidRPr="00DD2E64" w:rsidRDefault="00DD2E64" w:rsidP="00296F75">
      <w:pPr>
        <w:pStyle w:val="BodyText"/>
        <w:numPr>
          <w:ilvl w:val="0"/>
          <w:numId w:val="29"/>
        </w:numPr>
        <w:spacing w:before="60" w:after="60"/>
        <w:ind w:hanging="357"/>
      </w:pPr>
      <w:r w:rsidRPr="00DD2E64">
        <w:t xml:space="preserve">Social acceptance and </w:t>
      </w:r>
      <w:r w:rsidR="00D10469" w:rsidRPr="00DD2E64">
        <w:t>behaviour</w:t>
      </w:r>
      <w:r w:rsidR="00D10469">
        <w:t>al intentions</w:t>
      </w:r>
      <w:r w:rsidRPr="00DD2E64">
        <w:t xml:space="preserve"> </w:t>
      </w:r>
      <w:r w:rsidR="004C6D78">
        <w:t>(</w:t>
      </w:r>
      <w:r w:rsidRPr="00DD2E64">
        <w:t>participatory</w:t>
      </w:r>
      <w:r w:rsidR="004C6D78">
        <w:t xml:space="preserve">, </w:t>
      </w:r>
      <w:r w:rsidRPr="00DD2E64">
        <w:t>oppositional</w:t>
      </w:r>
      <w:r w:rsidR="004C6D78">
        <w:t>, and information seeking)</w:t>
      </w:r>
    </w:p>
    <w:p w14:paraId="0BBD255C" w14:textId="77777777" w:rsidR="00DD2E64" w:rsidRDefault="004C6D78" w:rsidP="00296F75">
      <w:pPr>
        <w:pStyle w:val="BodyText"/>
        <w:numPr>
          <w:ilvl w:val="0"/>
          <w:numId w:val="28"/>
        </w:numPr>
        <w:spacing w:before="60" w:after="60"/>
        <w:ind w:hanging="357"/>
      </w:pPr>
      <w:r>
        <w:t>To identify differences based on demographic characteristics</w:t>
      </w:r>
    </w:p>
    <w:p w14:paraId="724EEE92" w14:textId="77777777" w:rsidR="004C6D78" w:rsidRDefault="004C6D78" w:rsidP="00296F75">
      <w:pPr>
        <w:pStyle w:val="BodyText"/>
        <w:numPr>
          <w:ilvl w:val="0"/>
          <w:numId w:val="30"/>
        </w:numPr>
        <w:spacing w:before="60" w:after="60"/>
        <w:ind w:hanging="357"/>
      </w:pPr>
      <w:r>
        <w:t>Age</w:t>
      </w:r>
    </w:p>
    <w:p w14:paraId="59234110" w14:textId="77777777" w:rsidR="004C6D78" w:rsidRDefault="004C6D78" w:rsidP="00296F75">
      <w:pPr>
        <w:pStyle w:val="BodyText"/>
        <w:numPr>
          <w:ilvl w:val="0"/>
          <w:numId w:val="30"/>
        </w:numPr>
        <w:spacing w:before="60" w:after="60"/>
        <w:ind w:hanging="357"/>
      </w:pPr>
      <w:r>
        <w:t>Gender</w:t>
      </w:r>
    </w:p>
    <w:p w14:paraId="3883DD8D" w14:textId="77777777" w:rsidR="004C6D78" w:rsidRPr="00DD2E64" w:rsidRDefault="004C6D78" w:rsidP="00296F75">
      <w:pPr>
        <w:pStyle w:val="BodyText"/>
        <w:numPr>
          <w:ilvl w:val="0"/>
          <w:numId w:val="30"/>
        </w:numPr>
        <w:spacing w:before="60" w:after="60"/>
        <w:ind w:hanging="357"/>
      </w:pPr>
      <w:r>
        <w:t>State-based locations</w:t>
      </w:r>
    </w:p>
    <w:p w14:paraId="35D742CA" w14:textId="77777777" w:rsidR="004C6D78" w:rsidRDefault="004C6D78" w:rsidP="00296F75">
      <w:pPr>
        <w:pStyle w:val="BodyText"/>
        <w:numPr>
          <w:ilvl w:val="0"/>
          <w:numId w:val="28"/>
        </w:numPr>
        <w:spacing w:before="60" w:after="60"/>
        <w:ind w:hanging="357"/>
      </w:pPr>
      <w:r>
        <w:t xml:space="preserve">To identify differences based on types of extractive industries </w:t>
      </w:r>
    </w:p>
    <w:p w14:paraId="1E2A0DAF" w14:textId="77777777" w:rsidR="004C6D78" w:rsidRDefault="004C6D78" w:rsidP="00296F75">
      <w:pPr>
        <w:pStyle w:val="BodyText"/>
        <w:numPr>
          <w:ilvl w:val="0"/>
          <w:numId w:val="31"/>
        </w:numPr>
        <w:spacing w:before="60" w:after="60"/>
        <w:ind w:hanging="357"/>
      </w:pPr>
      <w:r>
        <w:t>Iron ore</w:t>
      </w:r>
    </w:p>
    <w:p w14:paraId="4E5BC54B" w14:textId="77777777" w:rsidR="004C6D78" w:rsidRDefault="004C6D78" w:rsidP="00296F75">
      <w:pPr>
        <w:pStyle w:val="BodyText"/>
        <w:numPr>
          <w:ilvl w:val="0"/>
          <w:numId w:val="31"/>
        </w:numPr>
        <w:spacing w:before="60" w:after="60"/>
        <w:ind w:hanging="357"/>
      </w:pPr>
      <w:r>
        <w:t>Coal</w:t>
      </w:r>
    </w:p>
    <w:p w14:paraId="31ACBC78" w14:textId="77777777" w:rsidR="004C6D78" w:rsidRDefault="004C6D78" w:rsidP="00296F75">
      <w:pPr>
        <w:pStyle w:val="BodyText"/>
        <w:numPr>
          <w:ilvl w:val="0"/>
          <w:numId w:val="31"/>
        </w:numPr>
        <w:spacing w:before="60" w:after="60"/>
        <w:ind w:hanging="357"/>
      </w:pPr>
      <w:r>
        <w:t>Tech metals</w:t>
      </w:r>
    </w:p>
    <w:p w14:paraId="4AC7027D" w14:textId="77777777" w:rsidR="004C6D78" w:rsidRDefault="004C6D78" w:rsidP="00296F75">
      <w:pPr>
        <w:pStyle w:val="BodyText"/>
        <w:numPr>
          <w:ilvl w:val="0"/>
          <w:numId w:val="31"/>
        </w:numPr>
        <w:spacing w:before="60" w:after="60"/>
        <w:ind w:hanging="357"/>
      </w:pPr>
      <w:r>
        <w:t>Unconventional Gas</w:t>
      </w:r>
    </w:p>
    <w:p w14:paraId="4FB74668" w14:textId="77777777" w:rsidR="00DD2E64" w:rsidRPr="00DD2E64" w:rsidRDefault="00DD2E64" w:rsidP="00296F75">
      <w:pPr>
        <w:pStyle w:val="BodyText"/>
        <w:numPr>
          <w:ilvl w:val="0"/>
          <w:numId w:val="28"/>
        </w:numPr>
        <w:spacing w:before="60" w:after="60"/>
        <w:ind w:hanging="357"/>
      </w:pPr>
      <w:r w:rsidRPr="00DD2E64">
        <w:t>To test a comprehensive model of social licence to operate</w:t>
      </w:r>
      <w:r w:rsidR="0056152F">
        <w:t xml:space="preserve"> that explains</w:t>
      </w:r>
    </w:p>
    <w:p w14:paraId="4514EB2F" w14:textId="77777777" w:rsidR="00DD2E64" w:rsidRPr="00DD2E64" w:rsidRDefault="00DD2E64" w:rsidP="00296F75">
      <w:pPr>
        <w:pStyle w:val="BodyText"/>
        <w:numPr>
          <w:ilvl w:val="0"/>
          <w:numId w:val="32"/>
        </w:numPr>
        <w:spacing w:before="60" w:after="60"/>
        <w:ind w:hanging="357"/>
      </w:pPr>
      <w:r w:rsidRPr="00DD2E64">
        <w:t>Social acceptance of mining</w:t>
      </w:r>
    </w:p>
    <w:p w14:paraId="4E8F3706" w14:textId="77777777" w:rsidR="00DD2E64" w:rsidRDefault="00DD2E64" w:rsidP="00296F75">
      <w:pPr>
        <w:pStyle w:val="BodyText"/>
        <w:numPr>
          <w:ilvl w:val="0"/>
          <w:numId w:val="32"/>
        </w:numPr>
        <w:spacing w:before="60" w:after="60"/>
        <w:ind w:hanging="357"/>
      </w:pPr>
      <w:r w:rsidRPr="00DD2E64">
        <w:t>Participatory</w:t>
      </w:r>
      <w:r w:rsidR="00121C3E">
        <w:t xml:space="preserve">, </w:t>
      </w:r>
      <w:r w:rsidRPr="00DD2E64">
        <w:t xml:space="preserve"> opposition</w:t>
      </w:r>
      <w:r w:rsidR="0056152F">
        <w:t>al</w:t>
      </w:r>
      <w:r w:rsidRPr="00DD2E64">
        <w:t xml:space="preserve"> </w:t>
      </w:r>
      <w:r w:rsidR="00121C3E">
        <w:t xml:space="preserve"> and information seeking </w:t>
      </w:r>
      <w:r w:rsidR="00D10469" w:rsidRPr="00DD2E64">
        <w:t>behaviour</w:t>
      </w:r>
      <w:r w:rsidR="00D10469">
        <w:t>al</w:t>
      </w:r>
      <w:r w:rsidR="0056152F">
        <w:t xml:space="preserve"> intentions</w:t>
      </w:r>
    </w:p>
    <w:p w14:paraId="673ECFEC" w14:textId="77777777" w:rsidR="00A50C3A" w:rsidRDefault="00A50C3A" w:rsidP="00A50C3A">
      <w:pPr>
        <w:pStyle w:val="Heading2"/>
      </w:pPr>
      <w:bookmarkStart w:id="11" w:name="_Toc525547759"/>
      <w:r>
        <w:t>Research questions</w:t>
      </w:r>
      <w:bookmarkEnd w:id="11"/>
    </w:p>
    <w:p w14:paraId="6FBB7C67" w14:textId="77777777" w:rsidR="004A1B81" w:rsidRDefault="004A1B81" w:rsidP="004A1B81">
      <w:pPr>
        <w:pStyle w:val="BodyText"/>
      </w:pPr>
      <w:r>
        <w:t>In line with these aims, a number of important research questions arise:</w:t>
      </w:r>
    </w:p>
    <w:p w14:paraId="06A07C4C" w14:textId="77777777" w:rsidR="006E384B" w:rsidRDefault="00A50C3A" w:rsidP="005529B4">
      <w:pPr>
        <w:pStyle w:val="BodyText"/>
        <w:numPr>
          <w:ilvl w:val="0"/>
          <w:numId w:val="19"/>
        </w:numPr>
        <w:ind w:left="851" w:hanging="698"/>
      </w:pPr>
      <w:r>
        <w:t xml:space="preserve">Can providing information about potential employment and business opportunities </w:t>
      </w:r>
      <w:r w:rsidR="007113D8">
        <w:t>a</w:t>
      </w:r>
      <w:r>
        <w:t xml:space="preserve">ffect </w:t>
      </w:r>
      <w:r w:rsidR="00EC4F04">
        <w:t xml:space="preserve">regional people’s </w:t>
      </w:r>
      <w:r w:rsidRPr="00285614">
        <w:rPr>
          <w:i/>
        </w:rPr>
        <w:t>perceptions</w:t>
      </w:r>
      <w:r>
        <w:t xml:space="preserve"> benefits</w:t>
      </w:r>
      <w:r w:rsidR="007113D8">
        <w:t>,</w:t>
      </w:r>
      <w:r>
        <w:t xml:space="preserve"> </w:t>
      </w:r>
      <w:r w:rsidR="00EC4F04">
        <w:t>along with</w:t>
      </w:r>
      <w:r>
        <w:t xml:space="preserve"> other drivers of social acceptance?</w:t>
      </w:r>
    </w:p>
    <w:p w14:paraId="55CD3345" w14:textId="77777777" w:rsidR="007113D8" w:rsidRDefault="007113D8" w:rsidP="005529B4">
      <w:pPr>
        <w:pStyle w:val="BodyText"/>
        <w:numPr>
          <w:ilvl w:val="0"/>
          <w:numId w:val="19"/>
        </w:numPr>
        <w:ind w:left="851" w:hanging="698"/>
      </w:pPr>
      <w:r>
        <w:t xml:space="preserve">Does providing information on governance and engagement processes impact </w:t>
      </w:r>
      <w:r w:rsidRPr="00285614">
        <w:rPr>
          <w:i/>
        </w:rPr>
        <w:t>perceptions</w:t>
      </w:r>
      <w:r>
        <w:t xml:space="preserve"> of governance and engagement processes</w:t>
      </w:r>
      <w:r w:rsidR="005A33A7">
        <w:t xml:space="preserve"> in regional populations</w:t>
      </w:r>
      <w:r>
        <w:t xml:space="preserve">, </w:t>
      </w:r>
      <w:r w:rsidR="00EC4F04">
        <w:t>along with</w:t>
      </w:r>
      <w:r>
        <w:t xml:space="preserve"> other drivers of social acceptance</w:t>
      </w:r>
    </w:p>
    <w:p w14:paraId="3C34B8BB" w14:textId="77777777" w:rsidR="007113D8" w:rsidRDefault="00EC4F04" w:rsidP="005529B4">
      <w:pPr>
        <w:pStyle w:val="BodyText"/>
        <w:numPr>
          <w:ilvl w:val="0"/>
          <w:numId w:val="19"/>
        </w:numPr>
        <w:ind w:left="851" w:hanging="698"/>
      </w:pPr>
      <w:r>
        <w:t>Does information on</w:t>
      </w:r>
      <w:r w:rsidR="007113D8">
        <w:t xml:space="preserve"> perceptions of benefits, governance and engagement processes affect resident </w:t>
      </w:r>
      <w:r w:rsidR="00285614" w:rsidRPr="00285614">
        <w:rPr>
          <w:i/>
        </w:rPr>
        <w:t>behavioural intentions</w:t>
      </w:r>
      <w:r w:rsidR="007113D8">
        <w:t xml:space="preserve"> to participate </w:t>
      </w:r>
      <w:r w:rsidR="006D13D4">
        <w:t xml:space="preserve">in </w:t>
      </w:r>
      <w:r w:rsidR="007113D8">
        <w:t>or perhaps oppose new local mining proposals</w:t>
      </w:r>
      <w:r w:rsidR="00121C3E">
        <w:t xml:space="preserve">, or </w:t>
      </w:r>
      <w:r w:rsidR="007C2FC6">
        <w:t xml:space="preserve">to </w:t>
      </w:r>
      <w:r w:rsidR="00121C3E">
        <w:t>seek more information</w:t>
      </w:r>
      <w:r w:rsidR="007113D8">
        <w:t>?</w:t>
      </w:r>
    </w:p>
    <w:p w14:paraId="4D9FAF88" w14:textId="77777777" w:rsidR="00675577" w:rsidRDefault="00675577" w:rsidP="005529B4">
      <w:pPr>
        <w:pStyle w:val="BodyText"/>
        <w:numPr>
          <w:ilvl w:val="0"/>
          <w:numId w:val="19"/>
        </w:numPr>
        <w:ind w:left="851" w:hanging="698"/>
      </w:pPr>
      <w:r>
        <w:t>Do the effects of information framing vary based on demographic characteristics?</w:t>
      </w:r>
    </w:p>
    <w:p w14:paraId="021DC6D5" w14:textId="77777777" w:rsidR="00D52038" w:rsidRDefault="00D10469" w:rsidP="005529B4">
      <w:pPr>
        <w:pStyle w:val="BodyText"/>
        <w:numPr>
          <w:ilvl w:val="0"/>
          <w:numId w:val="19"/>
        </w:numPr>
        <w:ind w:left="851" w:hanging="698"/>
      </w:pPr>
      <w:r>
        <w:t xml:space="preserve">Do the effects of information framing vary across different types of mining? </w:t>
      </w:r>
    </w:p>
    <w:p w14:paraId="4B61855D" w14:textId="77777777" w:rsidR="00AC0786" w:rsidRDefault="00285614" w:rsidP="005529B4">
      <w:pPr>
        <w:pStyle w:val="BodyText"/>
        <w:numPr>
          <w:ilvl w:val="0"/>
          <w:numId w:val="19"/>
        </w:numPr>
        <w:ind w:left="851" w:hanging="698"/>
      </w:pPr>
      <w:r>
        <w:t>How do all the drivers underlying trust in industry, social acceptance, and associated behaviours fit together?</w:t>
      </w:r>
    </w:p>
    <w:p w14:paraId="77460C2A" w14:textId="77777777" w:rsidR="006E384B" w:rsidRDefault="00EC4F04" w:rsidP="00EC4F04">
      <w:pPr>
        <w:pStyle w:val="Heading1"/>
      </w:pPr>
      <w:bookmarkStart w:id="12" w:name="_Toc525547760"/>
      <w:r>
        <w:lastRenderedPageBreak/>
        <w:t>Methods</w:t>
      </w:r>
      <w:bookmarkEnd w:id="12"/>
    </w:p>
    <w:p w14:paraId="554D8DC2" w14:textId="77777777" w:rsidR="00DD2E64" w:rsidRDefault="00DD2E64" w:rsidP="00864CC3">
      <w:pPr>
        <w:pStyle w:val="Heading2"/>
      </w:pPr>
      <w:bookmarkStart w:id="13" w:name="_Toc525547761"/>
      <w:r>
        <w:t>Participants</w:t>
      </w:r>
      <w:bookmarkEnd w:id="13"/>
    </w:p>
    <w:p w14:paraId="1B4437E6" w14:textId="77777777" w:rsidR="008242F5" w:rsidRDefault="00EC4F04" w:rsidP="00EC4F04">
      <w:pPr>
        <w:pStyle w:val="BodyText"/>
      </w:pPr>
      <w:r>
        <w:t>Using a</w:t>
      </w:r>
      <w:r w:rsidR="00DD2E64">
        <w:t>n</w:t>
      </w:r>
      <w:r>
        <w:t xml:space="preserve"> online panel from a survey company, </w:t>
      </w:r>
      <w:r w:rsidR="00C64B98">
        <w:t>1</w:t>
      </w:r>
      <w:r w:rsidR="00AC546B">
        <w:t xml:space="preserve">,221 </w:t>
      </w:r>
      <w:r>
        <w:t xml:space="preserve">participants </w:t>
      </w:r>
      <w:r w:rsidR="00DD2E64">
        <w:t xml:space="preserve">were </w:t>
      </w:r>
      <w:r>
        <w:t>drawn from a representative pool of the Australian popu</w:t>
      </w:r>
      <w:r w:rsidR="008242F5">
        <w:t>lation from five main mining states (NSW, Qld, Vic, SA and WA)</w:t>
      </w:r>
      <w:r w:rsidR="00DD2E64">
        <w:t xml:space="preserve">.  </w:t>
      </w:r>
      <w:r w:rsidR="008242F5">
        <w:t>Quota sampling was applied to ensure that participants were representative of regional Australia on age and sex</w:t>
      </w:r>
      <w:r w:rsidR="0061668A">
        <w:t>, based on the 2016 population census</w:t>
      </w:r>
      <w:r>
        <w:t xml:space="preserve">. </w:t>
      </w:r>
      <w:r w:rsidR="008242F5">
        <w:t xml:space="preserve">Regional residents excluded </w:t>
      </w:r>
      <w:r w:rsidR="00B237E8">
        <w:t>those</w:t>
      </w:r>
      <w:r w:rsidR="008242F5">
        <w:t xml:space="preserve"> from </w:t>
      </w:r>
      <w:r w:rsidR="008242F5" w:rsidRPr="00710D3D">
        <w:t xml:space="preserve">capital cities and </w:t>
      </w:r>
      <w:r w:rsidR="008242F5">
        <w:t xml:space="preserve">the </w:t>
      </w:r>
      <w:r w:rsidR="008242F5" w:rsidRPr="00710D3D">
        <w:t>Gold Coast</w:t>
      </w:r>
      <w:r w:rsidR="008242F5">
        <w:t>.</w:t>
      </w:r>
      <w:r w:rsidR="005F74D6">
        <w:t xml:space="preserve">  </w:t>
      </w:r>
      <w:r>
        <w:t xml:space="preserve">Within this criteria, participants </w:t>
      </w:r>
      <w:r w:rsidR="00DD2E64">
        <w:t>were</w:t>
      </w:r>
      <w:r>
        <w:t xml:space="preserve"> randomly </w:t>
      </w:r>
      <w:r w:rsidR="00DD2E64">
        <w:t xml:space="preserve">allocated </w:t>
      </w:r>
      <w:r>
        <w:t xml:space="preserve">to </w:t>
      </w:r>
      <w:r w:rsidR="00115E8E">
        <w:t xml:space="preserve">one of the four </w:t>
      </w:r>
      <w:r>
        <w:t xml:space="preserve">different versions of </w:t>
      </w:r>
      <w:r w:rsidR="00DD2E64">
        <w:t>a</w:t>
      </w:r>
      <w:r>
        <w:t xml:space="preserve"> hypothetical letter</w:t>
      </w:r>
      <w:r w:rsidR="00DD2E64">
        <w:t xml:space="preserve"> from a fictitious mining company called “</w:t>
      </w:r>
      <w:r w:rsidR="002967C0">
        <w:t>Nortor</w:t>
      </w:r>
      <w:r w:rsidR="00762040">
        <w:t xml:space="preserve"> Mining Corporation (NMC)</w:t>
      </w:r>
      <w:r w:rsidR="00DD2E64">
        <w:t>”</w:t>
      </w:r>
      <w:r>
        <w:t xml:space="preserve"> and then asked to complete an online questionnaire. </w:t>
      </w:r>
      <w:r w:rsidR="00A01549">
        <w:t xml:space="preserve"> </w:t>
      </w:r>
    </w:p>
    <w:p w14:paraId="23214607" w14:textId="77777777" w:rsidR="00DD2E64" w:rsidRDefault="00A01549" w:rsidP="00EC4F04">
      <w:pPr>
        <w:pStyle w:val="BodyText"/>
      </w:pPr>
      <w:r>
        <w:t xml:space="preserve">A representative sample </w:t>
      </w:r>
      <w:r w:rsidR="00F91F81">
        <w:t xml:space="preserve">was obtained </w:t>
      </w:r>
      <w:r>
        <w:t xml:space="preserve">by age and sex </w:t>
      </w:r>
      <w:r w:rsidR="00F91F81">
        <w:t xml:space="preserve">for residents 18 years and older </w:t>
      </w:r>
      <w:r>
        <w:t>in regional Australia</w:t>
      </w:r>
      <w:r w:rsidR="00BF4D71">
        <w:t xml:space="preserve">.  Higher </w:t>
      </w:r>
      <w:r w:rsidR="004D69CE">
        <w:t>percentage</w:t>
      </w:r>
      <w:r>
        <w:t xml:space="preserve"> of residents</w:t>
      </w:r>
      <w:r w:rsidR="00BF4D71">
        <w:t xml:space="preserve"> were sampled</w:t>
      </w:r>
      <w:r>
        <w:t xml:space="preserve"> from the </w:t>
      </w:r>
      <w:r w:rsidR="004D69CE">
        <w:t xml:space="preserve">three main states of NSW, Qld and Vic, followed </w:t>
      </w:r>
      <w:r w:rsidR="00D10469">
        <w:t xml:space="preserve">by </w:t>
      </w:r>
      <w:r w:rsidR="004D69CE">
        <w:t xml:space="preserve">a smaller percentage from WA and SA.  See </w:t>
      </w:r>
      <w:r w:rsidR="004D69CE">
        <w:fldChar w:fldCharType="begin"/>
      </w:r>
      <w:r w:rsidR="004D69CE">
        <w:instrText xml:space="preserve"> REF _Ref522873228 \h </w:instrText>
      </w:r>
      <w:r w:rsidR="004D69CE">
        <w:fldChar w:fldCharType="separate"/>
      </w:r>
      <w:r w:rsidR="0070749A">
        <w:t xml:space="preserve">Table </w:t>
      </w:r>
      <w:r w:rsidR="0070749A">
        <w:rPr>
          <w:noProof/>
        </w:rPr>
        <w:t>1</w:t>
      </w:r>
      <w:r w:rsidR="004D69CE">
        <w:fldChar w:fldCharType="end"/>
      </w:r>
      <w:r w:rsidR="004D69CE">
        <w:t xml:space="preserve">. </w:t>
      </w:r>
    </w:p>
    <w:p w14:paraId="4E883B5B" w14:textId="77777777" w:rsidR="00710D3D" w:rsidRDefault="00710D3D" w:rsidP="00EC4F04">
      <w:pPr>
        <w:pStyle w:val="BodyText"/>
      </w:pPr>
    </w:p>
    <w:p w14:paraId="5B59F078" w14:textId="77777777" w:rsidR="004D69CE" w:rsidRDefault="004D69CE" w:rsidP="004D69CE">
      <w:pPr>
        <w:pStyle w:val="Caption"/>
      </w:pPr>
      <w:bookmarkStart w:id="14" w:name="_Ref522873228"/>
      <w:bookmarkStart w:id="15" w:name="_Toc523241903"/>
      <w:bookmarkStart w:id="16" w:name="_Toc531354626"/>
      <w:r>
        <w:t xml:space="preserve">Table </w:t>
      </w:r>
      <w:r w:rsidR="00511532">
        <w:rPr>
          <w:noProof/>
        </w:rPr>
        <w:fldChar w:fldCharType="begin"/>
      </w:r>
      <w:r w:rsidR="00511532">
        <w:rPr>
          <w:noProof/>
        </w:rPr>
        <w:instrText xml:space="preserve"> SEQ Table \* ARABIC </w:instrText>
      </w:r>
      <w:r w:rsidR="00511532">
        <w:rPr>
          <w:noProof/>
        </w:rPr>
        <w:fldChar w:fldCharType="separate"/>
      </w:r>
      <w:r w:rsidR="0070749A">
        <w:rPr>
          <w:noProof/>
        </w:rPr>
        <w:t>1</w:t>
      </w:r>
      <w:r w:rsidR="00511532">
        <w:rPr>
          <w:noProof/>
        </w:rPr>
        <w:fldChar w:fldCharType="end"/>
      </w:r>
      <w:bookmarkEnd w:id="14"/>
      <w:r>
        <w:t xml:space="preserve">. </w:t>
      </w:r>
      <w:r w:rsidR="00450A62">
        <w:t xml:space="preserve"> </w:t>
      </w:r>
      <w:r w:rsidRPr="004D69CE">
        <w:t>Representative sample by age and sex</w:t>
      </w:r>
      <w:bookmarkEnd w:id="15"/>
      <w:bookmarkEnd w:id="16"/>
    </w:p>
    <w:tbl>
      <w:tblPr>
        <w:tblStyle w:val="TableClassic1"/>
        <w:tblW w:w="0" w:type="auto"/>
        <w:tblLook w:val="04A0" w:firstRow="1" w:lastRow="0" w:firstColumn="1" w:lastColumn="0" w:noHBand="0" w:noVBand="1"/>
        <w:tblCaption w:val="Table 1"/>
        <w:tblDescription w:val="This table lists the percentages of respondents by age, sex and state."/>
      </w:tblPr>
      <w:tblGrid>
        <w:gridCol w:w="2500"/>
        <w:gridCol w:w="2463"/>
        <w:gridCol w:w="2281"/>
        <w:gridCol w:w="2281"/>
      </w:tblGrid>
      <w:tr w:rsidR="004D69CE" w:rsidRPr="005B0C65" w14:paraId="758A3239" w14:textId="77777777" w:rsidTr="002858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246B0057" w14:textId="77777777" w:rsidR="004D69CE" w:rsidRPr="005B0C65" w:rsidRDefault="004D69CE" w:rsidP="00EC4F04">
            <w:pPr>
              <w:pStyle w:val="BodyText"/>
              <w:rPr>
                <w:b/>
              </w:rPr>
            </w:pPr>
            <w:r w:rsidRPr="005B0C65">
              <w:rPr>
                <w:b/>
              </w:rPr>
              <w:t>Age and sex</w:t>
            </w:r>
          </w:p>
        </w:tc>
        <w:tc>
          <w:tcPr>
            <w:tcW w:w="2463" w:type="dxa"/>
            <w:tcBorders>
              <w:top w:val="single" w:sz="12" w:space="0" w:color="000000"/>
              <w:left w:val="nil"/>
              <w:right w:val="single" w:sz="4" w:space="0" w:color="auto"/>
            </w:tcBorders>
          </w:tcPr>
          <w:p w14:paraId="37F8CDCB" w14:textId="77777777" w:rsidR="004D69CE" w:rsidRPr="005B0C65" w:rsidRDefault="004D69CE" w:rsidP="00EC4F04">
            <w:pPr>
              <w:pStyle w:val="BodyText"/>
              <w:cnfStyle w:val="100000000000" w:firstRow="1" w:lastRow="0" w:firstColumn="0" w:lastColumn="0" w:oddVBand="0" w:evenVBand="0" w:oddHBand="0" w:evenHBand="0" w:firstRowFirstColumn="0" w:firstRowLastColumn="0" w:lastRowFirstColumn="0" w:lastRowLastColumn="0"/>
              <w:rPr>
                <w:b/>
              </w:rPr>
            </w:pPr>
          </w:p>
        </w:tc>
        <w:tc>
          <w:tcPr>
            <w:tcW w:w="2281" w:type="dxa"/>
            <w:tcBorders>
              <w:left w:val="single" w:sz="4" w:space="0" w:color="auto"/>
            </w:tcBorders>
          </w:tcPr>
          <w:p w14:paraId="5EFBA376" w14:textId="77777777" w:rsidR="004D69CE" w:rsidRPr="005B0C65" w:rsidRDefault="004D69CE" w:rsidP="00EC4F04">
            <w:pPr>
              <w:pStyle w:val="BodyText"/>
              <w:cnfStyle w:val="100000000000" w:firstRow="1" w:lastRow="0" w:firstColumn="0" w:lastColumn="0" w:oddVBand="0" w:evenVBand="0" w:oddHBand="0" w:evenHBand="0" w:firstRowFirstColumn="0" w:firstRowLastColumn="0" w:lastRowFirstColumn="0" w:lastRowLastColumn="0"/>
              <w:rPr>
                <w:b/>
              </w:rPr>
            </w:pPr>
            <w:r w:rsidRPr="005B0C65">
              <w:rPr>
                <w:b/>
              </w:rPr>
              <w:t>State</w:t>
            </w:r>
          </w:p>
        </w:tc>
        <w:tc>
          <w:tcPr>
            <w:tcW w:w="2281" w:type="dxa"/>
          </w:tcPr>
          <w:p w14:paraId="76BAC0FA" w14:textId="77777777" w:rsidR="004D69CE" w:rsidRPr="005B0C65" w:rsidRDefault="004D69CE" w:rsidP="00EC4F04">
            <w:pPr>
              <w:pStyle w:val="BodyText"/>
              <w:cnfStyle w:val="100000000000" w:firstRow="1" w:lastRow="0" w:firstColumn="0" w:lastColumn="0" w:oddVBand="0" w:evenVBand="0" w:oddHBand="0" w:evenHBand="0" w:firstRowFirstColumn="0" w:firstRowLastColumn="0" w:lastRowFirstColumn="0" w:lastRowLastColumn="0"/>
              <w:rPr>
                <w:b/>
              </w:rPr>
            </w:pPr>
          </w:p>
        </w:tc>
      </w:tr>
      <w:tr w:rsidR="004D69CE" w14:paraId="0B29BB1F" w14:textId="77777777" w:rsidTr="005B0C65">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51B5BB34" w14:textId="77777777" w:rsidR="004D69CE" w:rsidRDefault="004D69CE" w:rsidP="005B0C65">
            <w:pPr>
              <w:pStyle w:val="BodyText"/>
              <w:tabs>
                <w:tab w:val="left" w:pos="228"/>
              </w:tabs>
              <w:ind w:left="228"/>
            </w:pPr>
            <w:r>
              <w:t>Male</w:t>
            </w:r>
          </w:p>
        </w:tc>
        <w:tc>
          <w:tcPr>
            <w:tcW w:w="2463" w:type="dxa"/>
            <w:tcBorders>
              <w:left w:val="nil"/>
              <w:right w:val="single" w:sz="4" w:space="0" w:color="auto"/>
            </w:tcBorders>
          </w:tcPr>
          <w:p w14:paraId="43DB9587"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t>49.7%</w:t>
            </w:r>
          </w:p>
        </w:tc>
        <w:tc>
          <w:tcPr>
            <w:tcW w:w="2281" w:type="dxa"/>
            <w:tcBorders>
              <w:left w:val="single" w:sz="4" w:space="0" w:color="auto"/>
            </w:tcBorders>
          </w:tcPr>
          <w:p w14:paraId="5A043B80" w14:textId="77777777" w:rsidR="004D69CE" w:rsidRPr="005B0C65" w:rsidRDefault="004D69CE" w:rsidP="005B0C65">
            <w:pPr>
              <w:pStyle w:val="BodyText"/>
              <w:ind w:left="226"/>
              <w:cnfStyle w:val="000000000000" w:firstRow="0" w:lastRow="0" w:firstColumn="0" w:lastColumn="0" w:oddVBand="0" w:evenVBand="0" w:oddHBand="0" w:evenHBand="0" w:firstRowFirstColumn="0" w:firstRowLastColumn="0" w:lastRowFirstColumn="0" w:lastRowLastColumn="0"/>
            </w:pPr>
            <w:r w:rsidRPr="005B0C65">
              <w:t>NSW</w:t>
            </w:r>
          </w:p>
        </w:tc>
        <w:tc>
          <w:tcPr>
            <w:tcW w:w="2281" w:type="dxa"/>
          </w:tcPr>
          <w:p w14:paraId="6F6B8712"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26.9 %</w:t>
            </w:r>
          </w:p>
        </w:tc>
      </w:tr>
      <w:tr w:rsidR="004D69CE" w14:paraId="2981002F" w14:textId="77777777" w:rsidTr="005B0C65">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5AFC5838" w14:textId="77777777" w:rsidR="004D69CE" w:rsidRDefault="004D69CE" w:rsidP="005B0C65">
            <w:pPr>
              <w:pStyle w:val="BodyText"/>
              <w:tabs>
                <w:tab w:val="left" w:pos="228"/>
              </w:tabs>
              <w:ind w:left="228"/>
            </w:pPr>
            <w:r>
              <w:t>Female</w:t>
            </w:r>
          </w:p>
        </w:tc>
        <w:tc>
          <w:tcPr>
            <w:tcW w:w="2463" w:type="dxa"/>
            <w:tcBorders>
              <w:left w:val="nil"/>
              <w:right w:val="single" w:sz="4" w:space="0" w:color="auto"/>
            </w:tcBorders>
          </w:tcPr>
          <w:p w14:paraId="1DD152E2"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t>50.3%</w:t>
            </w:r>
          </w:p>
        </w:tc>
        <w:tc>
          <w:tcPr>
            <w:tcW w:w="2281" w:type="dxa"/>
            <w:tcBorders>
              <w:left w:val="single" w:sz="4" w:space="0" w:color="auto"/>
            </w:tcBorders>
          </w:tcPr>
          <w:p w14:paraId="02656938" w14:textId="77777777" w:rsidR="004D69CE" w:rsidRPr="005B0C65" w:rsidRDefault="004D69CE" w:rsidP="005B0C65">
            <w:pPr>
              <w:pStyle w:val="BodyText"/>
              <w:ind w:left="226"/>
              <w:cnfStyle w:val="000000000000" w:firstRow="0" w:lastRow="0" w:firstColumn="0" w:lastColumn="0" w:oddVBand="0" w:evenVBand="0" w:oddHBand="0" w:evenHBand="0" w:firstRowFirstColumn="0" w:firstRowLastColumn="0" w:lastRowFirstColumn="0" w:lastRowLastColumn="0"/>
            </w:pPr>
            <w:r w:rsidRPr="005B0C65">
              <w:t>Qld</w:t>
            </w:r>
          </w:p>
        </w:tc>
        <w:tc>
          <w:tcPr>
            <w:tcW w:w="2281" w:type="dxa"/>
          </w:tcPr>
          <w:p w14:paraId="078236E7"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26.8 %</w:t>
            </w:r>
          </w:p>
        </w:tc>
      </w:tr>
      <w:tr w:rsidR="004D69CE" w14:paraId="484336E2" w14:textId="77777777" w:rsidTr="005B0C65">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54F0C163" w14:textId="77777777" w:rsidR="004D69CE" w:rsidRDefault="004D69CE" w:rsidP="005B0C65">
            <w:pPr>
              <w:pStyle w:val="BodyText"/>
              <w:tabs>
                <w:tab w:val="left" w:pos="228"/>
              </w:tabs>
            </w:pPr>
          </w:p>
        </w:tc>
        <w:tc>
          <w:tcPr>
            <w:tcW w:w="2463" w:type="dxa"/>
            <w:tcBorders>
              <w:left w:val="nil"/>
              <w:right w:val="single" w:sz="4" w:space="0" w:color="auto"/>
            </w:tcBorders>
          </w:tcPr>
          <w:p w14:paraId="3337D802"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p>
        </w:tc>
        <w:tc>
          <w:tcPr>
            <w:tcW w:w="2281" w:type="dxa"/>
            <w:tcBorders>
              <w:left w:val="single" w:sz="4" w:space="0" w:color="auto"/>
            </w:tcBorders>
          </w:tcPr>
          <w:p w14:paraId="00668937" w14:textId="77777777" w:rsidR="004D69CE" w:rsidRPr="005B0C65" w:rsidRDefault="004D69CE" w:rsidP="005B0C65">
            <w:pPr>
              <w:pStyle w:val="BodyText"/>
              <w:ind w:left="226"/>
              <w:cnfStyle w:val="000000000000" w:firstRow="0" w:lastRow="0" w:firstColumn="0" w:lastColumn="0" w:oddVBand="0" w:evenVBand="0" w:oddHBand="0" w:evenHBand="0" w:firstRowFirstColumn="0" w:firstRowLastColumn="0" w:lastRowFirstColumn="0" w:lastRowLastColumn="0"/>
            </w:pPr>
            <w:r w:rsidRPr="005B0C65">
              <w:t>Vic</w:t>
            </w:r>
          </w:p>
        </w:tc>
        <w:tc>
          <w:tcPr>
            <w:tcW w:w="2281" w:type="dxa"/>
          </w:tcPr>
          <w:p w14:paraId="78AAB734"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23.9 %</w:t>
            </w:r>
          </w:p>
        </w:tc>
      </w:tr>
      <w:tr w:rsidR="004D69CE" w14:paraId="76F7F20F" w14:textId="77777777" w:rsidTr="005B0C65">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559D6107" w14:textId="77777777" w:rsidR="004D69CE" w:rsidRDefault="004D69CE" w:rsidP="005B0C65">
            <w:pPr>
              <w:pStyle w:val="BodyText"/>
              <w:tabs>
                <w:tab w:val="left" w:pos="228"/>
              </w:tabs>
              <w:ind w:left="228"/>
            </w:pPr>
            <w:r>
              <w:t>18-34</w:t>
            </w:r>
            <w:r w:rsidR="005B0C65">
              <w:t xml:space="preserve"> yrs</w:t>
            </w:r>
          </w:p>
        </w:tc>
        <w:tc>
          <w:tcPr>
            <w:tcW w:w="2463" w:type="dxa"/>
            <w:tcBorders>
              <w:left w:val="nil"/>
              <w:right w:val="single" w:sz="4" w:space="0" w:color="auto"/>
            </w:tcBorders>
          </w:tcPr>
          <w:p w14:paraId="11A03D16"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24.7 %</w:t>
            </w:r>
          </w:p>
        </w:tc>
        <w:tc>
          <w:tcPr>
            <w:tcW w:w="2281" w:type="dxa"/>
            <w:tcBorders>
              <w:left w:val="single" w:sz="4" w:space="0" w:color="auto"/>
            </w:tcBorders>
          </w:tcPr>
          <w:p w14:paraId="4B542BEA" w14:textId="77777777" w:rsidR="004D69CE" w:rsidRPr="005B0C65" w:rsidRDefault="004D69CE" w:rsidP="005B0C65">
            <w:pPr>
              <w:pStyle w:val="BodyText"/>
              <w:ind w:left="226"/>
              <w:cnfStyle w:val="000000000000" w:firstRow="0" w:lastRow="0" w:firstColumn="0" w:lastColumn="0" w:oddVBand="0" w:evenVBand="0" w:oddHBand="0" w:evenHBand="0" w:firstRowFirstColumn="0" w:firstRowLastColumn="0" w:lastRowFirstColumn="0" w:lastRowLastColumn="0"/>
            </w:pPr>
            <w:r w:rsidRPr="005B0C65">
              <w:t>SA</w:t>
            </w:r>
          </w:p>
        </w:tc>
        <w:tc>
          <w:tcPr>
            <w:tcW w:w="2281" w:type="dxa"/>
          </w:tcPr>
          <w:p w14:paraId="77258F50"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10.7 %</w:t>
            </w:r>
          </w:p>
        </w:tc>
      </w:tr>
      <w:tr w:rsidR="004D69CE" w14:paraId="7B12C148" w14:textId="77777777" w:rsidTr="005B0C65">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210E2F59" w14:textId="77777777" w:rsidR="004D69CE" w:rsidRDefault="004D69CE" w:rsidP="005B0C65">
            <w:pPr>
              <w:pStyle w:val="BodyText"/>
              <w:tabs>
                <w:tab w:val="left" w:pos="228"/>
              </w:tabs>
              <w:ind w:left="228"/>
            </w:pPr>
            <w:r>
              <w:t>35-54</w:t>
            </w:r>
            <w:r w:rsidR="005B0C65">
              <w:t xml:space="preserve"> yrs</w:t>
            </w:r>
          </w:p>
        </w:tc>
        <w:tc>
          <w:tcPr>
            <w:tcW w:w="2463" w:type="dxa"/>
            <w:tcBorders>
              <w:left w:val="nil"/>
              <w:right w:val="single" w:sz="4" w:space="0" w:color="auto"/>
            </w:tcBorders>
          </w:tcPr>
          <w:p w14:paraId="383B3396"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33.3 %</w:t>
            </w:r>
          </w:p>
        </w:tc>
        <w:tc>
          <w:tcPr>
            <w:tcW w:w="2281" w:type="dxa"/>
            <w:tcBorders>
              <w:left w:val="single" w:sz="4" w:space="0" w:color="auto"/>
            </w:tcBorders>
          </w:tcPr>
          <w:p w14:paraId="5236DB8E" w14:textId="77777777" w:rsidR="004D69CE" w:rsidRPr="005B0C65" w:rsidRDefault="004D69CE" w:rsidP="005B0C65">
            <w:pPr>
              <w:pStyle w:val="BodyText"/>
              <w:ind w:left="226"/>
              <w:cnfStyle w:val="000000000000" w:firstRow="0" w:lastRow="0" w:firstColumn="0" w:lastColumn="0" w:oddVBand="0" w:evenVBand="0" w:oddHBand="0" w:evenHBand="0" w:firstRowFirstColumn="0" w:firstRowLastColumn="0" w:lastRowFirstColumn="0" w:lastRowLastColumn="0"/>
            </w:pPr>
            <w:r w:rsidRPr="005B0C65">
              <w:t>WA</w:t>
            </w:r>
          </w:p>
        </w:tc>
        <w:tc>
          <w:tcPr>
            <w:tcW w:w="2281" w:type="dxa"/>
          </w:tcPr>
          <w:p w14:paraId="1D91BD2A"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11.7 %</w:t>
            </w:r>
          </w:p>
        </w:tc>
      </w:tr>
      <w:tr w:rsidR="004D69CE" w14:paraId="32207D18" w14:textId="77777777" w:rsidTr="005B0C65">
        <w:tc>
          <w:tcPr>
            <w:cnfStyle w:val="001000000000" w:firstRow="0" w:lastRow="0" w:firstColumn="1" w:lastColumn="0" w:oddVBand="0" w:evenVBand="0" w:oddHBand="0" w:evenHBand="0" w:firstRowFirstColumn="0" w:firstRowLastColumn="0" w:lastRowFirstColumn="0" w:lastRowLastColumn="0"/>
            <w:tcW w:w="2500" w:type="dxa"/>
            <w:tcBorders>
              <w:right w:val="nil"/>
            </w:tcBorders>
          </w:tcPr>
          <w:p w14:paraId="198DDCDF" w14:textId="77777777" w:rsidR="004D69CE" w:rsidRDefault="004D69CE" w:rsidP="005B0C65">
            <w:pPr>
              <w:pStyle w:val="BodyText"/>
              <w:tabs>
                <w:tab w:val="left" w:pos="228"/>
              </w:tabs>
              <w:ind w:left="228"/>
            </w:pPr>
            <w:r>
              <w:t>55+</w:t>
            </w:r>
            <w:r w:rsidR="005B0C65">
              <w:t xml:space="preserve"> yrs</w:t>
            </w:r>
          </w:p>
        </w:tc>
        <w:tc>
          <w:tcPr>
            <w:tcW w:w="2463" w:type="dxa"/>
            <w:tcBorders>
              <w:left w:val="nil"/>
              <w:bottom w:val="single" w:sz="12" w:space="0" w:color="000000"/>
              <w:right w:val="single" w:sz="4" w:space="0" w:color="auto"/>
            </w:tcBorders>
          </w:tcPr>
          <w:p w14:paraId="725F1846"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rsidRPr="004D69CE">
              <w:t>42.0 %</w:t>
            </w:r>
          </w:p>
        </w:tc>
        <w:tc>
          <w:tcPr>
            <w:tcW w:w="2281" w:type="dxa"/>
            <w:tcBorders>
              <w:left w:val="single" w:sz="4" w:space="0" w:color="auto"/>
            </w:tcBorders>
          </w:tcPr>
          <w:p w14:paraId="45331749" w14:textId="77777777" w:rsidR="004D69CE" w:rsidRPr="005B0C65" w:rsidRDefault="005B0C65" w:rsidP="005B0C65">
            <w:pPr>
              <w:pStyle w:val="BodyText"/>
              <w:ind w:left="226"/>
              <w:cnfStyle w:val="000000000000" w:firstRow="0" w:lastRow="0" w:firstColumn="0" w:lastColumn="0" w:oddVBand="0" w:evenVBand="0" w:oddHBand="0" w:evenHBand="0" w:firstRowFirstColumn="0" w:firstRowLastColumn="0" w:lastRowFirstColumn="0" w:lastRowLastColumn="0"/>
            </w:pPr>
            <w:r w:rsidRPr="005B0C65">
              <w:t>Total</w:t>
            </w:r>
          </w:p>
        </w:tc>
        <w:tc>
          <w:tcPr>
            <w:tcW w:w="2281" w:type="dxa"/>
          </w:tcPr>
          <w:p w14:paraId="54112E0D" w14:textId="77777777" w:rsidR="004D69CE" w:rsidRDefault="004D69CE" w:rsidP="00EC4F04">
            <w:pPr>
              <w:pStyle w:val="BodyText"/>
              <w:cnfStyle w:val="000000000000" w:firstRow="0" w:lastRow="0" w:firstColumn="0" w:lastColumn="0" w:oddVBand="0" w:evenVBand="0" w:oddHBand="0" w:evenHBand="0" w:firstRowFirstColumn="0" w:firstRowLastColumn="0" w:lastRowFirstColumn="0" w:lastRowLastColumn="0"/>
            </w:pPr>
            <w:r>
              <w:t>100%</w:t>
            </w:r>
          </w:p>
        </w:tc>
      </w:tr>
    </w:tbl>
    <w:p w14:paraId="236BC96D" w14:textId="77777777" w:rsidR="00A01549" w:rsidRDefault="00A01549" w:rsidP="00EC4F04">
      <w:pPr>
        <w:pStyle w:val="BodyText"/>
      </w:pPr>
    </w:p>
    <w:p w14:paraId="791B2DEA" w14:textId="77777777" w:rsidR="00A01549" w:rsidRDefault="00F95698" w:rsidP="00864CC3">
      <w:pPr>
        <w:pStyle w:val="Heading2"/>
      </w:pPr>
      <w:bookmarkStart w:id="17" w:name="_Toc525547762"/>
      <w:r>
        <w:t>Experimental manipulations</w:t>
      </w:r>
      <w:bookmarkEnd w:id="17"/>
    </w:p>
    <w:p w14:paraId="22BD699D" w14:textId="77777777" w:rsidR="00384865" w:rsidRPr="00384865" w:rsidRDefault="00F95698" w:rsidP="00420579">
      <w:pPr>
        <w:pStyle w:val="Heading3"/>
      </w:pPr>
      <w:bookmarkStart w:id="18" w:name="_Ref523234169"/>
      <w:bookmarkStart w:id="19" w:name="_Toc525547763"/>
      <w:r>
        <w:t>Information</w:t>
      </w:r>
      <w:r w:rsidR="00384865">
        <w:t xml:space="preserve"> conditions</w:t>
      </w:r>
      <w:bookmarkEnd w:id="18"/>
      <w:bookmarkEnd w:id="19"/>
    </w:p>
    <w:p w14:paraId="57896C66" w14:textId="77777777" w:rsidR="00D10469" w:rsidRDefault="00A01549" w:rsidP="00A01549">
      <w:pPr>
        <w:pStyle w:val="BodyText"/>
      </w:pPr>
      <w:r>
        <w:t>An experimental survey design was employed whereby participants were random</w:t>
      </w:r>
      <w:r w:rsidR="00D10469">
        <w:t>ly</w:t>
      </w:r>
      <w:r w:rsidR="00710D3D">
        <w:t xml:space="preserve"> allocated to receive one of four letters introducing a proposed hypothetical mining operation</w:t>
      </w:r>
      <w:r w:rsidR="0061668A">
        <w:t xml:space="preserve">.  </w:t>
      </w:r>
      <w:r w:rsidR="000C53D8">
        <w:t xml:space="preserve">These were: </w:t>
      </w:r>
    </w:p>
    <w:p w14:paraId="4E106004" w14:textId="77777777" w:rsidR="00D10469" w:rsidRDefault="00CF2ADE" w:rsidP="00A01549">
      <w:pPr>
        <w:pStyle w:val="BodyText"/>
      </w:pPr>
      <w:r>
        <w:t>a</w:t>
      </w:r>
      <w:r w:rsidR="000C53D8">
        <w:t>)  basic letter advising of a proposed local mine, together with an invitation to a community meeting</w:t>
      </w:r>
      <w:r w:rsidR="00965A0D">
        <w:t xml:space="preserve"> (</w:t>
      </w:r>
      <w:r w:rsidR="00965A0D" w:rsidRPr="0056604E">
        <w:rPr>
          <w:i/>
        </w:rPr>
        <w:t>N</w:t>
      </w:r>
      <w:r w:rsidR="00965A0D">
        <w:t>=280)</w:t>
      </w:r>
      <w:r w:rsidR="000C53D8">
        <w:t xml:space="preserve">; </w:t>
      </w:r>
    </w:p>
    <w:p w14:paraId="654066EC" w14:textId="77777777" w:rsidR="00D10469" w:rsidRDefault="00CF2ADE" w:rsidP="00A01549">
      <w:pPr>
        <w:pStyle w:val="BodyText"/>
      </w:pPr>
      <w:r>
        <w:t>b</w:t>
      </w:r>
      <w:r w:rsidR="000C53D8">
        <w:t>) another letter with additional information on expected local jobs and flow on effects to boost the local economy</w:t>
      </w:r>
      <w:r w:rsidR="00965A0D">
        <w:t xml:space="preserve"> (</w:t>
      </w:r>
      <w:r w:rsidR="00965A0D" w:rsidRPr="0056604E">
        <w:rPr>
          <w:i/>
        </w:rPr>
        <w:t>N</w:t>
      </w:r>
      <w:r w:rsidR="00965A0D">
        <w:t>=280)</w:t>
      </w:r>
      <w:r w:rsidR="000C53D8">
        <w:t xml:space="preserve">; </w:t>
      </w:r>
    </w:p>
    <w:p w14:paraId="72B95408" w14:textId="77777777" w:rsidR="00D10469" w:rsidRDefault="00CF2ADE" w:rsidP="00A01549">
      <w:pPr>
        <w:pStyle w:val="BodyText"/>
      </w:pPr>
      <w:r>
        <w:lastRenderedPageBreak/>
        <w:t>c</w:t>
      </w:r>
      <w:r w:rsidR="000C53D8">
        <w:t>) another with the basic letter information plus additional information about governance of the mine and how the local community can participate</w:t>
      </w:r>
      <w:r w:rsidR="00965A0D">
        <w:t xml:space="preserve"> (</w:t>
      </w:r>
      <w:r w:rsidR="00965A0D" w:rsidRPr="0056604E">
        <w:rPr>
          <w:i/>
        </w:rPr>
        <w:t>N</w:t>
      </w:r>
      <w:r w:rsidR="00965A0D">
        <w:t>=281)</w:t>
      </w:r>
      <w:r w:rsidR="000C53D8">
        <w:t xml:space="preserve">; and </w:t>
      </w:r>
    </w:p>
    <w:p w14:paraId="4AD9B11D" w14:textId="77777777" w:rsidR="00145775" w:rsidRDefault="00CF2ADE" w:rsidP="00A01549">
      <w:pPr>
        <w:pStyle w:val="BodyText"/>
      </w:pPr>
      <w:r>
        <w:t>d</w:t>
      </w:r>
      <w:r w:rsidR="000C53D8">
        <w:t>) a letter with the basic information, plus the additional information about potential benefits, governance and community engagement</w:t>
      </w:r>
      <w:r w:rsidR="00965A0D">
        <w:t xml:space="preserve"> (</w:t>
      </w:r>
      <w:r w:rsidR="00965A0D" w:rsidRPr="0056604E">
        <w:rPr>
          <w:i/>
        </w:rPr>
        <w:t>N</w:t>
      </w:r>
      <w:r w:rsidR="00965A0D">
        <w:t>=280)</w:t>
      </w:r>
      <w:r w:rsidR="000C53D8">
        <w:t xml:space="preserve">.  </w:t>
      </w:r>
    </w:p>
    <w:p w14:paraId="1C6C8944" w14:textId="77777777" w:rsidR="0061668A" w:rsidRDefault="00145775" w:rsidP="00A01549">
      <w:pPr>
        <w:pStyle w:val="BodyText"/>
      </w:pPr>
      <w:r w:rsidRPr="00145775">
        <w:t xml:space="preserve">The basic letter is modelled after a real letter from a real mining company regarding a real mine development proposal. Through systematically adding information to the basic letter, another three conditions are developed. </w:t>
      </w:r>
      <w:r w:rsidR="00266120">
        <w:fldChar w:fldCharType="begin"/>
      </w:r>
      <w:r w:rsidR="00266120">
        <w:instrText xml:space="preserve"> REF _Ref522876440 \h </w:instrText>
      </w:r>
      <w:r w:rsidR="00266120">
        <w:fldChar w:fldCharType="separate"/>
      </w:r>
      <w:r w:rsidR="0070749A">
        <w:t xml:space="preserve">Figure </w:t>
      </w:r>
      <w:r w:rsidR="0070749A">
        <w:rPr>
          <w:noProof/>
        </w:rPr>
        <w:t>2</w:t>
      </w:r>
      <w:r w:rsidR="00266120">
        <w:fldChar w:fldCharType="end"/>
      </w:r>
      <w:r w:rsidR="00266120">
        <w:t xml:space="preserve"> shows </w:t>
      </w:r>
      <w:r w:rsidRPr="00145775">
        <w:t xml:space="preserve">the </w:t>
      </w:r>
      <w:r w:rsidR="00D538D6">
        <w:t xml:space="preserve">type </w:t>
      </w:r>
      <w:r w:rsidR="00266120">
        <w:t xml:space="preserve">information introduced in each </w:t>
      </w:r>
      <w:r w:rsidRPr="00145775">
        <w:t xml:space="preserve">letter. </w:t>
      </w:r>
    </w:p>
    <w:p w14:paraId="0ADAC67B" w14:textId="77777777" w:rsidR="000C53D8" w:rsidRDefault="000C53D8" w:rsidP="00A01549">
      <w:pPr>
        <w:pStyle w:val="BodyText"/>
      </w:pPr>
    </w:p>
    <w:p w14:paraId="05FD08D2" w14:textId="77777777" w:rsidR="000C53D8" w:rsidRDefault="000C53D8" w:rsidP="000C53D8">
      <w:pPr>
        <w:pStyle w:val="Caption"/>
      </w:pPr>
      <w:bookmarkStart w:id="20" w:name="_Ref522876440"/>
      <w:bookmarkStart w:id="21" w:name="_Toc523241735"/>
      <w:bookmarkStart w:id="22" w:name="_Toc523241833"/>
      <w:bookmarkStart w:id="23" w:name="_Toc531354632"/>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2</w:t>
      </w:r>
      <w:r w:rsidR="008D6930">
        <w:rPr>
          <w:noProof/>
        </w:rPr>
        <w:fldChar w:fldCharType="end"/>
      </w:r>
      <w:bookmarkEnd w:id="20"/>
      <w:r>
        <w:t xml:space="preserve">.  </w:t>
      </w:r>
      <w:r w:rsidR="002967C0">
        <w:t>Experimental design: F</w:t>
      </w:r>
      <w:r>
        <w:t>our types of letters with differing information</w:t>
      </w:r>
      <w:bookmarkEnd w:id="21"/>
      <w:bookmarkEnd w:id="22"/>
      <w:bookmarkEnd w:id="23"/>
      <w:r w:rsidR="00EF1DF5">
        <w:t xml:space="preserve"> </w:t>
      </w:r>
    </w:p>
    <w:p w14:paraId="5748133D" w14:textId="77777777" w:rsidR="00222E04" w:rsidRDefault="00222E04" w:rsidP="000C53D8">
      <w:r>
        <w:rPr>
          <w:noProof/>
        </w:rPr>
        <w:drawing>
          <wp:inline distT="0" distB="0" distL="0" distR="0" wp14:anchorId="0D81FB19" wp14:editId="376950EF">
            <wp:extent cx="6120130" cy="3306445"/>
            <wp:effectExtent l="0" t="0" r="0" b="8255"/>
            <wp:docPr id="54" name="Picture 54" descr="This diagram explains what is in each letter: 1)  basic letter advising of a proposed local mine, together with an invitation to a community meeting; 2) another letter with additional information on expected local jobs and flow on effects to boost the local economy; 3) another with the basic letter information plus additional information about governance of the mine and how the local community can participate; and 4) a letter with the basic information, plus the additional information about potential benefits, governance and community engagement.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ypes of information_v2.tif"/>
                    <pic:cNvPicPr/>
                  </pic:nvPicPr>
                  <pic:blipFill>
                    <a:blip r:embed="rId15">
                      <a:extLst>
                        <a:ext uri="{28A0092B-C50C-407E-A947-70E740481C1C}">
                          <a14:useLocalDpi xmlns:a14="http://schemas.microsoft.com/office/drawing/2010/main" val="0"/>
                        </a:ext>
                      </a:extLst>
                    </a:blip>
                    <a:stretch>
                      <a:fillRect/>
                    </a:stretch>
                  </pic:blipFill>
                  <pic:spPr>
                    <a:xfrm>
                      <a:off x="0" y="0"/>
                      <a:ext cx="6120130" cy="3306445"/>
                    </a:xfrm>
                    <a:prstGeom prst="rect">
                      <a:avLst/>
                    </a:prstGeom>
                  </pic:spPr>
                </pic:pic>
              </a:graphicData>
            </a:graphic>
          </wp:inline>
        </w:drawing>
      </w:r>
    </w:p>
    <w:p w14:paraId="0316F8C9" w14:textId="77777777" w:rsidR="006D13D4" w:rsidRDefault="006D13D4">
      <w:pPr>
        <w:spacing w:after="0"/>
      </w:pPr>
    </w:p>
    <w:p w14:paraId="2352E088" w14:textId="77777777" w:rsidR="006D13D4" w:rsidRDefault="006D13D4">
      <w:pPr>
        <w:spacing w:after="0"/>
      </w:pPr>
    </w:p>
    <w:p w14:paraId="3D7C8D03" w14:textId="77777777" w:rsidR="006D13D4" w:rsidRDefault="006D13D4" w:rsidP="006D13D4">
      <w:pPr>
        <w:pStyle w:val="BodyText"/>
      </w:pPr>
      <w:r>
        <w:t xml:space="preserve">We also tested these different conditions with four types of mining activities (iron ore, tech metals, coal, and coal seam gas). As an example, </w:t>
      </w:r>
      <w:r>
        <w:fldChar w:fldCharType="begin"/>
      </w:r>
      <w:r>
        <w:instrText xml:space="preserve"> REF _Ref524359647 \h </w:instrText>
      </w:r>
      <w:r>
        <w:fldChar w:fldCharType="separate"/>
      </w:r>
      <w:r w:rsidR="0070749A">
        <w:t xml:space="preserve">Table </w:t>
      </w:r>
      <w:r w:rsidR="0070749A">
        <w:rPr>
          <w:noProof/>
        </w:rPr>
        <w:t>2</w:t>
      </w:r>
      <w:r>
        <w:fldChar w:fldCharType="end"/>
      </w:r>
      <w:r>
        <w:t xml:space="preserve"> shows the information provided for the iron ore project while the actual </w:t>
      </w:r>
      <w:r w:rsidRPr="00145775">
        <w:t>letters</w:t>
      </w:r>
      <w:r>
        <w:t xml:space="preserve"> for the iron ore project</w:t>
      </w:r>
      <w:r w:rsidRPr="00145775">
        <w:t xml:space="preserve"> are </w:t>
      </w:r>
      <w:r>
        <w:t>shown</w:t>
      </w:r>
      <w:r w:rsidRPr="00145775">
        <w:t xml:space="preserve"> in Appendices </w:t>
      </w:r>
      <w:r>
        <w:t>A and B.</w:t>
      </w:r>
      <w:r w:rsidRPr="00145775">
        <w:t xml:space="preserve">  </w:t>
      </w:r>
    </w:p>
    <w:p w14:paraId="6E3A8122" w14:textId="77777777" w:rsidR="00D2740D" w:rsidRDefault="00D2740D">
      <w:pPr>
        <w:spacing w:after="0"/>
        <w:rPr>
          <w:sz w:val="24"/>
        </w:rPr>
      </w:pPr>
      <w:r>
        <w:br w:type="page"/>
      </w:r>
    </w:p>
    <w:p w14:paraId="5578D569" w14:textId="77777777" w:rsidR="0061668A" w:rsidRDefault="0061668A" w:rsidP="00A01549">
      <w:pPr>
        <w:pStyle w:val="BodyText"/>
      </w:pPr>
    </w:p>
    <w:p w14:paraId="179FF1E4" w14:textId="77777777" w:rsidR="00F95698" w:rsidRDefault="00AC0786" w:rsidP="00AC0786">
      <w:pPr>
        <w:pStyle w:val="Caption"/>
      </w:pPr>
      <w:bookmarkStart w:id="24" w:name="_Ref524359647"/>
      <w:bookmarkStart w:id="25" w:name="_Toc531354627"/>
      <w:r>
        <w:t xml:space="preserve">Table </w:t>
      </w:r>
      <w:r w:rsidR="00F061F5">
        <w:rPr>
          <w:noProof/>
        </w:rPr>
        <w:fldChar w:fldCharType="begin"/>
      </w:r>
      <w:r w:rsidR="00F061F5">
        <w:rPr>
          <w:noProof/>
        </w:rPr>
        <w:instrText xml:space="preserve"> SEQ Table \* ARABIC </w:instrText>
      </w:r>
      <w:r w:rsidR="00F061F5">
        <w:rPr>
          <w:noProof/>
        </w:rPr>
        <w:fldChar w:fldCharType="separate"/>
      </w:r>
      <w:r w:rsidR="0070749A">
        <w:rPr>
          <w:noProof/>
        </w:rPr>
        <w:t>2</w:t>
      </w:r>
      <w:r w:rsidR="00F061F5">
        <w:rPr>
          <w:noProof/>
        </w:rPr>
        <w:fldChar w:fldCharType="end"/>
      </w:r>
      <w:bookmarkEnd w:id="24"/>
      <w:r>
        <w:t xml:space="preserve">.  </w:t>
      </w:r>
      <w:r w:rsidR="00384865">
        <w:t>I</w:t>
      </w:r>
      <w:r w:rsidR="00F95698">
        <w:t>nformation</w:t>
      </w:r>
      <w:r w:rsidR="00384865">
        <w:t xml:space="preserve"> provided</w:t>
      </w:r>
      <w:r w:rsidR="00F95698">
        <w:t xml:space="preserve"> for iron-ore</w:t>
      </w:r>
      <w:r w:rsidR="00384865">
        <w:t xml:space="preserve"> project - Extract</w:t>
      </w:r>
      <w:r w:rsidR="00F95698">
        <w:t xml:space="preserve"> from</w:t>
      </w:r>
      <w:r w:rsidR="00384865">
        <w:t xml:space="preserve"> letter in</w:t>
      </w:r>
      <w:r w:rsidR="00F95698">
        <w:t xml:space="preserve"> </w:t>
      </w:r>
      <w:r w:rsidR="00F95698">
        <w:fldChar w:fldCharType="begin"/>
      </w:r>
      <w:r w:rsidR="00F95698">
        <w:instrText xml:space="preserve"> REF _Ref523232933 \r \h  \* MERGEFORMAT </w:instrText>
      </w:r>
      <w:r w:rsidR="00F95698">
        <w:fldChar w:fldCharType="separate"/>
      </w:r>
      <w:r w:rsidR="0070749A">
        <w:t>Appendix A</w:t>
      </w:r>
      <w:bookmarkEnd w:id="25"/>
      <w:r w:rsidR="00F95698">
        <w:fldChar w:fldCharType="end"/>
      </w:r>
    </w:p>
    <w:tbl>
      <w:tblPr>
        <w:tblStyle w:val="TableSimple1"/>
        <w:tblW w:w="0" w:type="auto"/>
        <w:tblLook w:val="04A0" w:firstRow="1" w:lastRow="0" w:firstColumn="1" w:lastColumn="0" w:noHBand="0" w:noVBand="1"/>
        <w:tblCaption w:val="Table 2"/>
        <w:tblDescription w:val="This table lists basic information, benefit information, and governance and engagement information provided for the iron-ore example."/>
      </w:tblPr>
      <w:tblGrid>
        <w:gridCol w:w="9638"/>
      </w:tblGrid>
      <w:tr w:rsidR="00384865" w:rsidRPr="00384865" w14:paraId="46B0A0CF" w14:textId="77777777" w:rsidTr="002858E0">
        <w:trPr>
          <w:cnfStyle w:val="100000000000" w:firstRow="1" w:lastRow="0" w:firstColumn="0" w:lastColumn="0" w:oddVBand="0" w:evenVBand="0" w:oddHBand="0" w:evenHBand="0" w:firstRowFirstColumn="0" w:firstRowLastColumn="0" w:lastRowFirstColumn="0" w:lastRowLastColumn="0"/>
          <w:tblHeader/>
        </w:trPr>
        <w:tc>
          <w:tcPr>
            <w:tcW w:w="9638" w:type="dxa"/>
            <w:tcBorders>
              <w:top w:val="single" w:sz="12" w:space="0" w:color="008000"/>
              <w:bottom w:val="nil"/>
            </w:tcBorders>
          </w:tcPr>
          <w:p w14:paraId="6315642B" w14:textId="383416B9" w:rsidR="00384865" w:rsidRPr="00384865" w:rsidRDefault="002858E0" w:rsidP="00A23DD3">
            <w:pPr>
              <w:pStyle w:val="Caption"/>
            </w:pPr>
            <w:r>
              <w:br/>
            </w:r>
            <w:r w:rsidR="00980FDE" w:rsidRPr="00980FDE">
              <w:t>Basic information:</w:t>
            </w:r>
          </w:p>
        </w:tc>
      </w:tr>
      <w:tr w:rsidR="00384865" w:rsidRPr="00384865" w14:paraId="4439508E" w14:textId="77777777" w:rsidTr="00384865">
        <w:tc>
          <w:tcPr>
            <w:tcW w:w="9638" w:type="dxa"/>
            <w:tcBorders>
              <w:top w:val="nil"/>
            </w:tcBorders>
          </w:tcPr>
          <w:p w14:paraId="01160137" w14:textId="77777777" w:rsidR="00384865" w:rsidRPr="00980FDE" w:rsidRDefault="00980FDE" w:rsidP="00980FDE">
            <w:pPr>
              <w:pStyle w:val="TableText"/>
            </w:pPr>
            <w:r w:rsidRPr="00980FDE">
              <w:t>To give you some background, Nortor Mining Corporation (NMC) has applied for a Mining Lease to develop a small open-cut mine on a 1023 ha site, at least 10 km from the nearest residence at Sanstwel. NMC proposes to mine approximately five million tonnes of iron ore over a period of 8-10 years.</w:t>
            </w:r>
          </w:p>
        </w:tc>
      </w:tr>
      <w:tr w:rsidR="00384865" w:rsidRPr="00384865" w14:paraId="17BE2824" w14:textId="77777777" w:rsidTr="00384865">
        <w:tc>
          <w:tcPr>
            <w:tcW w:w="9638" w:type="dxa"/>
          </w:tcPr>
          <w:p w14:paraId="65D42C8E" w14:textId="77777777" w:rsidR="00384865" w:rsidRPr="00384865" w:rsidRDefault="0029208D" w:rsidP="00A23DD3">
            <w:pPr>
              <w:pStyle w:val="BodyText"/>
              <w:rPr>
                <w:sz w:val="22"/>
              </w:rPr>
            </w:pPr>
            <w:r>
              <w:rPr>
                <w:sz w:val="22"/>
                <w:szCs w:val="22"/>
              </w:rPr>
              <w:pict w14:anchorId="38F16AC6">
                <v:rect id="_x0000_i1025" style="width:0;height:1.5pt" o:hralign="center" o:hrstd="t" o:hr="t" fillcolor="#a0a0a0" stroked="f"/>
              </w:pict>
            </w:r>
          </w:p>
        </w:tc>
      </w:tr>
      <w:tr w:rsidR="00384865" w:rsidRPr="00384865" w14:paraId="047B46D3" w14:textId="77777777" w:rsidTr="00384865">
        <w:tc>
          <w:tcPr>
            <w:tcW w:w="9638" w:type="dxa"/>
          </w:tcPr>
          <w:p w14:paraId="7516BDC6" w14:textId="77777777" w:rsidR="00384865" w:rsidRPr="00384865" w:rsidRDefault="00384865" w:rsidP="00A23DD3">
            <w:pPr>
              <w:pStyle w:val="Caption"/>
            </w:pPr>
            <w:r w:rsidRPr="00384865">
              <w:t>Benefit information:</w:t>
            </w:r>
          </w:p>
        </w:tc>
      </w:tr>
      <w:tr w:rsidR="00384865" w:rsidRPr="00384865" w14:paraId="142E9E8A" w14:textId="77777777" w:rsidTr="00384865">
        <w:tc>
          <w:tcPr>
            <w:tcW w:w="9638" w:type="dxa"/>
            <w:tcBorders>
              <w:bottom w:val="nil"/>
            </w:tcBorders>
          </w:tcPr>
          <w:p w14:paraId="0858C3BA" w14:textId="77777777" w:rsidR="00980FDE" w:rsidRDefault="00384865" w:rsidP="00980FDE">
            <w:pPr>
              <w:pStyle w:val="TableText"/>
            </w:pPr>
            <w:r w:rsidRPr="00384865">
              <w:rPr>
                <w:b/>
                <w:i/>
              </w:rPr>
              <w:t xml:space="preserve">Local jobs growth </w:t>
            </w:r>
          </w:p>
          <w:p w14:paraId="50597D74" w14:textId="77777777" w:rsidR="00384865" w:rsidRPr="00384865" w:rsidRDefault="00980FDE" w:rsidP="00980FDE">
            <w:pPr>
              <w:pStyle w:val="TableText"/>
            </w:pPr>
            <w:r>
              <w:t>I</w:t>
            </w:r>
            <w:r w:rsidR="00384865" w:rsidRPr="00384865">
              <w:t>ndependent economic research shows a benefit to the region of between 200 – 400 ongoing local jobs over the life of the project. This would come from direct jobs in the industry and flow on effects to other sectors. The modelling also shows this would significantly contribute to the region’s local economy.</w:t>
            </w:r>
          </w:p>
        </w:tc>
      </w:tr>
      <w:tr w:rsidR="00384865" w:rsidRPr="00384865" w14:paraId="10DED25B" w14:textId="77777777" w:rsidTr="00384865">
        <w:tc>
          <w:tcPr>
            <w:tcW w:w="9638" w:type="dxa"/>
            <w:tcBorders>
              <w:top w:val="nil"/>
              <w:bottom w:val="nil"/>
            </w:tcBorders>
          </w:tcPr>
          <w:p w14:paraId="5B84CDFA" w14:textId="77777777" w:rsidR="00384865" w:rsidRPr="00384865" w:rsidRDefault="0029208D" w:rsidP="00A23DD3">
            <w:r>
              <w:rPr>
                <w:sz w:val="22"/>
                <w:szCs w:val="22"/>
              </w:rPr>
              <w:pict w14:anchorId="209A0E11">
                <v:rect id="_x0000_i1026" style="width:0;height:1.5pt" o:hralign="center" o:hrstd="t" o:hr="t" fillcolor="#a0a0a0" stroked="f"/>
              </w:pict>
            </w:r>
          </w:p>
        </w:tc>
      </w:tr>
      <w:tr w:rsidR="00384865" w:rsidRPr="00384865" w14:paraId="49A1A2E2" w14:textId="77777777" w:rsidTr="00384865">
        <w:tc>
          <w:tcPr>
            <w:tcW w:w="9638" w:type="dxa"/>
            <w:tcBorders>
              <w:top w:val="nil"/>
            </w:tcBorders>
          </w:tcPr>
          <w:p w14:paraId="4F389B10" w14:textId="77777777" w:rsidR="00384865" w:rsidRPr="00384865" w:rsidRDefault="00384865" w:rsidP="00A23DD3">
            <w:pPr>
              <w:pStyle w:val="Caption"/>
            </w:pPr>
            <w:r w:rsidRPr="00384865">
              <w:t>Governance and engagement information</w:t>
            </w:r>
          </w:p>
        </w:tc>
      </w:tr>
      <w:tr w:rsidR="00384865" w:rsidRPr="00384865" w14:paraId="6BDB8779" w14:textId="77777777" w:rsidTr="00384865">
        <w:tc>
          <w:tcPr>
            <w:tcW w:w="9638" w:type="dxa"/>
          </w:tcPr>
          <w:p w14:paraId="58F28B6C" w14:textId="77777777" w:rsidR="00384865" w:rsidRPr="00980FDE" w:rsidRDefault="00384865" w:rsidP="00980FDE">
            <w:pPr>
              <w:pStyle w:val="RowHeading"/>
            </w:pPr>
            <w:r w:rsidRPr="00980FDE">
              <w:t>Our commitment</w:t>
            </w:r>
          </w:p>
        </w:tc>
      </w:tr>
      <w:tr w:rsidR="00384865" w:rsidRPr="00384865" w14:paraId="0BA21BD2" w14:textId="77777777" w:rsidTr="00384865">
        <w:tc>
          <w:tcPr>
            <w:tcW w:w="9638" w:type="dxa"/>
          </w:tcPr>
          <w:p w14:paraId="5FE9139B" w14:textId="77777777" w:rsidR="00384865" w:rsidRPr="00384865" w:rsidRDefault="00384865" w:rsidP="00980FDE">
            <w:pPr>
              <w:pStyle w:val="TableText"/>
            </w:pPr>
            <w:r w:rsidRPr="00384865">
              <w:t xml:space="preserve">NMC commits to working with you to address any concerns and issues that are important to Sanstwel community. We propose to establish a Community Working Committee, the majority of whose members will come from the community. It will consist of 5 community members, 2 local council representatives, and 2 NMC representatives. The role of the Committee is to facilitate constructive dialogue between community, NMC, and the local council. The community positions will be advertised publicly and the selection will be conducted through a community meeting. </w:t>
            </w:r>
            <w:r w:rsidRPr="00384865">
              <w:rPr>
                <w:lang w:val="en"/>
              </w:rPr>
              <w:t xml:space="preserve">All meeting minutes and decisions of the </w:t>
            </w:r>
            <w:r w:rsidRPr="00384865">
              <w:t>Community Working Committee</w:t>
            </w:r>
            <w:r w:rsidRPr="00384865">
              <w:rPr>
                <w:lang w:val="en"/>
              </w:rPr>
              <w:t xml:space="preserve"> will be shared publically. </w:t>
            </w:r>
          </w:p>
        </w:tc>
      </w:tr>
      <w:tr w:rsidR="00384865" w:rsidRPr="00384865" w14:paraId="7DB42409" w14:textId="77777777" w:rsidTr="00384865">
        <w:tc>
          <w:tcPr>
            <w:tcW w:w="9638" w:type="dxa"/>
          </w:tcPr>
          <w:p w14:paraId="6511FA17" w14:textId="77777777" w:rsidR="00384865" w:rsidRPr="00384865" w:rsidRDefault="00384865" w:rsidP="00B52EB1">
            <w:pPr>
              <w:pStyle w:val="RowHeading"/>
              <w:rPr>
                <w:lang w:val="en"/>
              </w:rPr>
            </w:pPr>
            <w:r w:rsidRPr="00384865">
              <w:rPr>
                <w:lang w:val="en"/>
              </w:rPr>
              <w:t>Government requirements</w:t>
            </w:r>
          </w:p>
        </w:tc>
      </w:tr>
      <w:tr w:rsidR="00384865" w:rsidRPr="00384865" w14:paraId="1D4D6F9B" w14:textId="77777777" w:rsidTr="00384865">
        <w:tc>
          <w:tcPr>
            <w:tcW w:w="9638" w:type="dxa"/>
          </w:tcPr>
          <w:p w14:paraId="02D76BC1" w14:textId="77777777" w:rsidR="00384865" w:rsidRPr="00384865" w:rsidRDefault="00384865" w:rsidP="00B52EB1">
            <w:pPr>
              <w:pStyle w:val="TableText"/>
            </w:pPr>
            <w:r w:rsidRPr="00384865">
              <w:t xml:space="preserve">The State Government has a framework of legislation and regulation that companies must comply with to ensure the protection of environment, land and water resources as they are affected by mining activity. Compliance with conditions is mandatory under the </w:t>
            </w:r>
            <w:r w:rsidRPr="00384865">
              <w:rPr>
                <w:i/>
              </w:rPr>
              <w:t xml:space="preserve">Environmental Protection Act. </w:t>
            </w:r>
            <w:r w:rsidRPr="00384865">
              <w:t xml:space="preserve">There are heavy penalties for non-compliance. NMC will strictly follow government requirements and will soon submit an Environmental Management Plan (EMP) for the mine project for the State Government’s review. The EMP will include reports of baseline studies on all issues related to the project and will outline the measures proposed by NMC to deal potential future issues, impacts and opportunities for local communities and the environment. </w:t>
            </w:r>
          </w:p>
        </w:tc>
      </w:tr>
      <w:tr w:rsidR="00384865" w:rsidRPr="00384865" w14:paraId="4CC8C94D" w14:textId="77777777" w:rsidTr="00384865">
        <w:tc>
          <w:tcPr>
            <w:tcW w:w="9638" w:type="dxa"/>
          </w:tcPr>
          <w:p w14:paraId="3EBF5265" w14:textId="77777777" w:rsidR="00384865" w:rsidRPr="00384865" w:rsidRDefault="00384865" w:rsidP="00B52EB1">
            <w:pPr>
              <w:pStyle w:val="RowHeading"/>
            </w:pPr>
            <w:r w:rsidRPr="00384865">
              <w:t>Your say in the process</w:t>
            </w:r>
          </w:p>
        </w:tc>
      </w:tr>
      <w:tr w:rsidR="00384865" w:rsidRPr="00384865" w14:paraId="11B0239D" w14:textId="77777777" w:rsidTr="00384865">
        <w:tc>
          <w:tcPr>
            <w:tcW w:w="9638" w:type="dxa"/>
          </w:tcPr>
          <w:p w14:paraId="4DDF7C4B" w14:textId="77777777" w:rsidR="00384865" w:rsidRPr="00384865" w:rsidRDefault="00384865" w:rsidP="00B52EB1">
            <w:pPr>
              <w:pStyle w:val="TableText"/>
            </w:pPr>
            <w:r w:rsidRPr="00384865">
              <w:t xml:space="preserve">Your concerns and suggestions will be heard and addressed through the proposed Community Working Committee discussed above, as well as through the State Government’s assessment process. The government will make the EMP submitted by NMC public, and invites community members to make comments as well as discuss their concerns in relation to the Project. Your feedback on the proposed project will be an integral part of the government’s evaluation of our proposed project.  </w:t>
            </w:r>
          </w:p>
        </w:tc>
      </w:tr>
    </w:tbl>
    <w:p w14:paraId="2D52F3C3" w14:textId="77777777" w:rsidR="00F95698" w:rsidRDefault="00F95698" w:rsidP="00A01549">
      <w:pPr>
        <w:pStyle w:val="BodyText"/>
      </w:pPr>
    </w:p>
    <w:p w14:paraId="625E3C61" w14:textId="77777777" w:rsidR="009C44E4" w:rsidRDefault="00384865" w:rsidP="00420579">
      <w:pPr>
        <w:pStyle w:val="Heading3"/>
      </w:pPr>
      <w:bookmarkStart w:id="26" w:name="_Toc525547764"/>
      <w:r>
        <w:t>Industry</w:t>
      </w:r>
      <w:bookmarkEnd w:id="26"/>
    </w:p>
    <w:p w14:paraId="543F4C73" w14:textId="77777777" w:rsidR="002967C0" w:rsidRDefault="00E2231F" w:rsidP="00A01549">
      <w:pPr>
        <w:pStyle w:val="BodyText"/>
      </w:pPr>
      <w:r>
        <w:t>The</w:t>
      </w:r>
      <w:r w:rsidR="00266120">
        <w:t xml:space="preserve"> </w:t>
      </w:r>
      <w:r w:rsidR="00F1438A">
        <w:t>participants were also randomly allocated to one of four different types of mining</w:t>
      </w:r>
      <w:r w:rsidR="002967C0">
        <w:t>:</w:t>
      </w:r>
    </w:p>
    <w:p w14:paraId="1B64B13F" w14:textId="77777777" w:rsidR="002967C0" w:rsidRDefault="002967C0" w:rsidP="005529B4">
      <w:pPr>
        <w:pStyle w:val="BodyText"/>
        <w:numPr>
          <w:ilvl w:val="0"/>
          <w:numId w:val="22"/>
        </w:numPr>
      </w:pPr>
      <w:r>
        <w:t>Iron ore</w:t>
      </w:r>
      <w:r w:rsidR="00965A0D">
        <w:t xml:space="preserve">   (</w:t>
      </w:r>
      <w:r w:rsidR="00965A0D" w:rsidRPr="0056604E">
        <w:rPr>
          <w:i/>
        </w:rPr>
        <w:t>N</w:t>
      </w:r>
      <w:r w:rsidR="00965A0D">
        <w:t>=280)</w:t>
      </w:r>
    </w:p>
    <w:p w14:paraId="00F06CB9" w14:textId="77777777" w:rsidR="002967C0" w:rsidRDefault="002967C0" w:rsidP="005529B4">
      <w:pPr>
        <w:pStyle w:val="BodyText"/>
        <w:numPr>
          <w:ilvl w:val="0"/>
          <w:numId w:val="22"/>
        </w:numPr>
      </w:pPr>
      <w:r>
        <w:t>Coal</w:t>
      </w:r>
      <w:r w:rsidR="00965A0D">
        <w:t xml:space="preserve">   (</w:t>
      </w:r>
      <w:r w:rsidR="00965A0D" w:rsidRPr="0056604E">
        <w:rPr>
          <w:i/>
        </w:rPr>
        <w:t>N</w:t>
      </w:r>
      <w:r w:rsidR="00965A0D">
        <w:t>=280)</w:t>
      </w:r>
    </w:p>
    <w:p w14:paraId="2287967A" w14:textId="77777777" w:rsidR="002967C0" w:rsidRDefault="002967C0" w:rsidP="005529B4">
      <w:pPr>
        <w:pStyle w:val="BodyText"/>
        <w:numPr>
          <w:ilvl w:val="0"/>
          <w:numId w:val="22"/>
        </w:numPr>
      </w:pPr>
      <w:r>
        <w:t>Tech metals</w:t>
      </w:r>
      <w:r w:rsidR="00965A0D">
        <w:t xml:space="preserve">   (</w:t>
      </w:r>
      <w:r w:rsidR="00965A0D" w:rsidRPr="0056604E">
        <w:rPr>
          <w:i/>
        </w:rPr>
        <w:t>N</w:t>
      </w:r>
      <w:r w:rsidR="00965A0D">
        <w:t>=281)</w:t>
      </w:r>
    </w:p>
    <w:p w14:paraId="46A492AC" w14:textId="77777777" w:rsidR="002967C0" w:rsidRDefault="002967C0" w:rsidP="005529B4">
      <w:pPr>
        <w:pStyle w:val="BodyText"/>
        <w:numPr>
          <w:ilvl w:val="0"/>
          <w:numId w:val="22"/>
        </w:numPr>
      </w:pPr>
      <w:r>
        <w:t xml:space="preserve">Coal </w:t>
      </w:r>
      <w:r w:rsidR="00F1438A">
        <w:t xml:space="preserve">seam gas </w:t>
      </w:r>
      <w:r w:rsidR="00965A0D">
        <w:t xml:space="preserve">or </w:t>
      </w:r>
      <w:r w:rsidR="00F1438A">
        <w:t>CSG</w:t>
      </w:r>
      <w:r w:rsidR="00965A0D">
        <w:t xml:space="preserve">   (</w:t>
      </w:r>
      <w:r w:rsidR="00965A0D" w:rsidRPr="0056604E">
        <w:rPr>
          <w:i/>
        </w:rPr>
        <w:t>N</w:t>
      </w:r>
      <w:r w:rsidR="00965A0D">
        <w:t>=280)</w:t>
      </w:r>
    </w:p>
    <w:p w14:paraId="329BB959" w14:textId="77777777" w:rsidR="00E2231F" w:rsidRDefault="00F1438A" w:rsidP="002967C0">
      <w:pPr>
        <w:pStyle w:val="BodyText"/>
      </w:pPr>
      <w:r>
        <w:lastRenderedPageBreak/>
        <w:t>Even though</w:t>
      </w:r>
      <w:r w:rsidR="00E2231F">
        <w:t xml:space="preserve"> CSG extraction is not </w:t>
      </w:r>
      <w:r>
        <w:t xml:space="preserve">technically </w:t>
      </w:r>
      <w:r w:rsidR="00E2231F">
        <w:t>a mining industry</w:t>
      </w:r>
      <w:r>
        <w:t xml:space="preserve"> – </w:t>
      </w:r>
      <w:r w:rsidR="00E2231F">
        <w:t>it is an oil and gas industry</w:t>
      </w:r>
      <w:r>
        <w:t xml:space="preserve"> – residents often view onshore CSG extraction as a type of mining and</w:t>
      </w:r>
      <w:r w:rsidR="00E2231F">
        <w:t xml:space="preserve"> it was included for comparison </w:t>
      </w:r>
      <w:r>
        <w:t>as an industry with social licence issues</w:t>
      </w:r>
      <w:r w:rsidR="00E2231F">
        <w:t xml:space="preserve">.  </w:t>
      </w:r>
      <w:r>
        <w:t>So</w:t>
      </w:r>
      <w:r w:rsidR="00E2231F">
        <w:t xml:space="preserve"> participants were randomly allocated to </w:t>
      </w:r>
      <w:r>
        <w:t>receive one of four types of letter for one of four types of industries</w:t>
      </w:r>
      <w:r w:rsidR="00E2231F">
        <w:t>, making 16 conditions in all (4 letters x 4 industries)</w:t>
      </w:r>
      <w:r>
        <w:t xml:space="preserve">. </w:t>
      </w:r>
      <w:r w:rsidR="00222E04">
        <w:t xml:space="preserve">See </w:t>
      </w:r>
      <w:r w:rsidR="00222E04">
        <w:fldChar w:fldCharType="begin"/>
      </w:r>
      <w:r w:rsidR="00222E04">
        <w:instrText xml:space="preserve"> REF _Ref524436112 \h </w:instrText>
      </w:r>
      <w:r w:rsidR="00222E04">
        <w:fldChar w:fldCharType="separate"/>
      </w:r>
      <w:r w:rsidR="0070749A">
        <w:t xml:space="preserve">Figure </w:t>
      </w:r>
      <w:r w:rsidR="0070749A">
        <w:rPr>
          <w:noProof/>
        </w:rPr>
        <w:t>3</w:t>
      </w:r>
      <w:r w:rsidR="00222E04">
        <w:fldChar w:fldCharType="end"/>
      </w:r>
      <w:r w:rsidR="00222E04">
        <w:t>.</w:t>
      </w:r>
    </w:p>
    <w:p w14:paraId="1B2259DC" w14:textId="77777777" w:rsidR="005C4110" w:rsidRDefault="00222E04" w:rsidP="00222E04">
      <w:pPr>
        <w:pStyle w:val="Caption"/>
      </w:pPr>
      <w:bookmarkStart w:id="27" w:name="_Ref524436112"/>
      <w:bookmarkStart w:id="28" w:name="_Toc531354633"/>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3</w:t>
      </w:r>
      <w:r w:rsidR="008D6930">
        <w:rPr>
          <w:noProof/>
        </w:rPr>
        <w:fldChar w:fldCharType="end"/>
      </w:r>
      <w:bookmarkEnd w:id="27"/>
      <w:r>
        <w:t>.  The 16 experimental conditions</w:t>
      </w:r>
      <w:bookmarkEnd w:id="28"/>
    </w:p>
    <w:p w14:paraId="0FDE0E30" w14:textId="77777777" w:rsidR="00222E04" w:rsidRDefault="00831F34" w:rsidP="00222E04">
      <w:pPr>
        <w:pStyle w:val="Caption"/>
      </w:pPr>
      <w:r>
        <w:rPr>
          <w:noProof/>
        </w:rPr>
        <w:drawing>
          <wp:inline distT="0" distB="0" distL="0" distR="0" wp14:anchorId="511A5760" wp14:editId="4BD18431">
            <wp:extent cx="5122984" cy="1475798"/>
            <wp:effectExtent l="0" t="0" r="1905" b="0"/>
            <wp:docPr id="56" name="Picture 56" descr="This diagram shows four types of letters under each of the four industries—iron ore, coal, tech metals and coal seam ga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6 conditions.tif"/>
                    <pic:cNvPicPr/>
                  </pic:nvPicPr>
                  <pic:blipFill rotWithShape="1">
                    <a:blip r:embed="rId16">
                      <a:extLst>
                        <a:ext uri="{28A0092B-C50C-407E-A947-70E740481C1C}">
                          <a14:useLocalDpi xmlns:a14="http://schemas.microsoft.com/office/drawing/2010/main" val="0"/>
                        </a:ext>
                      </a:extLst>
                    </a:blip>
                    <a:srcRect t="19527" b="19593"/>
                    <a:stretch/>
                  </pic:blipFill>
                  <pic:spPr bwMode="auto">
                    <a:xfrm>
                      <a:off x="0" y="0"/>
                      <a:ext cx="5191715" cy="1495598"/>
                    </a:xfrm>
                    <a:prstGeom prst="rect">
                      <a:avLst/>
                    </a:prstGeom>
                    <a:ln>
                      <a:noFill/>
                    </a:ln>
                    <a:extLst>
                      <a:ext uri="{53640926-AAD7-44D8-BBD7-CCE9431645EC}">
                        <a14:shadowObscured xmlns:a14="http://schemas.microsoft.com/office/drawing/2010/main"/>
                      </a:ext>
                    </a:extLst>
                  </pic:spPr>
                </pic:pic>
              </a:graphicData>
            </a:graphic>
          </wp:inline>
        </w:drawing>
      </w:r>
    </w:p>
    <w:p w14:paraId="54D302EE" w14:textId="77777777" w:rsidR="00A01549" w:rsidRPr="00A01549" w:rsidRDefault="002967C0" w:rsidP="00864CC3">
      <w:pPr>
        <w:pStyle w:val="Heading2"/>
      </w:pPr>
      <w:bookmarkStart w:id="29" w:name="_Toc525547765"/>
      <w:r>
        <w:t>Questionnaire</w:t>
      </w:r>
      <w:bookmarkEnd w:id="29"/>
    </w:p>
    <w:p w14:paraId="3E2446D8" w14:textId="77777777" w:rsidR="00AC546B" w:rsidRDefault="00CD0DFB" w:rsidP="00AC546B">
      <w:pPr>
        <w:pStyle w:val="BodyText"/>
      </w:pPr>
      <w:r>
        <w:t>Participants of the survey</w:t>
      </w:r>
      <w:r w:rsidRPr="00D137E3">
        <w:t xml:space="preserve"> </w:t>
      </w:r>
      <w:r w:rsidR="00731B21">
        <w:t xml:space="preserve">first </w:t>
      </w:r>
      <w:r w:rsidRPr="00D137E3">
        <w:t xml:space="preserve">read </w:t>
      </w:r>
      <w:r w:rsidR="00EF1DF5">
        <w:t>the</w:t>
      </w:r>
      <w:r w:rsidR="00EF1DF5" w:rsidRPr="00D137E3">
        <w:t xml:space="preserve"> </w:t>
      </w:r>
      <w:r w:rsidRPr="00D137E3">
        <w:t xml:space="preserve">hypothetical letter from </w:t>
      </w:r>
      <w:r w:rsidR="00EF1DF5">
        <w:t xml:space="preserve">the </w:t>
      </w:r>
      <w:r w:rsidR="00145775">
        <w:t>fictional</w:t>
      </w:r>
      <w:r w:rsidRPr="00D137E3">
        <w:t xml:space="preserve"> mining company</w:t>
      </w:r>
      <w:r w:rsidR="00762040">
        <w:t xml:space="preserve">, Nortor Mining Corporation (NMC), </w:t>
      </w:r>
      <w:r w:rsidRPr="00D137E3">
        <w:t xml:space="preserve">regarding its proposal for a mining </w:t>
      </w:r>
      <w:r>
        <w:t>development in their</w:t>
      </w:r>
      <w:r w:rsidR="00864CC3">
        <w:t xml:space="preserve"> local</w:t>
      </w:r>
      <w:r>
        <w:t xml:space="preserve"> area. They </w:t>
      </w:r>
      <w:r w:rsidR="00864CC3">
        <w:t>were</w:t>
      </w:r>
      <w:r>
        <w:t xml:space="preserve"> then </w:t>
      </w:r>
      <w:r w:rsidRPr="00D137E3">
        <w:t>ask</w:t>
      </w:r>
      <w:r>
        <w:t xml:space="preserve">ed </w:t>
      </w:r>
      <w:r w:rsidR="005221B4">
        <w:t xml:space="preserve">a range of questions covering </w:t>
      </w:r>
      <w:r w:rsidR="00EF1DF5">
        <w:t xml:space="preserve">six </w:t>
      </w:r>
      <w:r w:rsidR="005221B4">
        <w:t>broad topic areas</w:t>
      </w:r>
      <w:r w:rsidR="00B00FE5">
        <w:t xml:space="preserve"> </w:t>
      </w:r>
      <w:r w:rsidR="00EF1DF5">
        <w:t xml:space="preserve">encompassing </w:t>
      </w:r>
      <w:r w:rsidR="006D13D4">
        <w:t xml:space="preserve">key </w:t>
      </w:r>
      <w:r w:rsidR="00B00FE5">
        <w:t xml:space="preserve">social licence to operate </w:t>
      </w:r>
      <w:r w:rsidR="00CC280D">
        <w:t xml:space="preserve">variables </w:t>
      </w:r>
      <w:r w:rsidR="00B00FE5">
        <w:t xml:space="preserve">and </w:t>
      </w:r>
      <w:r w:rsidR="00145775">
        <w:t xml:space="preserve">some </w:t>
      </w:r>
      <w:r w:rsidR="00B00FE5">
        <w:t>demographic questions</w:t>
      </w:r>
      <w:r w:rsidR="00731B21">
        <w:t xml:space="preserve"> (s</w:t>
      </w:r>
      <w:r w:rsidR="005221B4">
        <w:t xml:space="preserve">ee </w:t>
      </w:r>
      <w:r w:rsidR="00606EC2">
        <w:fldChar w:fldCharType="begin"/>
      </w:r>
      <w:r w:rsidR="00606EC2">
        <w:instrText xml:space="preserve"> REF _Ref522877763 \h </w:instrText>
      </w:r>
      <w:r w:rsidR="00606EC2">
        <w:fldChar w:fldCharType="separate"/>
      </w:r>
      <w:r w:rsidR="0070749A">
        <w:t xml:space="preserve">Table </w:t>
      </w:r>
      <w:r w:rsidR="0070749A">
        <w:rPr>
          <w:noProof/>
        </w:rPr>
        <w:t>3</w:t>
      </w:r>
      <w:r w:rsidR="00606EC2">
        <w:fldChar w:fldCharType="end"/>
      </w:r>
      <w:r w:rsidR="00731B21">
        <w:t>)</w:t>
      </w:r>
      <w:r w:rsidR="005221B4">
        <w:t xml:space="preserve">. </w:t>
      </w:r>
      <w:r w:rsidR="00731B21">
        <w:t xml:space="preserve"> An example of the full</w:t>
      </w:r>
      <w:r w:rsidR="00AC546B">
        <w:t xml:space="preserve"> questionnaire is shown in </w:t>
      </w:r>
      <w:r w:rsidR="00AA4048">
        <w:rPr>
          <w:highlight w:val="yellow"/>
        </w:rPr>
        <w:fldChar w:fldCharType="begin"/>
      </w:r>
      <w:r w:rsidR="00AA4048">
        <w:instrText xml:space="preserve"> REF _Ref523147916 \r \h </w:instrText>
      </w:r>
      <w:r w:rsidR="00AA4048">
        <w:rPr>
          <w:highlight w:val="yellow"/>
        </w:rPr>
      </w:r>
      <w:r w:rsidR="00AA4048">
        <w:rPr>
          <w:highlight w:val="yellow"/>
        </w:rPr>
        <w:fldChar w:fldCharType="separate"/>
      </w:r>
      <w:r w:rsidR="0070749A">
        <w:t>Appendix C</w:t>
      </w:r>
      <w:r w:rsidR="00AA4048">
        <w:rPr>
          <w:highlight w:val="yellow"/>
        </w:rPr>
        <w:fldChar w:fldCharType="end"/>
      </w:r>
      <w:r w:rsidR="00AC546B">
        <w:t xml:space="preserve">.   </w:t>
      </w:r>
    </w:p>
    <w:p w14:paraId="10BE92E8" w14:textId="77777777" w:rsidR="005221B4" w:rsidRDefault="005221B4" w:rsidP="005221B4">
      <w:pPr>
        <w:pStyle w:val="Caption"/>
      </w:pPr>
      <w:bookmarkStart w:id="30" w:name="_Ref522877763"/>
      <w:bookmarkStart w:id="31" w:name="_Toc523241904"/>
      <w:bookmarkStart w:id="32" w:name="_Toc531354628"/>
      <w:r>
        <w:t xml:space="preserve">Table </w:t>
      </w:r>
      <w:r w:rsidR="00511532">
        <w:rPr>
          <w:noProof/>
        </w:rPr>
        <w:fldChar w:fldCharType="begin"/>
      </w:r>
      <w:r w:rsidR="00511532">
        <w:rPr>
          <w:noProof/>
        </w:rPr>
        <w:instrText xml:space="preserve"> SEQ Table \* ARABIC </w:instrText>
      </w:r>
      <w:r w:rsidR="00511532">
        <w:rPr>
          <w:noProof/>
        </w:rPr>
        <w:fldChar w:fldCharType="separate"/>
      </w:r>
      <w:r w:rsidR="0070749A">
        <w:rPr>
          <w:noProof/>
        </w:rPr>
        <w:t>3</w:t>
      </w:r>
      <w:r w:rsidR="00511532">
        <w:rPr>
          <w:noProof/>
        </w:rPr>
        <w:fldChar w:fldCharType="end"/>
      </w:r>
      <w:bookmarkEnd w:id="30"/>
      <w:r w:rsidR="004E241E">
        <w:rPr>
          <w:noProof/>
        </w:rPr>
        <w:t xml:space="preserve">. </w:t>
      </w:r>
      <w:r>
        <w:t xml:space="preserve"> Broad areas and topics of survey questions</w:t>
      </w:r>
      <w:bookmarkEnd w:id="31"/>
      <w:bookmarkEnd w:id="32"/>
    </w:p>
    <w:tbl>
      <w:tblPr>
        <w:tblStyle w:val="TableSimple1"/>
        <w:tblW w:w="0" w:type="auto"/>
        <w:tblLook w:val="04A0" w:firstRow="1" w:lastRow="0" w:firstColumn="1" w:lastColumn="0" w:noHBand="0" w:noVBand="1"/>
        <w:tblCaption w:val="Table 3"/>
        <w:tblDescription w:val="This table lists 12 survey question topics plus demographic variables measured."/>
      </w:tblPr>
      <w:tblGrid>
        <w:gridCol w:w="2410"/>
        <w:gridCol w:w="7228"/>
      </w:tblGrid>
      <w:tr w:rsidR="005221B4" w:rsidRPr="002967C0" w14:paraId="0CBC0EC8" w14:textId="77777777" w:rsidTr="002858E0">
        <w:trPr>
          <w:cnfStyle w:val="100000000000" w:firstRow="1" w:lastRow="0" w:firstColumn="0" w:lastColumn="0" w:oddVBand="0" w:evenVBand="0" w:oddHBand="0" w:evenHBand="0" w:firstRowFirstColumn="0" w:firstRowLastColumn="0" w:lastRowFirstColumn="0" w:lastRowLastColumn="0"/>
          <w:tblHeader/>
        </w:trPr>
        <w:tc>
          <w:tcPr>
            <w:tcW w:w="2410" w:type="dxa"/>
          </w:tcPr>
          <w:p w14:paraId="7A1677DD" w14:textId="77777777" w:rsidR="005221B4" w:rsidRPr="00395732" w:rsidRDefault="005221B4" w:rsidP="00864CC3">
            <w:pPr>
              <w:rPr>
                <w:b/>
                <w:sz w:val="22"/>
                <w:szCs w:val="22"/>
              </w:rPr>
            </w:pPr>
            <w:r w:rsidRPr="00395732">
              <w:rPr>
                <w:b/>
                <w:sz w:val="22"/>
                <w:szCs w:val="22"/>
              </w:rPr>
              <w:t>Broad topic areas</w:t>
            </w:r>
          </w:p>
        </w:tc>
        <w:tc>
          <w:tcPr>
            <w:tcW w:w="7228" w:type="dxa"/>
          </w:tcPr>
          <w:p w14:paraId="4B015238" w14:textId="77777777" w:rsidR="005221B4" w:rsidRPr="00395732" w:rsidRDefault="00CC280D" w:rsidP="00EF1DF5">
            <w:pPr>
              <w:rPr>
                <w:b/>
                <w:sz w:val="22"/>
                <w:szCs w:val="22"/>
              </w:rPr>
            </w:pPr>
            <w:r w:rsidRPr="00395732">
              <w:rPr>
                <w:b/>
                <w:sz w:val="22"/>
                <w:szCs w:val="22"/>
              </w:rPr>
              <w:t>Social licence to operate and demographic variables</w:t>
            </w:r>
          </w:p>
        </w:tc>
      </w:tr>
      <w:tr w:rsidR="005221B4" w:rsidRPr="002967C0" w14:paraId="1F8B0C49" w14:textId="77777777" w:rsidTr="00395732">
        <w:tc>
          <w:tcPr>
            <w:tcW w:w="2410" w:type="dxa"/>
          </w:tcPr>
          <w:p w14:paraId="258FB95E" w14:textId="77777777" w:rsidR="005221B4" w:rsidRPr="00395732" w:rsidRDefault="005221B4" w:rsidP="00864CC3">
            <w:pPr>
              <w:rPr>
                <w:b/>
              </w:rPr>
            </w:pPr>
            <w:r w:rsidRPr="00395732">
              <w:rPr>
                <w:b/>
              </w:rPr>
              <w:t xml:space="preserve">Relational aspects: </w:t>
            </w:r>
            <w:r w:rsidR="00D46434" w:rsidRPr="00395732">
              <w:rPr>
                <w:b/>
              </w:rPr>
              <w:t xml:space="preserve">between </w:t>
            </w:r>
            <w:r w:rsidRPr="00395732">
              <w:rPr>
                <w:b/>
              </w:rPr>
              <w:t>operator &amp; community</w:t>
            </w:r>
          </w:p>
        </w:tc>
        <w:tc>
          <w:tcPr>
            <w:tcW w:w="7228" w:type="dxa"/>
          </w:tcPr>
          <w:p w14:paraId="15C71328" w14:textId="77777777" w:rsidR="009D4250" w:rsidRPr="00395732" w:rsidRDefault="009D4250" w:rsidP="005529B4">
            <w:pPr>
              <w:numPr>
                <w:ilvl w:val="0"/>
                <w:numId w:val="20"/>
              </w:numPr>
            </w:pPr>
            <w:r w:rsidRPr="00395732">
              <w:t>Trust in Industry</w:t>
            </w:r>
          </w:p>
          <w:p w14:paraId="1136AE5D" w14:textId="77777777" w:rsidR="009D4250" w:rsidRPr="00395732" w:rsidRDefault="009D4250" w:rsidP="005529B4">
            <w:pPr>
              <w:numPr>
                <w:ilvl w:val="0"/>
                <w:numId w:val="20"/>
              </w:numPr>
            </w:pPr>
            <w:r w:rsidRPr="00395732">
              <w:t>Relationship quality</w:t>
            </w:r>
            <w:r w:rsidR="007B25C2" w:rsidRPr="00395732">
              <w:t xml:space="preserve"> with industry</w:t>
            </w:r>
          </w:p>
          <w:p w14:paraId="79CBEE8A" w14:textId="77777777" w:rsidR="005221B4" w:rsidRPr="00395732" w:rsidRDefault="009D4250" w:rsidP="005529B4">
            <w:pPr>
              <w:numPr>
                <w:ilvl w:val="0"/>
                <w:numId w:val="20"/>
              </w:numPr>
            </w:pPr>
            <w:r w:rsidRPr="00395732">
              <w:t>Perceived fairness</w:t>
            </w:r>
          </w:p>
        </w:tc>
      </w:tr>
      <w:tr w:rsidR="005221B4" w:rsidRPr="002967C0" w14:paraId="593625DE" w14:textId="77777777" w:rsidTr="00395732">
        <w:tc>
          <w:tcPr>
            <w:tcW w:w="2410" w:type="dxa"/>
          </w:tcPr>
          <w:p w14:paraId="34631294" w14:textId="77777777" w:rsidR="005221B4" w:rsidRPr="00395732" w:rsidRDefault="005221B4" w:rsidP="00864CC3">
            <w:pPr>
              <w:rPr>
                <w:b/>
              </w:rPr>
            </w:pPr>
            <w:r w:rsidRPr="00395732">
              <w:rPr>
                <w:b/>
              </w:rPr>
              <w:t>Industry effects</w:t>
            </w:r>
          </w:p>
        </w:tc>
        <w:tc>
          <w:tcPr>
            <w:tcW w:w="7228" w:type="dxa"/>
          </w:tcPr>
          <w:p w14:paraId="57CC8B3C" w14:textId="77777777" w:rsidR="009D4250" w:rsidRPr="00395732" w:rsidRDefault="009D4250" w:rsidP="005529B4">
            <w:pPr>
              <w:numPr>
                <w:ilvl w:val="0"/>
                <w:numId w:val="20"/>
              </w:numPr>
            </w:pPr>
            <w:r w:rsidRPr="00395732">
              <w:t>Perceived impacts</w:t>
            </w:r>
          </w:p>
          <w:p w14:paraId="5D0663F9" w14:textId="77777777" w:rsidR="005221B4" w:rsidRPr="00395732" w:rsidRDefault="009D4250" w:rsidP="005529B4">
            <w:pPr>
              <w:numPr>
                <w:ilvl w:val="0"/>
                <w:numId w:val="20"/>
              </w:numPr>
            </w:pPr>
            <w:r w:rsidRPr="00395732">
              <w:t>Perceived benefits</w:t>
            </w:r>
          </w:p>
        </w:tc>
      </w:tr>
      <w:tr w:rsidR="005221B4" w:rsidRPr="002967C0" w14:paraId="29125E74" w14:textId="77777777" w:rsidTr="00395732">
        <w:tc>
          <w:tcPr>
            <w:tcW w:w="2410" w:type="dxa"/>
          </w:tcPr>
          <w:p w14:paraId="0D578A65" w14:textId="77777777" w:rsidR="005221B4" w:rsidRPr="00395732" w:rsidRDefault="005221B4" w:rsidP="00864CC3">
            <w:pPr>
              <w:rPr>
                <w:b/>
              </w:rPr>
            </w:pPr>
            <w:r w:rsidRPr="00395732">
              <w:rPr>
                <w:b/>
              </w:rPr>
              <w:t>Fairness</w:t>
            </w:r>
          </w:p>
        </w:tc>
        <w:tc>
          <w:tcPr>
            <w:tcW w:w="7228" w:type="dxa"/>
          </w:tcPr>
          <w:p w14:paraId="726508E0" w14:textId="77777777" w:rsidR="005221B4" w:rsidRPr="00395732" w:rsidRDefault="009D4250" w:rsidP="005529B4">
            <w:pPr>
              <w:numPr>
                <w:ilvl w:val="0"/>
                <w:numId w:val="20"/>
              </w:numPr>
            </w:pPr>
            <w:r w:rsidRPr="00395732">
              <w:t>Distributional fairness</w:t>
            </w:r>
            <w:r w:rsidR="00D46434" w:rsidRPr="00395732">
              <w:br/>
            </w:r>
            <w:r w:rsidR="005221B4" w:rsidRPr="00395732">
              <w:t>(procedural fairness</w:t>
            </w:r>
            <w:r w:rsidR="00D46434" w:rsidRPr="00395732">
              <w:t xml:space="preserve"> - see</w:t>
            </w:r>
            <w:r w:rsidR="005221B4" w:rsidRPr="00395732">
              <w:t xml:space="preserve"> relational aspects)</w:t>
            </w:r>
          </w:p>
        </w:tc>
      </w:tr>
      <w:tr w:rsidR="005221B4" w:rsidRPr="002967C0" w14:paraId="7BDE3BFA" w14:textId="77777777" w:rsidTr="00395732">
        <w:tc>
          <w:tcPr>
            <w:tcW w:w="2410" w:type="dxa"/>
          </w:tcPr>
          <w:p w14:paraId="40BE6354" w14:textId="77777777" w:rsidR="005221B4" w:rsidRPr="00395732" w:rsidRDefault="005221B4" w:rsidP="00864CC3">
            <w:pPr>
              <w:rPr>
                <w:b/>
              </w:rPr>
            </w:pPr>
            <w:r w:rsidRPr="00395732">
              <w:rPr>
                <w:b/>
              </w:rPr>
              <w:t>Governance</w:t>
            </w:r>
          </w:p>
        </w:tc>
        <w:tc>
          <w:tcPr>
            <w:tcW w:w="7228" w:type="dxa"/>
          </w:tcPr>
          <w:p w14:paraId="62F56987" w14:textId="77777777" w:rsidR="005221B4" w:rsidRPr="00395732" w:rsidRDefault="009D4250" w:rsidP="005529B4">
            <w:pPr>
              <w:numPr>
                <w:ilvl w:val="0"/>
                <w:numId w:val="20"/>
              </w:numPr>
            </w:pPr>
            <w:r w:rsidRPr="00395732">
              <w:t>Governance (compliance, competence</w:t>
            </w:r>
            <w:r w:rsidR="007B25C2" w:rsidRPr="00395732">
              <w:t>, trust in government</w:t>
            </w:r>
            <w:r w:rsidRPr="00395732">
              <w:t>)</w:t>
            </w:r>
          </w:p>
        </w:tc>
      </w:tr>
      <w:tr w:rsidR="005221B4" w:rsidRPr="002967C0" w14:paraId="008B1A9C" w14:textId="77777777" w:rsidTr="00395732">
        <w:tc>
          <w:tcPr>
            <w:tcW w:w="2410" w:type="dxa"/>
          </w:tcPr>
          <w:p w14:paraId="17AFE128" w14:textId="77777777" w:rsidR="005221B4" w:rsidRPr="00395732" w:rsidRDefault="005221B4" w:rsidP="005221B4">
            <w:pPr>
              <w:rPr>
                <w:b/>
              </w:rPr>
            </w:pPr>
            <w:r w:rsidRPr="00395732">
              <w:rPr>
                <w:b/>
              </w:rPr>
              <w:t>Attitudes and behaviours</w:t>
            </w:r>
          </w:p>
        </w:tc>
        <w:tc>
          <w:tcPr>
            <w:tcW w:w="7228" w:type="dxa"/>
          </w:tcPr>
          <w:p w14:paraId="515D6E68" w14:textId="77777777" w:rsidR="009D4250" w:rsidRPr="00395732" w:rsidRDefault="009D4250" w:rsidP="005529B4">
            <w:pPr>
              <w:numPr>
                <w:ilvl w:val="0"/>
                <w:numId w:val="20"/>
              </w:numPr>
            </w:pPr>
            <w:r w:rsidRPr="00395732">
              <w:t>Acceptance of the industry</w:t>
            </w:r>
          </w:p>
          <w:p w14:paraId="08617270" w14:textId="77777777" w:rsidR="009D4250" w:rsidRPr="00395732" w:rsidRDefault="009D4250" w:rsidP="005529B4">
            <w:pPr>
              <w:numPr>
                <w:ilvl w:val="0"/>
                <w:numId w:val="20"/>
              </w:numPr>
            </w:pPr>
            <w:r w:rsidRPr="00395732">
              <w:t>Feelings towards the industry</w:t>
            </w:r>
          </w:p>
          <w:p w14:paraId="1D6FE052" w14:textId="77777777" w:rsidR="009D4250" w:rsidRPr="00395732" w:rsidRDefault="009D4250" w:rsidP="005529B4">
            <w:pPr>
              <w:numPr>
                <w:ilvl w:val="0"/>
                <w:numId w:val="20"/>
              </w:numPr>
            </w:pPr>
            <w:r w:rsidRPr="00395732">
              <w:t>Participatory behaviours</w:t>
            </w:r>
          </w:p>
          <w:p w14:paraId="67FD7504" w14:textId="77777777" w:rsidR="005221B4" w:rsidRPr="00395732" w:rsidRDefault="009D4250" w:rsidP="005529B4">
            <w:pPr>
              <w:numPr>
                <w:ilvl w:val="0"/>
                <w:numId w:val="20"/>
              </w:numPr>
            </w:pPr>
            <w:r w:rsidRPr="00395732">
              <w:t>Oppositional behaviours</w:t>
            </w:r>
          </w:p>
          <w:p w14:paraId="017F0262" w14:textId="77777777" w:rsidR="00121C3E" w:rsidRPr="00395732" w:rsidRDefault="00121C3E" w:rsidP="005529B4">
            <w:pPr>
              <w:numPr>
                <w:ilvl w:val="0"/>
                <w:numId w:val="20"/>
              </w:numPr>
            </w:pPr>
            <w:r w:rsidRPr="00395732">
              <w:t>Information seeking behaviours</w:t>
            </w:r>
          </w:p>
        </w:tc>
      </w:tr>
      <w:tr w:rsidR="005221B4" w:rsidRPr="002967C0" w14:paraId="389FC74C" w14:textId="77777777" w:rsidTr="00395732">
        <w:tc>
          <w:tcPr>
            <w:tcW w:w="2410" w:type="dxa"/>
          </w:tcPr>
          <w:p w14:paraId="73887E34" w14:textId="77777777" w:rsidR="005221B4" w:rsidRPr="00395732" w:rsidRDefault="005221B4" w:rsidP="00864CC3">
            <w:pPr>
              <w:rPr>
                <w:b/>
              </w:rPr>
            </w:pPr>
            <w:r w:rsidRPr="00395732">
              <w:rPr>
                <w:b/>
              </w:rPr>
              <w:t>Demographics</w:t>
            </w:r>
          </w:p>
        </w:tc>
        <w:tc>
          <w:tcPr>
            <w:tcW w:w="7228" w:type="dxa"/>
          </w:tcPr>
          <w:p w14:paraId="565E8AAF" w14:textId="77777777" w:rsidR="005221B4" w:rsidRPr="00395732" w:rsidRDefault="009D4250" w:rsidP="005529B4">
            <w:pPr>
              <w:numPr>
                <w:ilvl w:val="0"/>
                <w:numId w:val="21"/>
              </w:numPr>
            </w:pPr>
            <w:r w:rsidRPr="00395732">
              <w:t>Age</w:t>
            </w:r>
          </w:p>
          <w:p w14:paraId="03FB3B90" w14:textId="77777777" w:rsidR="005221B4" w:rsidRPr="00395732" w:rsidRDefault="005221B4" w:rsidP="005529B4">
            <w:pPr>
              <w:numPr>
                <w:ilvl w:val="0"/>
                <w:numId w:val="21"/>
              </w:numPr>
            </w:pPr>
            <w:r w:rsidRPr="00395732">
              <w:t>G</w:t>
            </w:r>
            <w:r w:rsidR="009D4250" w:rsidRPr="00395732">
              <w:t>ender</w:t>
            </w:r>
          </w:p>
          <w:p w14:paraId="5828AA93" w14:textId="77777777" w:rsidR="005221B4" w:rsidRPr="00395732" w:rsidRDefault="005221B4" w:rsidP="005529B4">
            <w:pPr>
              <w:numPr>
                <w:ilvl w:val="0"/>
                <w:numId w:val="21"/>
              </w:numPr>
            </w:pPr>
            <w:r w:rsidRPr="00395732">
              <w:t>S</w:t>
            </w:r>
            <w:r w:rsidR="009D4250" w:rsidRPr="00395732">
              <w:t>tate location</w:t>
            </w:r>
          </w:p>
          <w:p w14:paraId="2B24AA23" w14:textId="77777777" w:rsidR="005221B4" w:rsidRPr="00395732" w:rsidRDefault="00145775" w:rsidP="005529B4">
            <w:pPr>
              <w:pStyle w:val="ListParagraph"/>
              <w:numPr>
                <w:ilvl w:val="0"/>
                <w:numId w:val="21"/>
              </w:numPr>
              <w:rPr>
                <w:sz w:val="20"/>
                <w:szCs w:val="20"/>
              </w:rPr>
            </w:pPr>
            <w:r w:rsidRPr="00395732">
              <w:rPr>
                <w:sz w:val="20"/>
                <w:szCs w:val="20"/>
              </w:rPr>
              <w:t>Worldview around</w:t>
            </w:r>
            <w:r w:rsidR="005221B4" w:rsidRPr="00395732">
              <w:rPr>
                <w:sz w:val="20"/>
                <w:szCs w:val="20"/>
              </w:rPr>
              <w:t xml:space="preserve"> environmental risks </w:t>
            </w:r>
          </w:p>
        </w:tc>
      </w:tr>
    </w:tbl>
    <w:p w14:paraId="64AD8C7E" w14:textId="77777777" w:rsidR="005221B4" w:rsidRDefault="005221B4" w:rsidP="00864CC3"/>
    <w:p w14:paraId="70F3AE77" w14:textId="77777777" w:rsidR="001A0B71" w:rsidRDefault="001A0B71" w:rsidP="001A0B71">
      <w:pPr>
        <w:pStyle w:val="Heading3"/>
        <w:rPr>
          <w:sz w:val="24"/>
        </w:rPr>
      </w:pPr>
      <w:bookmarkStart w:id="33" w:name="_Toc525547766"/>
      <w:r>
        <w:rPr>
          <w:sz w:val="24"/>
        </w:rPr>
        <w:t>Measures</w:t>
      </w:r>
      <w:bookmarkEnd w:id="33"/>
    </w:p>
    <w:p w14:paraId="4F78EC43" w14:textId="77777777" w:rsidR="001031F3" w:rsidRDefault="00980FDE" w:rsidP="005C631D">
      <w:pPr>
        <w:pStyle w:val="BodyText"/>
      </w:pPr>
      <w:r>
        <w:fldChar w:fldCharType="begin"/>
      </w:r>
      <w:r>
        <w:instrText xml:space="preserve"> REF _Ref523230631 \h </w:instrText>
      </w:r>
      <w:r>
        <w:fldChar w:fldCharType="separate"/>
      </w:r>
      <w:r w:rsidR="0070749A">
        <w:t xml:space="preserve">Table </w:t>
      </w:r>
      <w:r w:rsidR="0070749A">
        <w:rPr>
          <w:noProof/>
        </w:rPr>
        <w:t>4</w:t>
      </w:r>
      <w:r>
        <w:fldChar w:fldCharType="end"/>
      </w:r>
      <w:r>
        <w:t xml:space="preserve"> </w:t>
      </w:r>
      <w:r w:rsidR="00483A4D">
        <w:t xml:space="preserve">provides a brief description of the main measures used in the survey.  It lists the measure name, relevant survey question </w:t>
      </w:r>
      <w:r>
        <w:t xml:space="preserve">detailed </w:t>
      </w:r>
      <w:r w:rsidR="00483A4D">
        <w:t xml:space="preserve">in </w:t>
      </w:r>
      <w:r w:rsidR="00483A4D">
        <w:fldChar w:fldCharType="begin"/>
      </w:r>
      <w:r w:rsidR="00483A4D">
        <w:instrText xml:space="preserve"> REF _Ref523147916 \r \h </w:instrText>
      </w:r>
      <w:r w:rsidR="00483A4D">
        <w:fldChar w:fldCharType="separate"/>
      </w:r>
      <w:r w:rsidR="0070749A">
        <w:t>Appendix C</w:t>
      </w:r>
      <w:r w:rsidR="00483A4D">
        <w:fldChar w:fldCharType="end"/>
      </w:r>
      <w:r w:rsidR="00483A4D">
        <w:t xml:space="preserve">, </w:t>
      </w:r>
      <w:r w:rsidR="005C631D">
        <w:t xml:space="preserve">the scale type and reliability, and some example items.  Reliability </w:t>
      </w:r>
      <w:r w:rsidR="0028452F">
        <w:t>was measured using Cronbach’s alpha where</w:t>
      </w:r>
      <w:r w:rsidR="005C631D">
        <w:t xml:space="preserve"> over .80 is considered good and over .90 is excellent.  </w:t>
      </w:r>
    </w:p>
    <w:p w14:paraId="6D0CA8DE" w14:textId="77777777" w:rsidR="00CD3062" w:rsidRDefault="00CD3062" w:rsidP="00CD3062">
      <w:pPr>
        <w:rPr>
          <w:sz w:val="24"/>
        </w:rPr>
      </w:pPr>
      <w:r>
        <w:rPr>
          <w:sz w:val="24"/>
        </w:rPr>
        <w:t>P</w:t>
      </w:r>
      <w:r w:rsidRPr="002967C0">
        <w:rPr>
          <w:sz w:val="24"/>
        </w:rPr>
        <w:t xml:space="preserve">articipants </w:t>
      </w:r>
      <w:r>
        <w:rPr>
          <w:sz w:val="24"/>
        </w:rPr>
        <w:t>answered</w:t>
      </w:r>
      <w:r w:rsidRPr="002967C0">
        <w:rPr>
          <w:sz w:val="24"/>
        </w:rPr>
        <w:t xml:space="preserve"> questions around </w:t>
      </w:r>
      <w:r>
        <w:rPr>
          <w:sz w:val="24"/>
        </w:rPr>
        <w:t xml:space="preserve">their </w:t>
      </w:r>
      <w:r w:rsidRPr="002967C0">
        <w:rPr>
          <w:sz w:val="24"/>
        </w:rPr>
        <w:t xml:space="preserve">social </w:t>
      </w:r>
      <w:r>
        <w:rPr>
          <w:sz w:val="24"/>
        </w:rPr>
        <w:t xml:space="preserve">acceptance of mining and its underlying drivers on an agreement scale, </w:t>
      </w:r>
      <w:r w:rsidRPr="002967C0">
        <w:rPr>
          <w:sz w:val="24"/>
        </w:rPr>
        <w:t xml:space="preserve">as well as their behavioural intentions toward the mining project </w:t>
      </w:r>
      <w:r>
        <w:rPr>
          <w:sz w:val="24"/>
        </w:rPr>
        <w:t>on a Likelihood scale.</w:t>
      </w:r>
      <w:r w:rsidRPr="002967C0">
        <w:rPr>
          <w:sz w:val="24"/>
        </w:rPr>
        <w:t xml:space="preserve"> The agreement scale went from 1 = ‘strongly disagree’ </w:t>
      </w:r>
      <w:r>
        <w:rPr>
          <w:sz w:val="24"/>
        </w:rPr>
        <w:t xml:space="preserve">to 7 ‘strong agree’, with a midpoint of 4 = ‘not </w:t>
      </w:r>
      <w:r w:rsidRPr="002967C0">
        <w:rPr>
          <w:sz w:val="24"/>
        </w:rPr>
        <w:t>sure’</w:t>
      </w:r>
      <w:r>
        <w:rPr>
          <w:sz w:val="24"/>
        </w:rPr>
        <w:t>, while the likelihood scale went from 1 = ‘very unlikely’ to 7 = ‘very likely’, with a midpoint of 4 = ‘not sure’</w:t>
      </w:r>
      <w:r w:rsidRPr="002967C0">
        <w:rPr>
          <w:sz w:val="24"/>
        </w:rPr>
        <w:t xml:space="preserve">.  </w:t>
      </w:r>
    </w:p>
    <w:p w14:paraId="19B74762" w14:textId="77777777" w:rsidR="005C631D" w:rsidRDefault="005C631D" w:rsidP="005C631D">
      <w:pPr>
        <w:pStyle w:val="BodyText"/>
      </w:pPr>
    </w:p>
    <w:p w14:paraId="273A4276" w14:textId="77777777" w:rsidR="00D453A3" w:rsidRDefault="00483A4D" w:rsidP="00483A4D">
      <w:pPr>
        <w:pStyle w:val="Caption"/>
      </w:pPr>
      <w:bookmarkStart w:id="34" w:name="_Ref523230631"/>
      <w:bookmarkStart w:id="35" w:name="_Ref523230675"/>
      <w:bookmarkStart w:id="36" w:name="_Toc523241905"/>
      <w:bookmarkStart w:id="37" w:name="_Toc531354629"/>
      <w:r>
        <w:t xml:space="preserve">Table </w:t>
      </w:r>
      <w:r w:rsidR="00511532">
        <w:rPr>
          <w:noProof/>
        </w:rPr>
        <w:fldChar w:fldCharType="begin"/>
      </w:r>
      <w:r w:rsidR="00511532">
        <w:rPr>
          <w:noProof/>
        </w:rPr>
        <w:instrText xml:space="preserve"> SEQ Table \* ARABIC </w:instrText>
      </w:r>
      <w:r w:rsidR="00511532">
        <w:rPr>
          <w:noProof/>
        </w:rPr>
        <w:fldChar w:fldCharType="separate"/>
      </w:r>
      <w:r w:rsidR="0070749A">
        <w:rPr>
          <w:noProof/>
        </w:rPr>
        <w:t>4</w:t>
      </w:r>
      <w:r w:rsidR="00511532">
        <w:rPr>
          <w:noProof/>
        </w:rPr>
        <w:fldChar w:fldCharType="end"/>
      </w:r>
      <w:bookmarkEnd w:id="34"/>
      <w:r>
        <w:t>.  Brief description of survey measures</w:t>
      </w:r>
      <w:bookmarkEnd w:id="35"/>
      <w:bookmarkEnd w:id="36"/>
      <w:bookmarkEnd w:id="37"/>
    </w:p>
    <w:tbl>
      <w:tblPr>
        <w:tblStyle w:val="TableSimple1"/>
        <w:tblW w:w="0" w:type="auto"/>
        <w:tblLook w:val="04A0" w:firstRow="1" w:lastRow="0" w:firstColumn="1" w:lastColumn="0" w:noHBand="0" w:noVBand="1"/>
        <w:tblCaption w:val="Table 4"/>
        <w:tblDescription w:val="This table lists survey measures; question and item numbers; scale type and reliability; and example items."/>
      </w:tblPr>
      <w:tblGrid>
        <w:gridCol w:w="2248"/>
        <w:gridCol w:w="722"/>
        <w:gridCol w:w="1446"/>
        <w:gridCol w:w="5222"/>
      </w:tblGrid>
      <w:tr w:rsidR="00943B3E" w:rsidRPr="00D453A3" w14:paraId="04B9CFA5" w14:textId="77777777" w:rsidTr="002858E0">
        <w:trPr>
          <w:cnfStyle w:val="100000000000" w:firstRow="1" w:lastRow="0" w:firstColumn="0" w:lastColumn="0" w:oddVBand="0" w:evenVBand="0" w:oddHBand="0" w:evenHBand="0" w:firstRowFirstColumn="0" w:firstRowLastColumn="0" w:lastRowFirstColumn="0" w:lastRowLastColumn="0"/>
          <w:tblHeader/>
        </w:trPr>
        <w:tc>
          <w:tcPr>
            <w:tcW w:w="0" w:type="auto"/>
          </w:tcPr>
          <w:p w14:paraId="011463C4" w14:textId="77777777" w:rsidR="00D453A3" w:rsidRPr="00D453A3" w:rsidRDefault="00D453A3" w:rsidP="00D453A3">
            <w:pPr>
              <w:pStyle w:val="BodyText"/>
              <w:rPr>
                <w:sz w:val="20"/>
              </w:rPr>
            </w:pPr>
            <w:r w:rsidRPr="00D453A3">
              <w:rPr>
                <w:sz w:val="20"/>
              </w:rPr>
              <w:t>Measure</w:t>
            </w:r>
            <w:r w:rsidR="005367EF">
              <w:rPr>
                <w:sz w:val="20"/>
              </w:rPr>
              <w:t>s</w:t>
            </w:r>
            <w:r w:rsidR="00502A77">
              <w:rPr>
                <w:sz w:val="20"/>
              </w:rPr>
              <w:t xml:space="preserve"> of social licence variables</w:t>
            </w:r>
          </w:p>
        </w:tc>
        <w:tc>
          <w:tcPr>
            <w:tcW w:w="0" w:type="auto"/>
          </w:tcPr>
          <w:p w14:paraId="064400D7" w14:textId="77777777" w:rsidR="00D453A3" w:rsidRDefault="00E4787B" w:rsidP="001031F3">
            <w:pPr>
              <w:pStyle w:val="BodyText"/>
              <w:rPr>
                <w:sz w:val="20"/>
              </w:rPr>
            </w:pPr>
            <w:r>
              <w:rPr>
                <w:sz w:val="20"/>
              </w:rPr>
              <w:t>Qtn /</w:t>
            </w:r>
          </w:p>
          <w:p w14:paraId="79E0F924" w14:textId="77777777" w:rsidR="00E4787B" w:rsidRPr="00D453A3" w:rsidRDefault="00E4787B" w:rsidP="00222FE4">
            <w:pPr>
              <w:pStyle w:val="BodyText"/>
              <w:rPr>
                <w:sz w:val="20"/>
              </w:rPr>
            </w:pPr>
            <w:r>
              <w:rPr>
                <w:sz w:val="20"/>
              </w:rPr>
              <w:t>Items.</w:t>
            </w:r>
          </w:p>
        </w:tc>
        <w:tc>
          <w:tcPr>
            <w:tcW w:w="0" w:type="auto"/>
          </w:tcPr>
          <w:p w14:paraId="46C2D8E4" w14:textId="77777777" w:rsidR="00D453A3" w:rsidRPr="00D453A3" w:rsidRDefault="001031F3" w:rsidP="001031F3">
            <w:pPr>
              <w:pStyle w:val="BodyText"/>
              <w:rPr>
                <w:sz w:val="20"/>
              </w:rPr>
            </w:pPr>
            <w:r>
              <w:rPr>
                <w:sz w:val="20"/>
              </w:rPr>
              <w:t>Scale type / reliability</w:t>
            </w:r>
          </w:p>
        </w:tc>
        <w:tc>
          <w:tcPr>
            <w:tcW w:w="0" w:type="auto"/>
          </w:tcPr>
          <w:p w14:paraId="3C077254" w14:textId="77777777" w:rsidR="00D453A3" w:rsidRPr="00D453A3" w:rsidRDefault="00D453A3" w:rsidP="00222FE4">
            <w:pPr>
              <w:pStyle w:val="BodyText"/>
              <w:rPr>
                <w:sz w:val="20"/>
              </w:rPr>
            </w:pPr>
            <w:r w:rsidRPr="00D453A3">
              <w:rPr>
                <w:sz w:val="20"/>
              </w:rPr>
              <w:t>Example items</w:t>
            </w:r>
            <w:r w:rsidR="00222FE4">
              <w:rPr>
                <w:sz w:val="20"/>
              </w:rPr>
              <w:t xml:space="preserve"> (abbreviated)</w:t>
            </w:r>
          </w:p>
        </w:tc>
      </w:tr>
      <w:tr w:rsidR="00943B3E" w:rsidRPr="00D453A3" w14:paraId="4D808FA1" w14:textId="77777777" w:rsidTr="00222FE4">
        <w:tc>
          <w:tcPr>
            <w:tcW w:w="0" w:type="auto"/>
          </w:tcPr>
          <w:p w14:paraId="675F9939" w14:textId="77777777" w:rsidR="001031F3" w:rsidRPr="00D453A3" w:rsidRDefault="005C631D" w:rsidP="001031F3">
            <w:pPr>
              <w:pStyle w:val="BodyText"/>
              <w:rPr>
                <w:sz w:val="20"/>
              </w:rPr>
            </w:pPr>
            <w:r>
              <w:rPr>
                <w:sz w:val="20"/>
              </w:rPr>
              <w:t>Perceived benefits</w:t>
            </w:r>
          </w:p>
        </w:tc>
        <w:tc>
          <w:tcPr>
            <w:tcW w:w="0" w:type="auto"/>
          </w:tcPr>
          <w:p w14:paraId="598606F5" w14:textId="77777777" w:rsidR="001031F3" w:rsidRPr="00D453A3" w:rsidRDefault="00222FE4" w:rsidP="00222FE4">
            <w:pPr>
              <w:pStyle w:val="BodyText"/>
              <w:rPr>
                <w:sz w:val="20"/>
              </w:rPr>
            </w:pPr>
            <w:r>
              <w:rPr>
                <w:sz w:val="20"/>
              </w:rPr>
              <w:t>Q</w:t>
            </w:r>
            <w:r w:rsidR="005C631D">
              <w:rPr>
                <w:sz w:val="20"/>
              </w:rPr>
              <w:t>8</w:t>
            </w:r>
            <w:r w:rsidR="00E4787B">
              <w:rPr>
                <w:sz w:val="20"/>
              </w:rPr>
              <w:br/>
              <w:t>1-6</w:t>
            </w:r>
          </w:p>
        </w:tc>
        <w:tc>
          <w:tcPr>
            <w:tcW w:w="0" w:type="auto"/>
          </w:tcPr>
          <w:p w14:paraId="05C5CA63" w14:textId="77777777" w:rsidR="001031F3" w:rsidRPr="00D453A3" w:rsidRDefault="005C631D" w:rsidP="001031F3">
            <w:pPr>
              <w:pStyle w:val="BodyText"/>
              <w:rPr>
                <w:sz w:val="20"/>
              </w:rPr>
            </w:pPr>
            <w:r>
              <w:rPr>
                <w:sz w:val="20"/>
              </w:rPr>
              <w:t>Agreement</w:t>
            </w:r>
            <w:r>
              <w:rPr>
                <w:sz w:val="20"/>
              </w:rPr>
              <w:br/>
              <w:t>.95</w:t>
            </w:r>
          </w:p>
        </w:tc>
        <w:tc>
          <w:tcPr>
            <w:tcW w:w="0" w:type="auto"/>
          </w:tcPr>
          <w:p w14:paraId="0FF1E23A" w14:textId="77777777" w:rsidR="001031F3" w:rsidRPr="00D453A3" w:rsidRDefault="00BF0491" w:rsidP="00BF0491">
            <w:pPr>
              <w:pStyle w:val="BodyText"/>
              <w:rPr>
                <w:sz w:val="20"/>
              </w:rPr>
            </w:pPr>
            <w:r>
              <w:rPr>
                <w:sz w:val="20"/>
              </w:rPr>
              <w:t>Local employment and business opportunities, opportunities for young people, and community support</w:t>
            </w:r>
          </w:p>
        </w:tc>
      </w:tr>
      <w:tr w:rsidR="00943B3E" w:rsidRPr="00D453A3" w14:paraId="047B8349" w14:textId="77777777" w:rsidTr="00222FE4">
        <w:tc>
          <w:tcPr>
            <w:tcW w:w="0" w:type="auto"/>
          </w:tcPr>
          <w:p w14:paraId="5812F50B" w14:textId="77777777" w:rsidR="005C631D" w:rsidRPr="00D453A3" w:rsidRDefault="005C631D" w:rsidP="005367EF">
            <w:pPr>
              <w:pStyle w:val="BodyText"/>
              <w:rPr>
                <w:sz w:val="20"/>
              </w:rPr>
            </w:pPr>
            <w:r>
              <w:rPr>
                <w:sz w:val="20"/>
              </w:rPr>
              <w:t>Perceived impacts</w:t>
            </w:r>
          </w:p>
        </w:tc>
        <w:tc>
          <w:tcPr>
            <w:tcW w:w="0" w:type="auto"/>
          </w:tcPr>
          <w:p w14:paraId="6A4F93DD" w14:textId="77777777" w:rsidR="005C631D" w:rsidRPr="00D453A3" w:rsidRDefault="00222FE4" w:rsidP="005367EF">
            <w:pPr>
              <w:pStyle w:val="BodyText"/>
              <w:rPr>
                <w:sz w:val="20"/>
              </w:rPr>
            </w:pPr>
            <w:r>
              <w:rPr>
                <w:sz w:val="20"/>
              </w:rPr>
              <w:t>Q</w:t>
            </w:r>
            <w:r w:rsidR="005C631D">
              <w:rPr>
                <w:sz w:val="20"/>
              </w:rPr>
              <w:t>9</w:t>
            </w:r>
            <w:r w:rsidR="00E4787B">
              <w:rPr>
                <w:sz w:val="20"/>
              </w:rPr>
              <w:br/>
              <w:t>1-6</w:t>
            </w:r>
          </w:p>
        </w:tc>
        <w:tc>
          <w:tcPr>
            <w:tcW w:w="0" w:type="auto"/>
          </w:tcPr>
          <w:p w14:paraId="09E88292" w14:textId="77777777" w:rsidR="005C631D" w:rsidRPr="00D453A3" w:rsidRDefault="005C631D" w:rsidP="005367EF">
            <w:pPr>
              <w:pStyle w:val="BodyText"/>
              <w:rPr>
                <w:sz w:val="20"/>
              </w:rPr>
            </w:pPr>
            <w:r>
              <w:rPr>
                <w:sz w:val="20"/>
              </w:rPr>
              <w:t>Agreement</w:t>
            </w:r>
            <w:r>
              <w:rPr>
                <w:sz w:val="20"/>
              </w:rPr>
              <w:br/>
              <w:t>.90</w:t>
            </w:r>
          </w:p>
        </w:tc>
        <w:tc>
          <w:tcPr>
            <w:tcW w:w="0" w:type="auto"/>
          </w:tcPr>
          <w:p w14:paraId="37E5C320" w14:textId="77777777" w:rsidR="005C631D" w:rsidRPr="00D453A3" w:rsidRDefault="00BF0491" w:rsidP="005367EF">
            <w:pPr>
              <w:pStyle w:val="BodyText"/>
              <w:rPr>
                <w:sz w:val="20"/>
              </w:rPr>
            </w:pPr>
            <w:r>
              <w:rPr>
                <w:sz w:val="20"/>
              </w:rPr>
              <w:t xml:space="preserve">Dust </w:t>
            </w:r>
            <w:r w:rsidR="005C631D">
              <w:rPr>
                <w:sz w:val="20"/>
              </w:rPr>
              <w:t xml:space="preserve">and noise, natural environment, living expenses, health, </w:t>
            </w:r>
            <w:r>
              <w:rPr>
                <w:sz w:val="20"/>
              </w:rPr>
              <w:t xml:space="preserve">and </w:t>
            </w:r>
            <w:r w:rsidR="005C631D">
              <w:rPr>
                <w:sz w:val="20"/>
              </w:rPr>
              <w:t>community division</w:t>
            </w:r>
          </w:p>
        </w:tc>
      </w:tr>
      <w:tr w:rsidR="00943B3E" w:rsidRPr="00D453A3" w14:paraId="3F515BA9" w14:textId="77777777" w:rsidTr="00222FE4">
        <w:tc>
          <w:tcPr>
            <w:tcW w:w="0" w:type="auto"/>
          </w:tcPr>
          <w:p w14:paraId="11684723" w14:textId="77777777" w:rsidR="001031F3" w:rsidRPr="00D453A3" w:rsidRDefault="00E4787B" w:rsidP="001031F3">
            <w:pPr>
              <w:pStyle w:val="BodyText"/>
              <w:rPr>
                <w:sz w:val="20"/>
              </w:rPr>
            </w:pPr>
            <w:r>
              <w:rPr>
                <w:sz w:val="20"/>
              </w:rPr>
              <w:t>Procedural fairness</w:t>
            </w:r>
          </w:p>
        </w:tc>
        <w:tc>
          <w:tcPr>
            <w:tcW w:w="0" w:type="auto"/>
          </w:tcPr>
          <w:p w14:paraId="687DC55B" w14:textId="77777777" w:rsidR="001031F3" w:rsidRPr="00D453A3" w:rsidRDefault="00222FE4" w:rsidP="00222FE4">
            <w:pPr>
              <w:pStyle w:val="BodyText"/>
              <w:rPr>
                <w:sz w:val="20"/>
              </w:rPr>
            </w:pPr>
            <w:r>
              <w:rPr>
                <w:sz w:val="20"/>
              </w:rPr>
              <w:t>Q</w:t>
            </w:r>
            <w:r w:rsidR="00E4787B">
              <w:rPr>
                <w:sz w:val="20"/>
              </w:rPr>
              <w:t>4</w:t>
            </w:r>
            <w:r w:rsidR="00E4787B">
              <w:rPr>
                <w:sz w:val="20"/>
              </w:rPr>
              <w:br/>
              <w:t>1-4</w:t>
            </w:r>
          </w:p>
        </w:tc>
        <w:tc>
          <w:tcPr>
            <w:tcW w:w="0" w:type="auto"/>
          </w:tcPr>
          <w:p w14:paraId="3C092460" w14:textId="77777777" w:rsidR="001031F3" w:rsidRPr="00D453A3" w:rsidRDefault="00317984" w:rsidP="001031F3">
            <w:pPr>
              <w:pStyle w:val="BodyText"/>
              <w:rPr>
                <w:sz w:val="20"/>
              </w:rPr>
            </w:pPr>
            <w:r>
              <w:rPr>
                <w:sz w:val="20"/>
              </w:rPr>
              <w:t>Agreement</w:t>
            </w:r>
            <w:r>
              <w:rPr>
                <w:sz w:val="20"/>
              </w:rPr>
              <w:br/>
              <w:t>.87</w:t>
            </w:r>
          </w:p>
        </w:tc>
        <w:tc>
          <w:tcPr>
            <w:tcW w:w="0" w:type="auto"/>
          </w:tcPr>
          <w:p w14:paraId="45C55B6E" w14:textId="77777777" w:rsidR="001031F3" w:rsidRPr="00D453A3" w:rsidRDefault="00BF0491" w:rsidP="000D5FD2">
            <w:pPr>
              <w:pStyle w:val="BodyText"/>
              <w:rPr>
                <w:sz w:val="20"/>
              </w:rPr>
            </w:pPr>
            <w:r>
              <w:rPr>
                <w:sz w:val="20"/>
              </w:rPr>
              <w:t>Opportunities to participate, being respected and listened to, and able to change practices</w:t>
            </w:r>
          </w:p>
        </w:tc>
      </w:tr>
      <w:tr w:rsidR="00943B3E" w:rsidRPr="00D453A3" w14:paraId="5156F034" w14:textId="77777777" w:rsidTr="00222FE4">
        <w:tc>
          <w:tcPr>
            <w:tcW w:w="0" w:type="auto"/>
          </w:tcPr>
          <w:p w14:paraId="2F362DEC" w14:textId="77777777" w:rsidR="001031F3" w:rsidRPr="00D453A3" w:rsidRDefault="001309B4" w:rsidP="001031F3">
            <w:pPr>
              <w:pStyle w:val="BodyText"/>
              <w:rPr>
                <w:sz w:val="20"/>
              </w:rPr>
            </w:pPr>
            <w:r>
              <w:rPr>
                <w:sz w:val="20"/>
              </w:rPr>
              <w:t>Relationship quality</w:t>
            </w:r>
          </w:p>
        </w:tc>
        <w:tc>
          <w:tcPr>
            <w:tcW w:w="0" w:type="auto"/>
          </w:tcPr>
          <w:p w14:paraId="4C8C942B" w14:textId="77777777" w:rsidR="001031F3" w:rsidRPr="00D453A3" w:rsidRDefault="00222FE4" w:rsidP="00222FE4">
            <w:pPr>
              <w:pStyle w:val="BodyText"/>
              <w:rPr>
                <w:sz w:val="20"/>
              </w:rPr>
            </w:pPr>
            <w:r>
              <w:rPr>
                <w:sz w:val="20"/>
              </w:rPr>
              <w:t>Q</w:t>
            </w:r>
            <w:r w:rsidR="001309B4">
              <w:rPr>
                <w:sz w:val="20"/>
              </w:rPr>
              <w:t>4</w:t>
            </w:r>
            <w:r w:rsidR="001309B4">
              <w:rPr>
                <w:sz w:val="20"/>
              </w:rPr>
              <w:br/>
              <w:t>7-8</w:t>
            </w:r>
          </w:p>
        </w:tc>
        <w:tc>
          <w:tcPr>
            <w:tcW w:w="0" w:type="auto"/>
          </w:tcPr>
          <w:p w14:paraId="481D22DE" w14:textId="77777777" w:rsidR="001031F3" w:rsidRPr="00D453A3" w:rsidRDefault="001309B4" w:rsidP="001031F3">
            <w:pPr>
              <w:pStyle w:val="BodyText"/>
              <w:rPr>
                <w:sz w:val="20"/>
              </w:rPr>
            </w:pPr>
            <w:r>
              <w:rPr>
                <w:sz w:val="20"/>
              </w:rPr>
              <w:t>Agreement</w:t>
            </w:r>
            <w:r>
              <w:rPr>
                <w:sz w:val="20"/>
              </w:rPr>
              <w:br/>
              <w:t>.90</w:t>
            </w:r>
          </w:p>
        </w:tc>
        <w:tc>
          <w:tcPr>
            <w:tcW w:w="0" w:type="auto"/>
          </w:tcPr>
          <w:p w14:paraId="20CF720C" w14:textId="77777777" w:rsidR="001031F3" w:rsidRPr="00D453A3" w:rsidRDefault="005367EF" w:rsidP="001031F3">
            <w:pPr>
              <w:pStyle w:val="BodyText"/>
              <w:rPr>
                <w:sz w:val="20"/>
              </w:rPr>
            </w:pPr>
            <w:r>
              <w:rPr>
                <w:sz w:val="20"/>
              </w:rPr>
              <w:t>The c</w:t>
            </w:r>
            <w:r w:rsidR="001309B4">
              <w:rPr>
                <w:sz w:val="20"/>
              </w:rPr>
              <w:t>ompany is open, honest and transparent; and engages in two-way dialogue</w:t>
            </w:r>
          </w:p>
        </w:tc>
      </w:tr>
      <w:tr w:rsidR="00943B3E" w:rsidRPr="00D453A3" w14:paraId="4DF3CF2B" w14:textId="77777777" w:rsidTr="00222FE4">
        <w:tc>
          <w:tcPr>
            <w:tcW w:w="0" w:type="auto"/>
          </w:tcPr>
          <w:p w14:paraId="0F49DD6D" w14:textId="77777777" w:rsidR="001031F3" w:rsidRPr="00D453A3" w:rsidRDefault="0028452F" w:rsidP="0028452F">
            <w:pPr>
              <w:pStyle w:val="BodyText"/>
              <w:rPr>
                <w:sz w:val="20"/>
              </w:rPr>
            </w:pPr>
            <w:r>
              <w:rPr>
                <w:sz w:val="20"/>
              </w:rPr>
              <w:t>Trust in industry</w:t>
            </w:r>
          </w:p>
        </w:tc>
        <w:tc>
          <w:tcPr>
            <w:tcW w:w="0" w:type="auto"/>
          </w:tcPr>
          <w:p w14:paraId="1FC04C9B" w14:textId="77777777" w:rsidR="001031F3" w:rsidRPr="00D453A3" w:rsidRDefault="00222FE4" w:rsidP="00222FE4">
            <w:pPr>
              <w:pStyle w:val="BodyText"/>
              <w:rPr>
                <w:sz w:val="20"/>
              </w:rPr>
            </w:pPr>
            <w:r>
              <w:rPr>
                <w:sz w:val="20"/>
              </w:rPr>
              <w:t>Q</w:t>
            </w:r>
            <w:r w:rsidR="0028452F">
              <w:rPr>
                <w:sz w:val="20"/>
              </w:rPr>
              <w:t>4</w:t>
            </w:r>
            <w:r w:rsidR="0028452F">
              <w:rPr>
                <w:sz w:val="20"/>
              </w:rPr>
              <w:br/>
              <w:t>5-6</w:t>
            </w:r>
          </w:p>
        </w:tc>
        <w:tc>
          <w:tcPr>
            <w:tcW w:w="0" w:type="auto"/>
          </w:tcPr>
          <w:p w14:paraId="2F479E04" w14:textId="77777777" w:rsidR="001031F3" w:rsidRPr="00D453A3" w:rsidRDefault="0028452F" w:rsidP="001031F3">
            <w:pPr>
              <w:pStyle w:val="BodyText"/>
              <w:rPr>
                <w:sz w:val="20"/>
              </w:rPr>
            </w:pPr>
            <w:r>
              <w:rPr>
                <w:sz w:val="20"/>
              </w:rPr>
              <w:t>Agreement</w:t>
            </w:r>
            <w:r>
              <w:rPr>
                <w:sz w:val="20"/>
              </w:rPr>
              <w:br/>
              <w:t>.93</w:t>
            </w:r>
          </w:p>
        </w:tc>
        <w:tc>
          <w:tcPr>
            <w:tcW w:w="0" w:type="auto"/>
          </w:tcPr>
          <w:p w14:paraId="6985D2C5" w14:textId="77777777" w:rsidR="001031F3" w:rsidRPr="00D453A3" w:rsidRDefault="00D57E62" w:rsidP="005367EF">
            <w:pPr>
              <w:pStyle w:val="BodyText"/>
              <w:rPr>
                <w:sz w:val="20"/>
              </w:rPr>
            </w:pPr>
            <w:r>
              <w:rPr>
                <w:sz w:val="20"/>
              </w:rPr>
              <w:t xml:space="preserve">Able to trust </w:t>
            </w:r>
            <w:r w:rsidR="005367EF">
              <w:rPr>
                <w:sz w:val="20"/>
              </w:rPr>
              <w:t>the company</w:t>
            </w:r>
            <w:r>
              <w:rPr>
                <w:sz w:val="20"/>
              </w:rPr>
              <w:t xml:space="preserve"> to do the right thing, and act responsibility</w:t>
            </w:r>
          </w:p>
        </w:tc>
      </w:tr>
      <w:tr w:rsidR="00943B3E" w:rsidRPr="00D453A3" w14:paraId="0E5BE323" w14:textId="77777777" w:rsidTr="00222FE4">
        <w:tc>
          <w:tcPr>
            <w:tcW w:w="0" w:type="auto"/>
          </w:tcPr>
          <w:p w14:paraId="1D5F8B46" w14:textId="77777777" w:rsidR="000D5FD2" w:rsidRDefault="000D5FD2" w:rsidP="001031F3">
            <w:pPr>
              <w:pStyle w:val="BodyText"/>
              <w:rPr>
                <w:sz w:val="20"/>
              </w:rPr>
            </w:pPr>
            <w:r>
              <w:rPr>
                <w:sz w:val="20"/>
              </w:rPr>
              <w:t>Governance</w:t>
            </w:r>
          </w:p>
        </w:tc>
        <w:tc>
          <w:tcPr>
            <w:tcW w:w="0" w:type="auto"/>
          </w:tcPr>
          <w:p w14:paraId="756ED06C" w14:textId="77777777" w:rsidR="000D5FD2" w:rsidRDefault="00222FE4" w:rsidP="00222FE4">
            <w:pPr>
              <w:pStyle w:val="BodyText"/>
              <w:rPr>
                <w:sz w:val="20"/>
              </w:rPr>
            </w:pPr>
            <w:r>
              <w:rPr>
                <w:sz w:val="20"/>
              </w:rPr>
              <w:t>Q</w:t>
            </w:r>
            <w:r w:rsidR="000D5FD2">
              <w:rPr>
                <w:sz w:val="20"/>
              </w:rPr>
              <w:t>5</w:t>
            </w:r>
            <w:r w:rsidR="000D5FD2">
              <w:rPr>
                <w:sz w:val="20"/>
              </w:rPr>
              <w:br/>
              <w:t>1-6</w:t>
            </w:r>
          </w:p>
        </w:tc>
        <w:tc>
          <w:tcPr>
            <w:tcW w:w="0" w:type="auto"/>
          </w:tcPr>
          <w:p w14:paraId="373EB0D4" w14:textId="77777777" w:rsidR="000D5FD2" w:rsidRDefault="000D5FD2" w:rsidP="001031F3">
            <w:pPr>
              <w:pStyle w:val="BodyText"/>
              <w:rPr>
                <w:sz w:val="20"/>
              </w:rPr>
            </w:pPr>
            <w:r>
              <w:rPr>
                <w:sz w:val="20"/>
              </w:rPr>
              <w:t>Agreement</w:t>
            </w:r>
            <w:r>
              <w:rPr>
                <w:sz w:val="20"/>
              </w:rPr>
              <w:br/>
              <w:t>.94</w:t>
            </w:r>
          </w:p>
        </w:tc>
        <w:tc>
          <w:tcPr>
            <w:tcW w:w="0" w:type="auto"/>
          </w:tcPr>
          <w:p w14:paraId="7B127693" w14:textId="77777777" w:rsidR="000D5FD2" w:rsidRDefault="000D5FD2" w:rsidP="000D5FD2">
            <w:pPr>
              <w:pStyle w:val="BodyText"/>
              <w:rPr>
                <w:sz w:val="20"/>
              </w:rPr>
            </w:pPr>
            <w:r>
              <w:rPr>
                <w:sz w:val="20"/>
              </w:rPr>
              <w:t>See subscales below</w:t>
            </w:r>
          </w:p>
        </w:tc>
      </w:tr>
      <w:tr w:rsidR="00943B3E" w:rsidRPr="00D453A3" w14:paraId="24073C1C" w14:textId="77777777" w:rsidTr="00222FE4">
        <w:tc>
          <w:tcPr>
            <w:tcW w:w="0" w:type="auto"/>
          </w:tcPr>
          <w:p w14:paraId="76256165" w14:textId="77777777" w:rsidR="001031F3" w:rsidRPr="00D453A3" w:rsidRDefault="00824F7E" w:rsidP="000D5FD2">
            <w:pPr>
              <w:pStyle w:val="BodyText"/>
              <w:ind w:left="176"/>
              <w:rPr>
                <w:sz w:val="20"/>
              </w:rPr>
            </w:pPr>
            <w:r>
              <w:rPr>
                <w:sz w:val="20"/>
              </w:rPr>
              <w:t>Formal governance</w:t>
            </w:r>
          </w:p>
        </w:tc>
        <w:tc>
          <w:tcPr>
            <w:tcW w:w="0" w:type="auto"/>
          </w:tcPr>
          <w:p w14:paraId="13165BED" w14:textId="77777777" w:rsidR="001031F3" w:rsidRPr="00D453A3" w:rsidRDefault="00222FE4" w:rsidP="00222FE4">
            <w:pPr>
              <w:pStyle w:val="BodyText"/>
              <w:rPr>
                <w:sz w:val="20"/>
              </w:rPr>
            </w:pPr>
            <w:r>
              <w:rPr>
                <w:sz w:val="20"/>
              </w:rPr>
              <w:t>Q</w:t>
            </w:r>
            <w:r w:rsidR="00824F7E">
              <w:rPr>
                <w:sz w:val="20"/>
              </w:rPr>
              <w:t>5</w:t>
            </w:r>
            <w:r w:rsidR="00824F7E">
              <w:rPr>
                <w:sz w:val="20"/>
              </w:rPr>
              <w:br/>
              <w:t>1-</w:t>
            </w:r>
            <w:r w:rsidR="000D5FD2">
              <w:rPr>
                <w:sz w:val="20"/>
              </w:rPr>
              <w:t>2</w:t>
            </w:r>
          </w:p>
        </w:tc>
        <w:tc>
          <w:tcPr>
            <w:tcW w:w="0" w:type="auto"/>
          </w:tcPr>
          <w:p w14:paraId="5BD14CDE" w14:textId="77777777" w:rsidR="001031F3" w:rsidRPr="00D453A3" w:rsidRDefault="000D5FD2" w:rsidP="001031F3">
            <w:pPr>
              <w:pStyle w:val="BodyText"/>
              <w:rPr>
                <w:sz w:val="20"/>
              </w:rPr>
            </w:pPr>
            <w:r>
              <w:rPr>
                <w:sz w:val="20"/>
              </w:rPr>
              <w:t>Agreement</w:t>
            </w:r>
            <w:r>
              <w:rPr>
                <w:sz w:val="20"/>
              </w:rPr>
              <w:br/>
            </w:r>
            <w:r w:rsidR="00824F7E">
              <w:rPr>
                <w:sz w:val="20"/>
              </w:rPr>
              <w:t>.87</w:t>
            </w:r>
          </w:p>
        </w:tc>
        <w:tc>
          <w:tcPr>
            <w:tcW w:w="0" w:type="auto"/>
          </w:tcPr>
          <w:p w14:paraId="077EBC37" w14:textId="77777777" w:rsidR="001031F3" w:rsidRPr="00D453A3" w:rsidRDefault="00824F7E" w:rsidP="005367EF">
            <w:pPr>
              <w:pStyle w:val="BodyText"/>
              <w:ind w:left="131"/>
              <w:rPr>
                <w:sz w:val="20"/>
              </w:rPr>
            </w:pPr>
            <w:r>
              <w:rPr>
                <w:sz w:val="20"/>
              </w:rPr>
              <w:t xml:space="preserve">Government is able to holding mining </w:t>
            </w:r>
            <w:r w:rsidR="000D5FD2">
              <w:rPr>
                <w:sz w:val="20"/>
              </w:rPr>
              <w:t>accountable, and legislation can ensure mining companies do the right thing</w:t>
            </w:r>
          </w:p>
        </w:tc>
      </w:tr>
      <w:tr w:rsidR="00943B3E" w:rsidRPr="00D453A3" w14:paraId="6C871201" w14:textId="77777777" w:rsidTr="00222FE4">
        <w:tc>
          <w:tcPr>
            <w:tcW w:w="0" w:type="auto"/>
          </w:tcPr>
          <w:p w14:paraId="4499C581" w14:textId="77777777" w:rsidR="001031F3" w:rsidRPr="00D453A3" w:rsidRDefault="000D5FD2" w:rsidP="000D5FD2">
            <w:pPr>
              <w:pStyle w:val="BodyText"/>
              <w:ind w:left="176"/>
              <w:rPr>
                <w:sz w:val="20"/>
              </w:rPr>
            </w:pPr>
            <w:r>
              <w:rPr>
                <w:sz w:val="20"/>
              </w:rPr>
              <w:t>Informal governance</w:t>
            </w:r>
          </w:p>
        </w:tc>
        <w:tc>
          <w:tcPr>
            <w:tcW w:w="0" w:type="auto"/>
          </w:tcPr>
          <w:p w14:paraId="5A3ABCB4" w14:textId="77777777" w:rsidR="001031F3" w:rsidRPr="00D453A3" w:rsidRDefault="000D5FD2" w:rsidP="00222FE4">
            <w:pPr>
              <w:pStyle w:val="BodyText"/>
              <w:rPr>
                <w:sz w:val="20"/>
              </w:rPr>
            </w:pPr>
            <w:r>
              <w:rPr>
                <w:sz w:val="20"/>
              </w:rPr>
              <w:t>Q5</w:t>
            </w:r>
            <w:r>
              <w:rPr>
                <w:sz w:val="20"/>
              </w:rPr>
              <w:br/>
              <w:t>3-4</w:t>
            </w:r>
          </w:p>
        </w:tc>
        <w:tc>
          <w:tcPr>
            <w:tcW w:w="0" w:type="auto"/>
          </w:tcPr>
          <w:p w14:paraId="1A66333D" w14:textId="77777777" w:rsidR="001031F3" w:rsidRPr="00D453A3" w:rsidRDefault="000D5FD2" w:rsidP="001031F3">
            <w:pPr>
              <w:pStyle w:val="BodyText"/>
              <w:rPr>
                <w:sz w:val="20"/>
              </w:rPr>
            </w:pPr>
            <w:r>
              <w:rPr>
                <w:sz w:val="20"/>
              </w:rPr>
              <w:t>Agreement</w:t>
            </w:r>
            <w:r>
              <w:rPr>
                <w:sz w:val="20"/>
              </w:rPr>
              <w:br/>
              <w:t>.91</w:t>
            </w:r>
          </w:p>
        </w:tc>
        <w:tc>
          <w:tcPr>
            <w:tcW w:w="0" w:type="auto"/>
          </w:tcPr>
          <w:p w14:paraId="5DC86993" w14:textId="77777777" w:rsidR="001031F3" w:rsidRPr="00D453A3" w:rsidRDefault="000D5FD2" w:rsidP="005367EF">
            <w:pPr>
              <w:pStyle w:val="BodyText"/>
              <w:ind w:left="131"/>
              <w:rPr>
                <w:sz w:val="20"/>
              </w:rPr>
            </w:pPr>
            <w:r>
              <w:rPr>
                <w:sz w:val="20"/>
              </w:rPr>
              <w:t>Government interested in knowing what I think, and will listen to and respect my opinions</w:t>
            </w:r>
          </w:p>
        </w:tc>
      </w:tr>
      <w:tr w:rsidR="00943B3E" w:rsidRPr="00D453A3" w14:paraId="65199CEA" w14:textId="77777777" w:rsidTr="00222FE4">
        <w:tc>
          <w:tcPr>
            <w:tcW w:w="0" w:type="auto"/>
          </w:tcPr>
          <w:p w14:paraId="14CA95E5" w14:textId="77777777" w:rsidR="000D5FD2" w:rsidRPr="00D453A3" w:rsidRDefault="000D5FD2" w:rsidP="000D5FD2">
            <w:pPr>
              <w:pStyle w:val="BodyText"/>
              <w:ind w:left="176"/>
              <w:rPr>
                <w:sz w:val="20"/>
              </w:rPr>
            </w:pPr>
            <w:r>
              <w:rPr>
                <w:sz w:val="20"/>
              </w:rPr>
              <w:t>Trust in governance</w:t>
            </w:r>
          </w:p>
        </w:tc>
        <w:tc>
          <w:tcPr>
            <w:tcW w:w="0" w:type="auto"/>
          </w:tcPr>
          <w:p w14:paraId="3AE52A77" w14:textId="77777777" w:rsidR="000D5FD2" w:rsidRPr="00D453A3" w:rsidRDefault="00222FE4" w:rsidP="00222FE4">
            <w:pPr>
              <w:pStyle w:val="BodyText"/>
              <w:rPr>
                <w:sz w:val="20"/>
              </w:rPr>
            </w:pPr>
            <w:r>
              <w:rPr>
                <w:sz w:val="20"/>
              </w:rPr>
              <w:t>Q</w:t>
            </w:r>
            <w:r w:rsidR="000D5FD2">
              <w:rPr>
                <w:sz w:val="20"/>
              </w:rPr>
              <w:t>5</w:t>
            </w:r>
            <w:r w:rsidR="000D5FD2">
              <w:rPr>
                <w:sz w:val="20"/>
              </w:rPr>
              <w:br/>
              <w:t>5-6</w:t>
            </w:r>
          </w:p>
        </w:tc>
        <w:tc>
          <w:tcPr>
            <w:tcW w:w="0" w:type="auto"/>
          </w:tcPr>
          <w:p w14:paraId="049ADA85" w14:textId="77777777" w:rsidR="000D5FD2" w:rsidRPr="00D453A3" w:rsidRDefault="000D5FD2" w:rsidP="000D5FD2">
            <w:pPr>
              <w:pStyle w:val="BodyText"/>
              <w:rPr>
                <w:sz w:val="20"/>
              </w:rPr>
            </w:pPr>
            <w:r>
              <w:rPr>
                <w:sz w:val="20"/>
              </w:rPr>
              <w:t>Agreement</w:t>
            </w:r>
            <w:r>
              <w:rPr>
                <w:sz w:val="20"/>
              </w:rPr>
              <w:br/>
              <w:t>.95</w:t>
            </w:r>
          </w:p>
        </w:tc>
        <w:tc>
          <w:tcPr>
            <w:tcW w:w="0" w:type="auto"/>
          </w:tcPr>
          <w:p w14:paraId="43BDD823" w14:textId="77777777" w:rsidR="000D5FD2" w:rsidRPr="00D453A3" w:rsidRDefault="000D5FD2" w:rsidP="005367EF">
            <w:pPr>
              <w:pStyle w:val="BodyText"/>
              <w:ind w:left="131"/>
              <w:rPr>
                <w:sz w:val="20"/>
              </w:rPr>
            </w:pPr>
            <w:r>
              <w:rPr>
                <w:sz w:val="20"/>
              </w:rPr>
              <w:t>Able to trust the government to regulate the mining development, and to do the right thing by community</w:t>
            </w:r>
          </w:p>
        </w:tc>
      </w:tr>
      <w:tr w:rsidR="00943B3E" w:rsidRPr="00D453A3" w14:paraId="349C3008" w14:textId="77777777" w:rsidTr="00222FE4">
        <w:tc>
          <w:tcPr>
            <w:tcW w:w="0" w:type="auto"/>
          </w:tcPr>
          <w:p w14:paraId="22A5B3EC" w14:textId="77777777" w:rsidR="000D5FD2" w:rsidRPr="00D453A3" w:rsidRDefault="00222FE4" w:rsidP="000D5FD2">
            <w:pPr>
              <w:pStyle w:val="BodyText"/>
              <w:rPr>
                <w:sz w:val="20"/>
              </w:rPr>
            </w:pPr>
            <w:r>
              <w:rPr>
                <w:sz w:val="20"/>
              </w:rPr>
              <w:t>Distributional fairness</w:t>
            </w:r>
          </w:p>
        </w:tc>
        <w:tc>
          <w:tcPr>
            <w:tcW w:w="0" w:type="auto"/>
          </w:tcPr>
          <w:p w14:paraId="49F42253" w14:textId="77777777" w:rsidR="000D5FD2" w:rsidRPr="00D453A3" w:rsidRDefault="00222FE4" w:rsidP="00222FE4">
            <w:pPr>
              <w:pStyle w:val="BodyText"/>
              <w:rPr>
                <w:sz w:val="20"/>
              </w:rPr>
            </w:pPr>
            <w:r>
              <w:rPr>
                <w:sz w:val="20"/>
              </w:rPr>
              <w:t>Q7</w:t>
            </w:r>
            <w:r>
              <w:rPr>
                <w:sz w:val="20"/>
              </w:rPr>
              <w:br/>
              <w:t>1-2</w:t>
            </w:r>
          </w:p>
        </w:tc>
        <w:tc>
          <w:tcPr>
            <w:tcW w:w="0" w:type="auto"/>
          </w:tcPr>
          <w:p w14:paraId="35D5AFD5" w14:textId="77777777" w:rsidR="000D5FD2" w:rsidRPr="00D453A3" w:rsidRDefault="00222FE4" w:rsidP="000D5FD2">
            <w:pPr>
              <w:pStyle w:val="BodyText"/>
              <w:rPr>
                <w:sz w:val="20"/>
              </w:rPr>
            </w:pPr>
            <w:r>
              <w:rPr>
                <w:sz w:val="20"/>
              </w:rPr>
              <w:t>Agreement</w:t>
            </w:r>
            <w:r>
              <w:rPr>
                <w:sz w:val="20"/>
              </w:rPr>
              <w:br/>
              <w:t>.85</w:t>
            </w:r>
          </w:p>
        </w:tc>
        <w:tc>
          <w:tcPr>
            <w:tcW w:w="0" w:type="auto"/>
          </w:tcPr>
          <w:p w14:paraId="61C74483" w14:textId="77777777" w:rsidR="000D5FD2" w:rsidRPr="00D453A3" w:rsidRDefault="00222FE4" w:rsidP="00222FE4">
            <w:pPr>
              <w:pStyle w:val="BodyText"/>
              <w:rPr>
                <w:sz w:val="20"/>
              </w:rPr>
            </w:pPr>
            <w:r>
              <w:rPr>
                <w:sz w:val="20"/>
              </w:rPr>
              <w:t>My local area would receive a fair share of the benefits, and my local council would be compensated accordingly</w:t>
            </w:r>
          </w:p>
        </w:tc>
      </w:tr>
      <w:tr w:rsidR="00943B3E" w:rsidRPr="00D453A3" w14:paraId="32BEBD18" w14:textId="77777777" w:rsidTr="00222FE4">
        <w:tc>
          <w:tcPr>
            <w:tcW w:w="0" w:type="auto"/>
          </w:tcPr>
          <w:p w14:paraId="66EB5F99" w14:textId="77777777" w:rsidR="000D5FD2" w:rsidRPr="00D453A3" w:rsidRDefault="00D31E98" w:rsidP="000D5FD2">
            <w:pPr>
              <w:pStyle w:val="BodyText"/>
              <w:rPr>
                <w:sz w:val="20"/>
              </w:rPr>
            </w:pPr>
            <w:r>
              <w:rPr>
                <w:sz w:val="20"/>
              </w:rPr>
              <w:lastRenderedPageBreak/>
              <w:t>Social acceptance</w:t>
            </w:r>
          </w:p>
        </w:tc>
        <w:tc>
          <w:tcPr>
            <w:tcW w:w="0" w:type="auto"/>
          </w:tcPr>
          <w:p w14:paraId="6EBF4F5D" w14:textId="77777777" w:rsidR="000D5FD2" w:rsidRPr="00D453A3" w:rsidRDefault="00D31E98" w:rsidP="000D5FD2">
            <w:pPr>
              <w:pStyle w:val="BodyText"/>
              <w:rPr>
                <w:sz w:val="20"/>
              </w:rPr>
            </w:pPr>
            <w:r>
              <w:rPr>
                <w:sz w:val="20"/>
              </w:rPr>
              <w:t>Q11</w:t>
            </w:r>
            <w:r>
              <w:rPr>
                <w:sz w:val="20"/>
              </w:rPr>
              <w:br/>
              <w:t>1-4</w:t>
            </w:r>
          </w:p>
        </w:tc>
        <w:tc>
          <w:tcPr>
            <w:tcW w:w="0" w:type="auto"/>
          </w:tcPr>
          <w:p w14:paraId="3C549A5F" w14:textId="77777777" w:rsidR="00D31E98" w:rsidRPr="00D453A3" w:rsidRDefault="00D31E98" w:rsidP="00D31E98">
            <w:pPr>
              <w:pStyle w:val="BodyText"/>
              <w:rPr>
                <w:sz w:val="20"/>
              </w:rPr>
            </w:pPr>
            <w:r>
              <w:rPr>
                <w:sz w:val="20"/>
              </w:rPr>
              <w:t>Agreement</w:t>
            </w:r>
            <w:r>
              <w:rPr>
                <w:sz w:val="20"/>
              </w:rPr>
              <w:br/>
              <w:t>.97</w:t>
            </w:r>
          </w:p>
        </w:tc>
        <w:tc>
          <w:tcPr>
            <w:tcW w:w="0" w:type="auto"/>
          </w:tcPr>
          <w:p w14:paraId="14B30475" w14:textId="77777777" w:rsidR="000D5FD2" w:rsidRPr="00D453A3" w:rsidRDefault="00D31E98" w:rsidP="00D31E98">
            <w:pPr>
              <w:pStyle w:val="BodyText"/>
              <w:rPr>
                <w:sz w:val="20"/>
              </w:rPr>
            </w:pPr>
            <w:r>
              <w:rPr>
                <w:sz w:val="20"/>
              </w:rPr>
              <w:t>I would tolerate, accept, approve, embrace the mining project</w:t>
            </w:r>
          </w:p>
        </w:tc>
      </w:tr>
      <w:tr w:rsidR="00943B3E" w:rsidRPr="00D453A3" w14:paraId="36A2F101" w14:textId="77777777" w:rsidTr="00222FE4">
        <w:tc>
          <w:tcPr>
            <w:tcW w:w="0" w:type="auto"/>
          </w:tcPr>
          <w:p w14:paraId="5A690B39" w14:textId="77777777" w:rsidR="00222FE4" w:rsidRPr="00D453A3" w:rsidRDefault="005367EF" w:rsidP="00765EB8">
            <w:pPr>
              <w:pStyle w:val="BodyText"/>
              <w:rPr>
                <w:sz w:val="20"/>
              </w:rPr>
            </w:pPr>
            <w:r>
              <w:rPr>
                <w:sz w:val="20"/>
              </w:rPr>
              <w:t>Participatory behaviour</w:t>
            </w:r>
            <w:r w:rsidR="00765EB8">
              <w:rPr>
                <w:sz w:val="20"/>
              </w:rPr>
              <w:t>al intention</w:t>
            </w:r>
            <w:r>
              <w:rPr>
                <w:sz w:val="20"/>
              </w:rPr>
              <w:t>s</w:t>
            </w:r>
          </w:p>
        </w:tc>
        <w:tc>
          <w:tcPr>
            <w:tcW w:w="0" w:type="auto"/>
          </w:tcPr>
          <w:p w14:paraId="0AE06AD1" w14:textId="77777777" w:rsidR="00222FE4" w:rsidRPr="00D453A3" w:rsidRDefault="005367EF" w:rsidP="000D5FD2">
            <w:pPr>
              <w:pStyle w:val="BodyText"/>
              <w:rPr>
                <w:sz w:val="20"/>
              </w:rPr>
            </w:pPr>
            <w:r>
              <w:rPr>
                <w:sz w:val="20"/>
              </w:rPr>
              <w:t>Q14</w:t>
            </w:r>
            <w:r>
              <w:rPr>
                <w:sz w:val="20"/>
              </w:rPr>
              <w:br/>
              <w:t>5,6,10</w:t>
            </w:r>
          </w:p>
        </w:tc>
        <w:tc>
          <w:tcPr>
            <w:tcW w:w="0" w:type="auto"/>
          </w:tcPr>
          <w:p w14:paraId="5E6E96FC" w14:textId="77777777" w:rsidR="005367EF" w:rsidRPr="00D453A3" w:rsidRDefault="005367EF" w:rsidP="005367EF">
            <w:pPr>
              <w:pStyle w:val="BodyText"/>
              <w:rPr>
                <w:sz w:val="20"/>
              </w:rPr>
            </w:pPr>
            <w:r>
              <w:rPr>
                <w:sz w:val="20"/>
              </w:rPr>
              <w:t>Likelihood</w:t>
            </w:r>
            <w:r>
              <w:rPr>
                <w:sz w:val="20"/>
              </w:rPr>
              <w:br/>
              <w:t>.77</w:t>
            </w:r>
          </w:p>
        </w:tc>
        <w:tc>
          <w:tcPr>
            <w:tcW w:w="0" w:type="auto"/>
          </w:tcPr>
          <w:p w14:paraId="53A33130" w14:textId="77777777" w:rsidR="00222FE4" w:rsidRPr="00D453A3" w:rsidRDefault="005367EF" w:rsidP="00943B3E">
            <w:pPr>
              <w:pStyle w:val="BodyText"/>
              <w:rPr>
                <w:sz w:val="20"/>
              </w:rPr>
            </w:pPr>
            <w:r>
              <w:rPr>
                <w:sz w:val="20"/>
              </w:rPr>
              <w:t>Apply for a position on the community working committee, co</w:t>
            </w:r>
            <w:r w:rsidR="00A5435A">
              <w:rPr>
                <w:sz w:val="20"/>
              </w:rPr>
              <w:t>ntribute to the mining project</w:t>
            </w:r>
            <w:r w:rsidR="00943B3E">
              <w:rPr>
                <w:sz w:val="20"/>
              </w:rPr>
              <w:t xml:space="preserve">, and help make it a success in your town  </w:t>
            </w:r>
          </w:p>
        </w:tc>
      </w:tr>
      <w:tr w:rsidR="00943B3E" w:rsidRPr="00D453A3" w14:paraId="640691EF" w14:textId="77777777" w:rsidTr="00222FE4">
        <w:tc>
          <w:tcPr>
            <w:tcW w:w="0" w:type="auto"/>
          </w:tcPr>
          <w:p w14:paraId="240482CA" w14:textId="77777777" w:rsidR="00222FE4" w:rsidRPr="00D453A3" w:rsidRDefault="005367EF" w:rsidP="00B758CB">
            <w:pPr>
              <w:pStyle w:val="BodyText"/>
              <w:rPr>
                <w:sz w:val="20"/>
              </w:rPr>
            </w:pPr>
            <w:r>
              <w:rPr>
                <w:sz w:val="20"/>
              </w:rPr>
              <w:t>Oppositional behaviour</w:t>
            </w:r>
            <w:r w:rsidR="00765EB8">
              <w:rPr>
                <w:sz w:val="20"/>
              </w:rPr>
              <w:t>al intention</w:t>
            </w:r>
            <w:r>
              <w:rPr>
                <w:sz w:val="20"/>
              </w:rPr>
              <w:t>s</w:t>
            </w:r>
          </w:p>
        </w:tc>
        <w:tc>
          <w:tcPr>
            <w:tcW w:w="0" w:type="auto"/>
          </w:tcPr>
          <w:p w14:paraId="5C1A478A" w14:textId="77777777" w:rsidR="00222FE4" w:rsidRPr="00D453A3" w:rsidRDefault="005367EF" w:rsidP="000D5FD2">
            <w:pPr>
              <w:pStyle w:val="BodyText"/>
              <w:rPr>
                <w:sz w:val="20"/>
              </w:rPr>
            </w:pPr>
            <w:r>
              <w:rPr>
                <w:sz w:val="20"/>
              </w:rPr>
              <w:t>Q14</w:t>
            </w:r>
            <w:r>
              <w:rPr>
                <w:sz w:val="20"/>
              </w:rPr>
              <w:br/>
              <w:t>7-9</w:t>
            </w:r>
          </w:p>
        </w:tc>
        <w:tc>
          <w:tcPr>
            <w:tcW w:w="0" w:type="auto"/>
          </w:tcPr>
          <w:p w14:paraId="77374FE6" w14:textId="77777777" w:rsidR="00222FE4" w:rsidRPr="00D453A3" w:rsidRDefault="005367EF" w:rsidP="000D5FD2">
            <w:pPr>
              <w:pStyle w:val="BodyText"/>
              <w:rPr>
                <w:sz w:val="20"/>
              </w:rPr>
            </w:pPr>
            <w:r>
              <w:rPr>
                <w:sz w:val="20"/>
              </w:rPr>
              <w:t>Likelihood</w:t>
            </w:r>
            <w:r>
              <w:rPr>
                <w:sz w:val="20"/>
              </w:rPr>
              <w:br/>
              <w:t>.90</w:t>
            </w:r>
          </w:p>
        </w:tc>
        <w:tc>
          <w:tcPr>
            <w:tcW w:w="0" w:type="auto"/>
          </w:tcPr>
          <w:p w14:paraId="2001116F" w14:textId="77777777" w:rsidR="00222FE4" w:rsidRPr="00D453A3" w:rsidRDefault="005367EF" w:rsidP="005367EF">
            <w:pPr>
              <w:pStyle w:val="BodyText"/>
              <w:rPr>
                <w:sz w:val="20"/>
              </w:rPr>
            </w:pPr>
            <w:r>
              <w:rPr>
                <w:sz w:val="20"/>
              </w:rPr>
              <w:t>Complain to people you know about the project, discourage others from participating, and resist the mining project</w:t>
            </w:r>
          </w:p>
        </w:tc>
      </w:tr>
      <w:tr w:rsidR="00121C3E" w:rsidRPr="00D453A3" w14:paraId="42BECDC8" w14:textId="77777777" w:rsidTr="00222FE4">
        <w:tc>
          <w:tcPr>
            <w:tcW w:w="0" w:type="auto"/>
          </w:tcPr>
          <w:p w14:paraId="6B196A05" w14:textId="77777777" w:rsidR="00121C3E" w:rsidRDefault="00121C3E" w:rsidP="000D5FD2">
            <w:pPr>
              <w:pStyle w:val="BodyText"/>
              <w:rPr>
                <w:sz w:val="20"/>
              </w:rPr>
            </w:pPr>
            <w:r>
              <w:rPr>
                <w:sz w:val="20"/>
              </w:rPr>
              <w:t>Information seeking behavioural intentions</w:t>
            </w:r>
          </w:p>
        </w:tc>
        <w:tc>
          <w:tcPr>
            <w:tcW w:w="0" w:type="auto"/>
          </w:tcPr>
          <w:p w14:paraId="490526BF" w14:textId="77777777" w:rsidR="00121C3E" w:rsidRDefault="00121C3E" w:rsidP="00F64A86">
            <w:pPr>
              <w:pStyle w:val="BodyText"/>
              <w:rPr>
                <w:sz w:val="20"/>
              </w:rPr>
            </w:pPr>
            <w:r>
              <w:rPr>
                <w:sz w:val="20"/>
              </w:rPr>
              <w:t>Q14</w:t>
            </w:r>
            <w:r>
              <w:rPr>
                <w:sz w:val="20"/>
              </w:rPr>
              <w:br/>
            </w:r>
            <w:r w:rsidR="00F64A86">
              <w:rPr>
                <w:sz w:val="20"/>
              </w:rPr>
              <w:t>1</w:t>
            </w:r>
            <w:r>
              <w:rPr>
                <w:sz w:val="20"/>
              </w:rPr>
              <w:t>-</w:t>
            </w:r>
            <w:r w:rsidR="00F64A86">
              <w:rPr>
                <w:sz w:val="20"/>
              </w:rPr>
              <w:t>4</w:t>
            </w:r>
          </w:p>
        </w:tc>
        <w:tc>
          <w:tcPr>
            <w:tcW w:w="0" w:type="auto"/>
          </w:tcPr>
          <w:p w14:paraId="65AC3AA3" w14:textId="77777777" w:rsidR="00121C3E" w:rsidRDefault="00121C3E" w:rsidP="00121C3E">
            <w:pPr>
              <w:pStyle w:val="BodyText"/>
              <w:rPr>
                <w:sz w:val="20"/>
              </w:rPr>
            </w:pPr>
            <w:r>
              <w:rPr>
                <w:sz w:val="20"/>
              </w:rPr>
              <w:t>Likelihood</w:t>
            </w:r>
            <w:r>
              <w:rPr>
                <w:sz w:val="20"/>
              </w:rPr>
              <w:br/>
              <w:t>.85</w:t>
            </w:r>
          </w:p>
        </w:tc>
        <w:tc>
          <w:tcPr>
            <w:tcW w:w="0" w:type="auto"/>
          </w:tcPr>
          <w:p w14:paraId="1B526379" w14:textId="77777777" w:rsidR="00121C3E" w:rsidRDefault="00294B5C" w:rsidP="00F64A86">
            <w:pPr>
              <w:pStyle w:val="BodyText"/>
              <w:rPr>
                <w:sz w:val="20"/>
              </w:rPr>
            </w:pPr>
            <w:r>
              <w:rPr>
                <w:sz w:val="20"/>
              </w:rPr>
              <w:t>Want more information about the project, attend an  information session, visit the project website, and ring the project toll free number</w:t>
            </w:r>
          </w:p>
        </w:tc>
      </w:tr>
    </w:tbl>
    <w:p w14:paraId="2CE94DAB" w14:textId="77777777" w:rsidR="00395732" w:rsidRDefault="00395732" w:rsidP="00395732">
      <w:pPr>
        <w:pStyle w:val="BodyText"/>
      </w:pPr>
    </w:p>
    <w:p w14:paraId="0D557510" w14:textId="77777777" w:rsidR="002967C0" w:rsidRDefault="002967C0" w:rsidP="002967C0">
      <w:pPr>
        <w:pStyle w:val="Heading2"/>
      </w:pPr>
      <w:bookmarkStart w:id="38" w:name="_Toc525547767"/>
      <w:r>
        <w:t>Procedure</w:t>
      </w:r>
      <w:bookmarkEnd w:id="38"/>
    </w:p>
    <w:p w14:paraId="2278956C" w14:textId="77777777" w:rsidR="002967C0" w:rsidRPr="006252BD" w:rsidRDefault="002967C0" w:rsidP="002967C0">
      <w:pPr>
        <w:rPr>
          <w:sz w:val="24"/>
        </w:rPr>
      </w:pPr>
      <w:r w:rsidRPr="006252BD">
        <w:rPr>
          <w:sz w:val="24"/>
        </w:rPr>
        <w:t>Participants were invited via email to participate in the online survey. They were informed that no personal identifiable information would be collected and they could withdraw from the survey at any time without penalty. Participants read a hypothetical letter from a hypothetical mining company Nortor Mining Corporation (NMC) regarding its plan to develop a mine in their local area. They were asked to imagine themselves as a resident of the area where the mine is going to operate and indicate their agreement with a number of statements.</w:t>
      </w:r>
    </w:p>
    <w:p w14:paraId="070902F7" w14:textId="77777777" w:rsidR="00957C20" w:rsidRPr="006252BD" w:rsidRDefault="002967C0" w:rsidP="00CD0DFB">
      <w:pPr>
        <w:rPr>
          <w:sz w:val="24"/>
        </w:rPr>
      </w:pPr>
      <w:r w:rsidRPr="006252BD">
        <w:rPr>
          <w:sz w:val="24"/>
        </w:rPr>
        <w:t xml:space="preserve">The same social research company that was used in Phase 1 was engaged to conduct data collection online with participants drawn from their panel.  Participants were randomly allocated to one of the 16 experimental conditions before reading </w:t>
      </w:r>
      <w:r w:rsidR="00957C20" w:rsidRPr="006252BD">
        <w:rPr>
          <w:sz w:val="24"/>
        </w:rPr>
        <w:t>their</w:t>
      </w:r>
      <w:r w:rsidRPr="006252BD">
        <w:rPr>
          <w:sz w:val="24"/>
        </w:rPr>
        <w:t xml:space="preserve"> letter and answering the </w:t>
      </w:r>
      <w:r w:rsidR="00957C20" w:rsidRPr="006252BD">
        <w:rPr>
          <w:sz w:val="24"/>
        </w:rPr>
        <w:t>questionnaire</w:t>
      </w:r>
      <w:r w:rsidRPr="006252BD">
        <w:rPr>
          <w:sz w:val="24"/>
        </w:rPr>
        <w:t xml:space="preserve">. </w:t>
      </w:r>
      <w:r w:rsidR="00957C20" w:rsidRPr="006252BD">
        <w:rPr>
          <w:sz w:val="24"/>
        </w:rPr>
        <w:t>These participants received a small incentive from the survey company to participate in the online survey, which was conducted in February, 2017.</w:t>
      </w:r>
    </w:p>
    <w:p w14:paraId="7FC37014" w14:textId="77777777" w:rsidR="00CD0DFB" w:rsidRPr="006252BD" w:rsidRDefault="00CD0DFB" w:rsidP="00CD0DFB">
      <w:pPr>
        <w:rPr>
          <w:sz w:val="24"/>
        </w:rPr>
      </w:pPr>
      <w:r w:rsidRPr="006252BD">
        <w:rPr>
          <w:sz w:val="24"/>
        </w:rPr>
        <w:t xml:space="preserve">The research design and survey materials were submitted to CSIRO’s Health and Medical Human Research Ethics Committee and subsequently </w:t>
      </w:r>
      <w:r w:rsidRPr="006252BD">
        <w:rPr>
          <w:bCs/>
          <w:sz w:val="24"/>
        </w:rPr>
        <w:t>cleared in accordance with the ethical review processes of CSIRO within the guidelines of the National Statement on Ethical Conduct in Human Research.</w:t>
      </w:r>
      <w:r w:rsidRPr="006252BD">
        <w:rPr>
          <w:sz w:val="24"/>
        </w:rPr>
        <w:tab/>
      </w:r>
    </w:p>
    <w:p w14:paraId="07AFB1DF" w14:textId="77777777" w:rsidR="00395732" w:rsidRDefault="00395732">
      <w:pPr>
        <w:spacing w:after="0"/>
        <w:rPr>
          <w:rFonts w:eastAsiaTheme="majorEastAsia" w:cstheme="majorBidi"/>
          <w:b/>
          <w:bCs/>
          <w:color w:val="00313C" w:themeColor="accent2"/>
          <w:sz w:val="44"/>
          <w:szCs w:val="28"/>
        </w:rPr>
      </w:pPr>
      <w:r>
        <w:br w:type="page"/>
      </w:r>
    </w:p>
    <w:p w14:paraId="7A475C33" w14:textId="77777777" w:rsidR="00957C20" w:rsidRDefault="00957C20" w:rsidP="00957C20">
      <w:pPr>
        <w:pStyle w:val="Heading1"/>
      </w:pPr>
      <w:bookmarkStart w:id="39" w:name="_Toc525547768"/>
      <w:r>
        <w:lastRenderedPageBreak/>
        <w:t>Results</w:t>
      </w:r>
      <w:bookmarkEnd w:id="39"/>
    </w:p>
    <w:p w14:paraId="1EA90678" w14:textId="77777777" w:rsidR="00A23DD3" w:rsidRDefault="00A23DD3" w:rsidP="00A23DD3">
      <w:pPr>
        <w:pStyle w:val="Heading2"/>
      </w:pPr>
      <w:bookmarkStart w:id="40" w:name="_Toc525547769"/>
      <w:r>
        <w:t>Socio-demographic differences</w:t>
      </w:r>
      <w:bookmarkEnd w:id="40"/>
    </w:p>
    <w:p w14:paraId="5569D979" w14:textId="77777777" w:rsidR="00A23DD3" w:rsidRDefault="00A23DD3" w:rsidP="00A23DD3">
      <w:pPr>
        <w:pStyle w:val="Heading3"/>
      </w:pPr>
      <w:bookmarkStart w:id="41" w:name="_Toc525547770"/>
      <w:r>
        <w:t>Gender and age</w:t>
      </w:r>
      <w:bookmarkEnd w:id="41"/>
    </w:p>
    <w:p w14:paraId="58C8D36B" w14:textId="77777777" w:rsidR="00874605" w:rsidRDefault="00CE2292" w:rsidP="00CE2292">
      <w:pPr>
        <w:pStyle w:val="Boxedheading"/>
      </w:pPr>
      <w:r>
        <w:t>Females perceive higher impacts</w:t>
      </w:r>
    </w:p>
    <w:p w14:paraId="2B638F42" w14:textId="77777777" w:rsidR="00CE2292" w:rsidRDefault="00874605" w:rsidP="00CE2292">
      <w:pPr>
        <w:pStyle w:val="Boxedheading"/>
      </w:pPr>
      <w:r>
        <w:t>M</w:t>
      </w:r>
      <w:r w:rsidR="00CE2292">
        <w:t xml:space="preserve">ales </w:t>
      </w:r>
      <w:r w:rsidR="002F102A">
        <w:t xml:space="preserve">are </w:t>
      </w:r>
      <w:r w:rsidR="00CE2292">
        <w:t>more likely to participate with the project</w:t>
      </w:r>
    </w:p>
    <w:p w14:paraId="257B9339" w14:textId="77777777" w:rsidR="00874605" w:rsidRDefault="00CE2292" w:rsidP="00CE2292">
      <w:pPr>
        <w:pStyle w:val="Boxedheading"/>
      </w:pPr>
      <w:r>
        <w:t xml:space="preserve">Younger adults </w:t>
      </w:r>
      <w:r w:rsidR="00CC280D">
        <w:t xml:space="preserve">are </w:t>
      </w:r>
      <w:r>
        <w:t>more likely to see benefits as fairly distributed</w:t>
      </w:r>
    </w:p>
    <w:p w14:paraId="10CBA6AF" w14:textId="77777777" w:rsidR="00CE2292" w:rsidRPr="00CE2292" w:rsidRDefault="00874605" w:rsidP="00CE2292">
      <w:pPr>
        <w:pStyle w:val="Boxedheading"/>
      </w:pPr>
      <w:r>
        <w:t>O</w:t>
      </w:r>
      <w:r w:rsidR="00CE2292">
        <w:t>lder adults have less confidence in overall governance</w:t>
      </w:r>
      <w:r w:rsidR="00CD2645">
        <w:t xml:space="preserve"> and more likely to seek out more information</w:t>
      </w:r>
    </w:p>
    <w:p w14:paraId="6FC64B28" w14:textId="77777777" w:rsidR="00A23DD3" w:rsidRDefault="00CC280D" w:rsidP="00A23DD3">
      <w:pPr>
        <w:pStyle w:val="BodyText"/>
      </w:pPr>
      <w:r>
        <w:t>Irrespective of the letter version that participant</w:t>
      </w:r>
      <w:r w:rsidR="00A36620">
        <w:t>s</w:t>
      </w:r>
      <w:r>
        <w:t xml:space="preserve"> received, perceptions </w:t>
      </w:r>
      <w:r w:rsidR="00A23DD3">
        <w:t xml:space="preserve">around social licence to operate variables did not vary much between genders.  However, females were more likely to perceive impacts from the </w:t>
      </w:r>
      <w:r w:rsidR="00A36620">
        <w:t xml:space="preserve">proposed </w:t>
      </w:r>
      <w:r w:rsidR="00A23DD3">
        <w:t xml:space="preserve">mining project to be higher, while males were more likely to </w:t>
      </w:r>
      <w:r w:rsidR="00A36620">
        <w:t xml:space="preserve">consider participating </w:t>
      </w:r>
      <w:r w:rsidR="00CE2292">
        <w:t xml:space="preserve">and </w:t>
      </w:r>
      <w:r w:rsidR="00A36620">
        <w:t xml:space="preserve">contributing </w:t>
      </w:r>
      <w:r w:rsidR="00CE2292">
        <w:t>to the</w:t>
      </w:r>
      <w:r w:rsidR="001B16B3">
        <w:t xml:space="preserve"> success of the</w:t>
      </w:r>
      <w:r w:rsidR="00CE2292">
        <w:t xml:space="preserve"> project (see </w:t>
      </w:r>
      <w:r w:rsidR="00CD50C3">
        <w:fldChar w:fldCharType="begin"/>
      </w:r>
      <w:r w:rsidR="00CD50C3">
        <w:instrText xml:space="preserve"> REF _Ref523323021 \h </w:instrText>
      </w:r>
      <w:r w:rsidR="00CD50C3">
        <w:fldChar w:fldCharType="separate"/>
      </w:r>
      <w:r w:rsidR="0070749A">
        <w:t xml:space="preserve">Figure </w:t>
      </w:r>
      <w:r w:rsidR="0070749A">
        <w:rPr>
          <w:noProof/>
        </w:rPr>
        <w:t>4</w:t>
      </w:r>
      <w:r w:rsidR="00CD50C3">
        <w:fldChar w:fldCharType="end"/>
      </w:r>
      <w:r w:rsidR="00CE2292">
        <w:t xml:space="preserve">).  </w:t>
      </w:r>
    </w:p>
    <w:p w14:paraId="253E3797" w14:textId="77777777" w:rsidR="00CE2292" w:rsidRDefault="00CE2292" w:rsidP="00CE2292">
      <w:pPr>
        <w:pStyle w:val="Caption"/>
      </w:pPr>
      <w:bookmarkStart w:id="42" w:name="_Ref523323021"/>
      <w:bookmarkStart w:id="43" w:name="_Toc531354634"/>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4</w:t>
      </w:r>
      <w:r w:rsidR="008D6930">
        <w:rPr>
          <w:noProof/>
        </w:rPr>
        <w:fldChar w:fldCharType="end"/>
      </w:r>
      <w:bookmarkEnd w:id="42"/>
      <w:r>
        <w:t xml:space="preserve">.  </w:t>
      </w:r>
      <w:r w:rsidR="00CD50C3">
        <w:t xml:space="preserve">Social </w:t>
      </w:r>
      <w:r>
        <w:t>licence to operate</w:t>
      </w:r>
      <w:r w:rsidR="00CD50C3">
        <w:t xml:space="preserve"> perceptions</w:t>
      </w:r>
      <w:r w:rsidR="002F102A">
        <w:t xml:space="preserve"> and behaviours - </w:t>
      </w:r>
      <w:r w:rsidR="00CD50C3">
        <w:t>by gender</w:t>
      </w:r>
      <w:bookmarkEnd w:id="43"/>
    </w:p>
    <w:p w14:paraId="5EE771A6" w14:textId="77777777" w:rsidR="00786B4D" w:rsidRDefault="003D5CE1" w:rsidP="00442A1B">
      <w:pPr>
        <w:pStyle w:val="FootnoteText"/>
      </w:pPr>
      <w:r>
        <w:rPr>
          <w:noProof/>
        </w:rPr>
        <w:drawing>
          <wp:inline distT="0" distB="0" distL="0" distR="0" wp14:anchorId="07AA9B7C" wp14:editId="48EA4561">
            <wp:extent cx="5873261" cy="3962400"/>
            <wp:effectExtent l="0" t="0" r="0" b="0"/>
            <wp:docPr id="35" name="Chart 35" descr="This bar chart compares results for social licence variables. The perceived impacts were significantly higher for females, while participatory behaviour significantly were lower."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FFC651" w14:textId="77777777" w:rsidR="00442A1B" w:rsidRDefault="00442A1B" w:rsidP="00442A1B">
      <w:pPr>
        <w:pStyle w:val="FootnoteText"/>
      </w:pPr>
      <w:r>
        <w:t xml:space="preserve">Note: * indicates </w:t>
      </w:r>
      <w:r w:rsidR="00DD176F">
        <w:t>statistical</w:t>
      </w:r>
      <w:r w:rsidR="00B758CB">
        <w:t>ly</w:t>
      </w:r>
      <w:r w:rsidR="00DD176F">
        <w:t xml:space="preserve"> </w:t>
      </w:r>
      <w:r>
        <w:t>significant differences (p&lt;.05)</w:t>
      </w:r>
    </w:p>
    <w:p w14:paraId="42680989" w14:textId="77777777" w:rsidR="00395732" w:rsidRDefault="00395732" w:rsidP="00A23DD3">
      <w:pPr>
        <w:pStyle w:val="BodyText"/>
      </w:pPr>
    </w:p>
    <w:p w14:paraId="2C42AD34" w14:textId="77777777" w:rsidR="00CE2292" w:rsidRPr="00CD50C3" w:rsidRDefault="00CE2292" w:rsidP="00A23DD3">
      <w:pPr>
        <w:pStyle w:val="BodyText"/>
      </w:pPr>
      <w:r>
        <w:t>Nor did perceptions vary much between younger, middle-aged and older persons. However, younger people aged 18-35 were more likely to think that their local area and council would receive a fair share of the benefits (distributional fairness).  Older residents on the other hand were likely to have less confidence in overall governance</w:t>
      </w:r>
      <w:r w:rsidR="00CD2645">
        <w:t xml:space="preserve"> and more likely to seek out more information</w:t>
      </w:r>
      <w:r>
        <w:t xml:space="preserve">.  See </w:t>
      </w:r>
      <w:r w:rsidR="00CD50C3">
        <w:fldChar w:fldCharType="begin"/>
      </w:r>
      <w:r w:rsidR="00CD50C3">
        <w:instrText xml:space="preserve"> REF _Ref523323034 \h </w:instrText>
      </w:r>
      <w:r w:rsidR="00CD50C3">
        <w:fldChar w:fldCharType="separate"/>
      </w:r>
      <w:r w:rsidR="0070749A">
        <w:t xml:space="preserve">Figure </w:t>
      </w:r>
      <w:r w:rsidR="0070749A">
        <w:rPr>
          <w:noProof/>
        </w:rPr>
        <w:t>5</w:t>
      </w:r>
      <w:r w:rsidR="00CD50C3">
        <w:fldChar w:fldCharType="end"/>
      </w:r>
      <w:r w:rsidR="00CD50C3">
        <w:t>.</w:t>
      </w:r>
    </w:p>
    <w:p w14:paraId="14FB74F7" w14:textId="77777777" w:rsidR="00CE2292" w:rsidRDefault="00CD50C3" w:rsidP="00CD50C3">
      <w:pPr>
        <w:pStyle w:val="Caption"/>
      </w:pPr>
      <w:bookmarkStart w:id="44" w:name="_Ref523323034"/>
      <w:bookmarkStart w:id="45" w:name="_Toc531354635"/>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5</w:t>
      </w:r>
      <w:r w:rsidR="008D6930">
        <w:rPr>
          <w:noProof/>
        </w:rPr>
        <w:fldChar w:fldCharType="end"/>
      </w:r>
      <w:bookmarkEnd w:id="44"/>
      <w:r>
        <w:t xml:space="preserve">.  </w:t>
      </w:r>
      <w:r w:rsidR="002F102A">
        <w:t xml:space="preserve">Social licence to operate perceptions and behaviours - </w:t>
      </w:r>
      <w:r>
        <w:t>by age groupings</w:t>
      </w:r>
      <w:bookmarkEnd w:id="45"/>
    </w:p>
    <w:p w14:paraId="0DC2EFBD" w14:textId="77777777" w:rsidR="00786B4D" w:rsidRDefault="003D5CE1" w:rsidP="00442A1B">
      <w:pPr>
        <w:pStyle w:val="FootnoteText"/>
      </w:pPr>
      <w:r>
        <w:rPr>
          <w:noProof/>
        </w:rPr>
        <w:drawing>
          <wp:inline distT="0" distB="0" distL="0" distR="0" wp14:anchorId="381DC686" wp14:editId="27D7B022">
            <wp:extent cx="5823284" cy="5305926"/>
            <wp:effectExtent l="0" t="0" r="6350" b="0"/>
            <wp:docPr id="38" name="Chart 38" descr="This bar chart compares results for social licence variables by age. Overall governance, distributional fairness and information seeking behaviours variables show statistically significant differences."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73EE7E" w14:textId="77777777" w:rsidR="00A23DD3" w:rsidRDefault="00442A1B" w:rsidP="00442A1B">
      <w:pPr>
        <w:pStyle w:val="FootnoteText"/>
      </w:pPr>
      <w:r>
        <w:t xml:space="preserve">Note: * indicates </w:t>
      </w:r>
      <w:r w:rsidR="00DD176F">
        <w:t xml:space="preserve">statistically </w:t>
      </w:r>
      <w:r>
        <w:t>significant differences (p&lt;.05)</w:t>
      </w:r>
    </w:p>
    <w:p w14:paraId="1C912088" w14:textId="77777777" w:rsidR="00395732" w:rsidRDefault="00395732" w:rsidP="00395732">
      <w:pPr>
        <w:pStyle w:val="BodyText"/>
      </w:pPr>
    </w:p>
    <w:p w14:paraId="0699C332" w14:textId="77777777" w:rsidR="002F102A" w:rsidRDefault="002F102A" w:rsidP="002F102A">
      <w:pPr>
        <w:pStyle w:val="Heading3"/>
      </w:pPr>
      <w:bookmarkStart w:id="46" w:name="_Toc525547771"/>
      <w:r>
        <w:t>Individual worldviews around environmental risks</w:t>
      </w:r>
      <w:bookmarkEnd w:id="46"/>
    </w:p>
    <w:p w14:paraId="53E21B12" w14:textId="77777777" w:rsidR="00A76867" w:rsidRDefault="00A76867" w:rsidP="00A76867">
      <w:pPr>
        <w:pStyle w:val="Boxedheading"/>
      </w:pPr>
      <w:r w:rsidRPr="00A76867">
        <w:t xml:space="preserve">A view that the environment is fragile is associated with less favourable </w:t>
      </w:r>
      <w:r w:rsidR="00DD176F">
        <w:t xml:space="preserve">perceptions of </w:t>
      </w:r>
      <w:r w:rsidR="004E1C57">
        <w:t xml:space="preserve">social licence </w:t>
      </w:r>
      <w:r w:rsidR="00DD176F">
        <w:t>variables</w:t>
      </w:r>
      <w:r w:rsidR="00DD176F" w:rsidRPr="00A76867">
        <w:t xml:space="preserve"> </w:t>
      </w:r>
      <w:r w:rsidRPr="00A76867">
        <w:t>and behaviours</w:t>
      </w:r>
      <w:r w:rsidR="00DD176F">
        <w:t xml:space="preserve"> for a proposed mine</w:t>
      </w:r>
    </w:p>
    <w:p w14:paraId="24356D70" w14:textId="77777777" w:rsidR="00AD3F91" w:rsidRDefault="00AD3F91" w:rsidP="002F102A">
      <w:pPr>
        <w:pStyle w:val="BodyText"/>
      </w:pPr>
    </w:p>
    <w:p w14:paraId="30B42ABE" w14:textId="77777777" w:rsidR="002F102A" w:rsidRDefault="002F102A" w:rsidP="002F102A">
      <w:pPr>
        <w:pStyle w:val="BodyText"/>
      </w:pPr>
      <w:r>
        <w:lastRenderedPageBreak/>
        <w:t xml:space="preserve">In contrast to age and gender, individual worldviews had a pervasive effect across all the </w:t>
      </w:r>
      <w:r w:rsidR="00DD176F">
        <w:t xml:space="preserve">perceptions of </w:t>
      </w:r>
      <w:r>
        <w:t xml:space="preserve">social licence </w:t>
      </w:r>
      <w:r w:rsidR="00DD176F">
        <w:t xml:space="preserve">variables </w:t>
      </w:r>
      <w:r>
        <w:t>and behaviours</w:t>
      </w:r>
      <w:r w:rsidR="009C6BA2">
        <w:t>, even though they received different information.</w:t>
      </w:r>
      <w:r>
        <w:t xml:space="preserve">  Participants were asked which of the following statements </w:t>
      </w:r>
      <w:r w:rsidRPr="00874605">
        <w:rPr>
          <w:i/>
        </w:rPr>
        <w:t>best</w:t>
      </w:r>
      <w:r>
        <w:t xml:space="preserve"> matched their views about environmental risks:</w:t>
      </w:r>
    </w:p>
    <w:p w14:paraId="0AD898B0" w14:textId="77777777" w:rsidR="007A55A9" w:rsidRPr="002F102A" w:rsidRDefault="007A55A9" w:rsidP="005529B4">
      <w:pPr>
        <w:pStyle w:val="BodyText"/>
        <w:numPr>
          <w:ilvl w:val="0"/>
          <w:numId w:val="26"/>
        </w:numPr>
      </w:pPr>
      <w:r w:rsidRPr="002F102A">
        <w:t>The environment is fragile and will only be protected if there are large changes in human behaviour and society (46.4%)</w:t>
      </w:r>
    </w:p>
    <w:p w14:paraId="32664D5D" w14:textId="77777777" w:rsidR="007A55A9" w:rsidRPr="002F102A" w:rsidRDefault="007A55A9" w:rsidP="005529B4">
      <w:pPr>
        <w:pStyle w:val="BodyText"/>
        <w:numPr>
          <w:ilvl w:val="0"/>
          <w:numId w:val="26"/>
        </w:numPr>
      </w:pPr>
      <w:r w:rsidRPr="002F102A">
        <w:t>The environment can be managed by the government and experts if there are clear rules about what is allowed (35.2%)</w:t>
      </w:r>
    </w:p>
    <w:p w14:paraId="19B2AFD2" w14:textId="77777777" w:rsidR="007A55A9" w:rsidRPr="002F102A" w:rsidRDefault="007A55A9" w:rsidP="005529B4">
      <w:pPr>
        <w:pStyle w:val="BodyText"/>
        <w:numPr>
          <w:ilvl w:val="0"/>
          <w:numId w:val="26"/>
        </w:numPr>
      </w:pPr>
      <w:r w:rsidRPr="002F102A">
        <w:t xml:space="preserve">The environment can adapt to changes and technology will solve environmental problems eventually (7.3%)              </w:t>
      </w:r>
    </w:p>
    <w:p w14:paraId="770FC641" w14:textId="77777777" w:rsidR="007A55A9" w:rsidRPr="002F102A" w:rsidRDefault="007A55A9" w:rsidP="005529B4">
      <w:pPr>
        <w:pStyle w:val="BodyText"/>
        <w:numPr>
          <w:ilvl w:val="0"/>
          <w:numId w:val="26"/>
        </w:numPr>
      </w:pPr>
      <w:r w:rsidRPr="002F102A">
        <w:t xml:space="preserve">The environment is unpredictable and we can't control what happens </w:t>
      </w:r>
      <w:r w:rsidRPr="002F102A">
        <w:br/>
        <w:t>(11.1%)</w:t>
      </w:r>
    </w:p>
    <w:p w14:paraId="3335A9F2" w14:textId="77777777" w:rsidR="002F102A" w:rsidRDefault="002F102A" w:rsidP="002F102A">
      <w:pPr>
        <w:pStyle w:val="BodyText"/>
      </w:pPr>
      <w:r>
        <w:t>The most common view was that the e</w:t>
      </w:r>
      <w:r w:rsidR="00442A1B">
        <w:t xml:space="preserve">nvironment is fragile (46.4%).  </w:t>
      </w:r>
      <w:r w:rsidR="00442A1B">
        <w:fldChar w:fldCharType="begin"/>
      </w:r>
      <w:r w:rsidR="00442A1B">
        <w:instrText xml:space="preserve"> REF _Ref523323815 \h </w:instrText>
      </w:r>
      <w:r w:rsidR="00442A1B">
        <w:fldChar w:fldCharType="separate"/>
      </w:r>
      <w:r w:rsidR="0070749A">
        <w:t xml:space="preserve">Figure </w:t>
      </w:r>
      <w:r w:rsidR="0070749A">
        <w:rPr>
          <w:noProof/>
        </w:rPr>
        <w:t>6</w:t>
      </w:r>
      <w:r w:rsidR="00442A1B">
        <w:fldChar w:fldCharType="end"/>
      </w:r>
      <w:r w:rsidR="00442A1B">
        <w:t xml:space="preserve"> shows </w:t>
      </w:r>
      <w:r w:rsidR="00AD3F91">
        <w:t xml:space="preserve">comparisons between those who hold </w:t>
      </w:r>
      <w:r w:rsidR="00442A1B">
        <w:t>the worldview that the environment is fragile and needs to be protect</w:t>
      </w:r>
      <w:r w:rsidR="00AD3F91">
        <w:t>ed</w:t>
      </w:r>
      <w:r w:rsidR="00442A1B">
        <w:t xml:space="preserve"> </w:t>
      </w:r>
      <w:r w:rsidR="00AD3F91">
        <w:t xml:space="preserve">and </w:t>
      </w:r>
      <w:r w:rsidR="00442A1B">
        <w:t xml:space="preserve">the other three worldviews, which were </w:t>
      </w:r>
      <w:r w:rsidR="00D20FE1">
        <w:t xml:space="preserve">grouped together because they were </w:t>
      </w:r>
      <w:r w:rsidR="00442A1B">
        <w:t xml:space="preserve">similar in their perceptions and behaviours relating to the proposed mine’s social licence to operate.  </w:t>
      </w:r>
      <w:r w:rsidR="00395732">
        <w:fldChar w:fldCharType="begin"/>
      </w:r>
      <w:r w:rsidR="00395732">
        <w:instrText xml:space="preserve"> REF _Ref523323815 \h </w:instrText>
      </w:r>
      <w:r w:rsidR="00395732">
        <w:fldChar w:fldCharType="separate"/>
      </w:r>
      <w:r w:rsidR="0070749A">
        <w:t xml:space="preserve">Figure </w:t>
      </w:r>
      <w:r w:rsidR="0070749A">
        <w:rPr>
          <w:noProof/>
        </w:rPr>
        <w:t>6</w:t>
      </w:r>
      <w:r w:rsidR="00395732">
        <w:fldChar w:fldCharType="end"/>
      </w:r>
      <w:r w:rsidR="00D20FE1">
        <w:t xml:space="preserve"> shows that the ‘environment is fragile’ </w:t>
      </w:r>
      <w:r w:rsidR="00D94EEF">
        <w:t xml:space="preserve"> worldview is associated with significantly less favourable ratings across all the perceptions and behaviours associated with a proposed mine’s social licence to operate</w:t>
      </w:r>
      <w:r w:rsidR="00CD2645">
        <w:t xml:space="preserve">, except information seeking which showed no real differences based on worldviews </w:t>
      </w:r>
      <w:r w:rsidR="00D94EEF">
        <w:t>.</w:t>
      </w:r>
    </w:p>
    <w:p w14:paraId="2CC565FB" w14:textId="77777777" w:rsidR="00395732" w:rsidRDefault="00395732" w:rsidP="002F102A">
      <w:pPr>
        <w:pStyle w:val="BodyText"/>
      </w:pPr>
    </w:p>
    <w:p w14:paraId="2BE62973" w14:textId="77777777" w:rsidR="002F102A" w:rsidRDefault="002F102A" w:rsidP="002F102A">
      <w:pPr>
        <w:pStyle w:val="Caption"/>
      </w:pPr>
      <w:bookmarkStart w:id="47" w:name="_Ref523323815"/>
      <w:bookmarkStart w:id="48" w:name="_Toc531354636"/>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6</w:t>
      </w:r>
      <w:r w:rsidR="008D6930">
        <w:rPr>
          <w:noProof/>
        </w:rPr>
        <w:fldChar w:fldCharType="end"/>
      </w:r>
      <w:bookmarkEnd w:id="47"/>
      <w:r>
        <w:t>.  Social licence to operate perceptions and behaviours – by worldview</w:t>
      </w:r>
      <w:bookmarkEnd w:id="48"/>
    </w:p>
    <w:p w14:paraId="37D0DD65" w14:textId="77777777" w:rsidR="00786B4D" w:rsidRDefault="003D5CE1" w:rsidP="00442A1B">
      <w:pPr>
        <w:pStyle w:val="FootnoteText"/>
      </w:pPr>
      <w:r>
        <w:rPr>
          <w:noProof/>
        </w:rPr>
        <w:drawing>
          <wp:inline distT="0" distB="0" distL="0" distR="0" wp14:anchorId="1F9D591C" wp14:editId="752942B4">
            <wp:extent cx="5967663" cy="3578292"/>
            <wp:effectExtent l="0" t="0" r="0" b="3175"/>
            <wp:docPr id="31" name="Chart 31" descr="This bar chart compares results for social licence variables by worldviews around environmental risks. All variables except information seeking behaviours show statistically significant differences for who see the environment as fragile versus management, adaptable or unpredictabl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CA4381" w14:textId="77777777" w:rsidR="00442A1B" w:rsidRDefault="00442A1B" w:rsidP="00442A1B">
      <w:pPr>
        <w:pStyle w:val="FootnoteText"/>
      </w:pPr>
      <w:r>
        <w:t xml:space="preserve">Note: * indicates </w:t>
      </w:r>
      <w:r w:rsidR="00AD3F91">
        <w:t xml:space="preserve">statistically </w:t>
      </w:r>
      <w:r>
        <w:t>significant differences (p&lt;.05)</w:t>
      </w:r>
    </w:p>
    <w:p w14:paraId="048CA793" w14:textId="77777777" w:rsidR="002F102A" w:rsidRPr="002F102A" w:rsidRDefault="002F102A" w:rsidP="002F102A">
      <w:pPr>
        <w:pStyle w:val="BodyText"/>
      </w:pPr>
    </w:p>
    <w:p w14:paraId="2305619C" w14:textId="77777777" w:rsidR="006E00A3" w:rsidRDefault="006E00A3" w:rsidP="00A23DD3">
      <w:pPr>
        <w:pStyle w:val="Heading3"/>
      </w:pPr>
      <w:bookmarkStart w:id="49" w:name="_Toc525547772"/>
      <w:r>
        <w:lastRenderedPageBreak/>
        <w:t>Regional verses metropolitan residents</w:t>
      </w:r>
      <w:bookmarkEnd w:id="49"/>
    </w:p>
    <w:p w14:paraId="207E61C9" w14:textId="77777777" w:rsidR="00736EA4" w:rsidRPr="00736EA4" w:rsidRDefault="00736EA4" w:rsidP="00736EA4">
      <w:pPr>
        <w:pStyle w:val="Boxedheading"/>
      </w:pPr>
      <w:r>
        <w:t>Regional residents had more favourable perceptions and less oppositional behaviours to a proposed iron ore mine than residents in metropolitan areas</w:t>
      </w:r>
    </w:p>
    <w:p w14:paraId="2B7A13C5" w14:textId="77777777" w:rsidR="006E00A3" w:rsidRDefault="006E00A3" w:rsidP="006E00A3">
      <w:pPr>
        <w:pStyle w:val="BodyText"/>
      </w:pPr>
      <w:r>
        <w:t xml:space="preserve">This survey of residents in regional Australia in 2018 was compared to residents in </w:t>
      </w:r>
      <w:r w:rsidR="009F29B0">
        <w:t>the Phase 1</w:t>
      </w:r>
      <w:r>
        <w:t xml:space="preserve"> survey of metropolitan residents in 2016. </w:t>
      </w:r>
      <w:r w:rsidR="00736EA4">
        <w:t xml:space="preserve"> These perceptions related to a proposed iron ore mine using Letter C providing additional information on engagement and information.  </w:t>
      </w:r>
      <w:r>
        <w:t xml:space="preserve"> </w:t>
      </w:r>
      <w:r w:rsidR="00736EA4">
        <w:fldChar w:fldCharType="begin"/>
      </w:r>
      <w:r w:rsidR="00736EA4">
        <w:instrText xml:space="preserve"> REF _Ref523327168 \h </w:instrText>
      </w:r>
      <w:r w:rsidR="00736EA4">
        <w:fldChar w:fldCharType="separate"/>
      </w:r>
      <w:r w:rsidR="0070749A">
        <w:t xml:space="preserve">Figure </w:t>
      </w:r>
      <w:r w:rsidR="0070749A">
        <w:rPr>
          <w:noProof/>
        </w:rPr>
        <w:t>7</w:t>
      </w:r>
      <w:r w:rsidR="00736EA4">
        <w:fldChar w:fldCharType="end"/>
      </w:r>
      <w:r w:rsidR="00736EA4">
        <w:t xml:space="preserve"> shows that residents in regional Australia generally had more favourable perceptions and less oppositional </w:t>
      </w:r>
      <w:r w:rsidR="009F29B0">
        <w:t xml:space="preserve">behavioural intentions </w:t>
      </w:r>
      <w:r w:rsidR="00736EA4">
        <w:t>than residents in metropolitan areas (</w:t>
      </w:r>
      <w:r w:rsidR="00736EA4" w:rsidRPr="000D590A">
        <w:rPr>
          <w:i/>
        </w:rPr>
        <w:t>p</w:t>
      </w:r>
      <w:r w:rsidR="00736EA4">
        <w:t xml:space="preserve">&lt;.05).  While this trend was significant </w:t>
      </w:r>
      <w:r w:rsidR="00B20E48">
        <w:t>overall</w:t>
      </w:r>
      <w:r w:rsidR="00736EA4">
        <w:t>, no significant differences were found on any one particular variable.</w:t>
      </w:r>
    </w:p>
    <w:p w14:paraId="05552571" w14:textId="77777777" w:rsidR="00736EA4" w:rsidRDefault="00736EA4" w:rsidP="006E00A3">
      <w:pPr>
        <w:pStyle w:val="BodyText"/>
      </w:pPr>
    </w:p>
    <w:p w14:paraId="2E8A0E5C" w14:textId="77777777" w:rsidR="006E00A3" w:rsidRDefault="00736EA4" w:rsidP="00736EA4">
      <w:pPr>
        <w:pStyle w:val="Caption"/>
      </w:pPr>
      <w:bookmarkStart w:id="50" w:name="_Ref523327168"/>
      <w:bookmarkStart w:id="51" w:name="_Toc531354637"/>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7</w:t>
      </w:r>
      <w:r w:rsidR="008D6930">
        <w:rPr>
          <w:noProof/>
        </w:rPr>
        <w:fldChar w:fldCharType="end"/>
      </w:r>
      <w:bookmarkEnd w:id="50"/>
      <w:r>
        <w:t>.  Comparison regional and metropolitan residents</w:t>
      </w:r>
      <w:bookmarkEnd w:id="51"/>
    </w:p>
    <w:p w14:paraId="01559CA4" w14:textId="77777777" w:rsidR="005E6CA4" w:rsidRPr="005E6CA4" w:rsidRDefault="005E6CA4" w:rsidP="005E6CA4">
      <w:pPr>
        <w:pStyle w:val="BodyText"/>
      </w:pPr>
      <w:r w:rsidRPr="005E6CA4">
        <w:rPr>
          <w:noProof/>
        </w:rPr>
        <w:drawing>
          <wp:inline distT="0" distB="0" distL="0" distR="0" wp14:anchorId="58472FCD" wp14:editId="10646832">
            <wp:extent cx="6400800" cy="5546558"/>
            <wp:effectExtent l="0" t="0" r="0" b="0"/>
            <wp:docPr id="49" name="Chart 49" descr="This bar chart compares results for social licence variables with metropolitan residents from the 2016 survey. Regional residents in this survey generally had more favourable perceptions." title="Fig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67026A" w14:textId="77777777" w:rsidR="006E00A3" w:rsidRDefault="006E00A3" w:rsidP="006E00A3">
      <w:pPr>
        <w:pStyle w:val="BodyText"/>
      </w:pPr>
    </w:p>
    <w:p w14:paraId="26D47740" w14:textId="77777777" w:rsidR="00CF2ADE" w:rsidRDefault="00E4596F" w:rsidP="00A23DD3">
      <w:pPr>
        <w:pStyle w:val="Heading3"/>
      </w:pPr>
      <w:bookmarkStart w:id="52" w:name="_Toc525547773"/>
      <w:r>
        <w:lastRenderedPageBreak/>
        <w:t>Social acceptance by state</w:t>
      </w:r>
      <w:bookmarkEnd w:id="52"/>
    </w:p>
    <w:p w14:paraId="3FEF8FEB" w14:textId="77777777" w:rsidR="007D7234" w:rsidRPr="00CE2292" w:rsidRDefault="005C56EA" w:rsidP="00CE2292">
      <w:pPr>
        <w:pStyle w:val="Boxedheading"/>
      </w:pPr>
      <w:r w:rsidRPr="00CE2292">
        <w:t xml:space="preserve">Social acceptance of mining significantly higher in WA </w:t>
      </w:r>
    </w:p>
    <w:p w14:paraId="6470F0A7" w14:textId="77777777" w:rsidR="006252BD" w:rsidRDefault="00D7376E" w:rsidP="006252BD">
      <w:pPr>
        <w:pStyle w:val="BodyText"/>
      </w:pPr>
      <w:r>
        <w:t xml:space="preserve">Social acceptance refers to how much respondents agreed they would </w:t>
      </w:r>
      <w:r w:rsidRPr="00D7376E">
        <w:t xml:space="preserve">tolerate, accept, approve, </w:t>
      </w:r>
      <w:r>
        <w:t xml:space="preserve">or </w:t>
      </w:r>
      <w:r w:rsidRPr="00D7376E">
        <w:t xml:space="preserve">embrace the mining </w:t>
      </w:r>
      <w:r>
        <w:t xml:space="preserve">project.  </w:t>
      </w:r>
      <w:r w:rsidR="00EC25BF">
        <w:t>S</w:t>
      </w:r>
      <w:r w:rsidR="00EC25BF" w:rsidRPr="006252BD">
        <w:t xml:space="preserve">ocial </w:t>
      </w:r>
      <w:r w:rsidR="006252BD" w:rsidRPr="006252BD">
        <w:t>acceptance of mining is significantly higher in WA</w:t>
      </w:r>
      <w:r w:rsidR="006252BD">
        <w:t xml:space="preserve"> </w:t>
      </w:r>
      <w:r w:rsidR="006252BD" w:rsidRPr="006252BD">
        <w:t>compared to NSW and Vic</w:t>
      </w:r>
      <w:r w:rsidR="0034059F">
        <w:t>toria</w:t>
      </w:r>
      <w:r w:rsidR="006252BD">
        <w:t xml:space="preserve">, </w:t>
      </w:r>
      <w:r w:rsidR="006252BD" w:rsidRPr="006252BD">
        <w:t>though not significantly higher than SA and QLD</w:t>
      </w:r>
      <w:r w:rsidR="006252BD">
        <w:t xml:space="preserve">.  </w:t>
      </w:r>
      <w:r w:rsidR="0034059F">
        <w:t xml:space="preserve">Social acceptance was lowest in </w:t>
      </w:r>
      <w:r w:rsidR="006252BD" w:rsidRPr="006252BD">
        <w:t>NSW</w:t>
      </w:r>
      <w:r w:rsidR="0034059F">
        <w:t>,</w:t>
      </w:r>
      <w:r w:rsidR="006252BD" w:rsidRPr="006252BD">
        <w:t xml:space="preserve"> significantly lower than other states</w:t>
      </w:r>
      <w:r w:rsidR="0034059F">
        <w:t>,</w:t>
      </w:r>
      <w:r w:rsidR="006252BD">
        <w:t xml:space="preserve"> </w:t>
      </w:r>
      <w:r w:rsidR="006252BD" w:rsidRPr="006252BD">
        <w:t>except Vic</w:t>
      </w:r>
      <w:r w:rsidR="0034059F">
        <w:t>toria.</w:t>
      </w:r>
      <w:r w:rsidR="00EC25BF">
        <w:t xml:space="preserve"> See </w:t>
      </w:r>
      <w:r w:rsidR="00EC25BF">
        <w:fldChar w:fldCharType="begin"/>
      </w:r>
      <w:r w:rsidR="00EC25BF">
        <w:instrText xml:space="preserve"> REF _Ref523147100 \h </w:instrText>
      </w:r>
      <w:r w:rsidR="00EC25BF">
        <w:fldChar w:fldCharType="separate"/>
      </w:r>
      <w:r w:rsidR="0070749A">
        <w:t xml:space="preserve">Figure </w:t>
      </w:r>
      <w:r w:rsidR="0070749A">
        <w:rPr>
          <w:noProof/>
        </w:rPr>
        <w:t>8</w:t>
      </w:r>
      <w:r w:rsidR="00EC25BF">
        <w:fldChar w:fldCharType="end"/>
      </w:r>
      <w:r w:rsidR="00EC25BF">
        <w:t>.</w:t>
      </w:r>
    </w:p>
    <w:p w14:paraId="5BCD1F0B" w14:textId="77777777" w:rsidR="0034059F" w:rsidRDefault="0034059F" w:rsidP="006252BD">
      <w:pPr>
        <w:pStyle w:val="BodyText"/>
      </w:pPr>
    </w:p>
    <w:p w14:paraId="672CC3CF" w14:textId="77777777" w:rsidR="0034059F" w:rsidRDefault="0034059F" w:rsidP="008E7FB3">
      <w:pPr>
        <w:pStyle w:val="Caption"/>
      </w:pPr>
      <w:bookmarkStart w:id="53" w:name="_Ref523147100"/>
      <w:bookmarkStart w:id="54" w:name="_Toc523241737"/>
      <w:bookmarkStart w:id="55" w:name="_Toc523241835"/>
      <w:bookmarkStart w:id="56" w:name="_Toc531354638"/>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8</w:t>
      </w:r>
      <w:r w:rsidR="008D6930">
        <w:rPr>
          <w:noProof/>
        </w:rPr>
        <w:fldChar w:fldCharType="end"/>
      </w:r>
      <w:bookmarkEnd w:id="53"/>
      <w:r>
        <w:t xml:space="preserve">.  </w:t>
      </w:r>
      <w:r w:rsidRPr="006252BD">
        <w:t>Social acceptance of a local mine by state – for all industry types</w:t>
      </w:r>
      <w:bookmarkEnd w:id="54"/>
      <w:bookmarkEnd w:id="55"/>
      <w:bookmarkEnd w:id="56"/>
    </w:p>
    <w:p w14:paraId="3B60BBBC" w14:textId="77777777" w:rsidR="006252BD" w:rsidRDefault="006252BD" w:rsidP="003D5DA2">
      <w:pPr>
        <w:pStyle w:val="BodyText"/>
      </w:pPr>
      <w:r w:rsidRPr="006252BD">
        <w:rPr>
          <w:b/>
          <w:bCs/>
          <w:noProof/>
        </w:rPr>
        <w:drawing>
          <wp:inline distT="0" distB="0" distL="0" distR="0" wp14:anchorId="6188B037" wp14:editId="2327A2AF">
            <wp:extent cx="5967663" cy="3164305"/>
            <wp:effectExtent l="0" t="0" r="0" b="0"/>
            <wp:docPr id="82" name="Chart 82" descr="This bar chart shows social acceptance for each state, with social acceptance highest in WA." title="Figur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0EE57B" w14:textId="77777777" w:rsidR="00BA4FDB" w:rsidRPr="006252BD" w:rsidRDefault="00BA4FDB" w:rsidP="003D5DA2">
      <w:pPr>
        <w:pStyle w:val="BodyText"/>
      </w:pPr>
    </w:p>
    <w:p w14:paraId="1B864C6B" w14:textId="77777777" w:rsidR="00BA4FDB" w:rsidRDefault="00BA4FDB" w:rsidP="00BA4FDB">
      <w:pPr>
        <w:pStyle w:val="Heading2"/>
      </w:pPr>
      <w:bookmarkStart w:id="57" w:name="_Toc525547774"/>
      <w:r>
        <w:t>Differences among different types of industries</w:t>
      </w:r>
      <w:bookmarkEnd w:id="57"/>
    </w:p>
    <w:p w14:paraId="0A2E6936" w14:textId="77777777" w:rsidR="00BA4FDB" w:rsidRPr="00CE2292" w:rsidRDefault="00BA4FDB" w:rsidP="00BA4FDB">
      <w:pPr>
        <w:pStyle w:val="Boxedheading"/>
      </w:pPr>
      <w:r>
        <w:t xml:space="preserve">Acceptance for </w:t>
      </w:r>
      <w:r w:rsidRPr="00CE2292">
        <w:t xml:space="preserve">CSG extraction </w:t>
      </w:r>
      <w:r>
        <w:t xml:space="preserve">was </w:t>
      </w:r>
      <w:r w:rsidRPr="00CE2292">
        <w:t xml:space="preserve">significantly less </w:t>
      </w:r>
      <w:r>
        <w:t xml:space="preserve">than </w:t>
      </w:r>
      <w:r w:rsidRPr="00CE2292">
        <w:t>other types of mining</w:t>
      </w:r>
    </w:p>
    <w:p w14:paraId="3186E2E8" w14:textId="77777777" w:rsidR="00BA4FDB" w:rsidRDefault="00B20E48" w:rsidP="00BA4FDB">
      <w:pPr>
        <w:rPr>
          <w:sz w:val="24"/>
          <w:szCs w:val="24"/>
        </w:rPr>
      </w:pPr>
      <w:r>
        <w:rPr>
          <w:sz w:val="24"/>
        </w:rPr>
        <w:t>S</w:t>
      </w:r>
      <w:r w:rsidR="00BA4FDB" w:rsidRPr="006252BD">
        <w:rPr>
          <w:sz w:val="24"/>
        </w:rPr>
        <w:t xml:space="preserve">ocial acceptance </w:t>
      </w:r>
      <w:r w:rsidR="00BA4FDB">
        <w:rPr>
          <w:sz w:val="24"/>
        </w:rPr>
        <w:t>for</w:t>
      </w:r>
      <w:r w:rsidR="00BA4FDB" w:rsidRPr="006252BD">
        <w:rPr>
          <w:sz w:val="24"/>
        </w:rPr>
        <w:t xml:space="preserve"> </w:t>
      </w:r>
      <w:r>
        <w:rPr>
          <w:sz w:val="24"/>
        </w:rPr>
        <w:t xml:space="preserve">the </w:t>
      </w:r>
      <w:r w:rsidR="00BA4FDB">
        <w:rPr>
          <w:sz w:val="24"/>
        </w:rPr>
        <w:t xml:space="preserve">three industries </w:t>
      </w:r>
      <w:r w:rsidR="00BA4FDB" w:rsidRPr="006252BD">
        <w:rPr>
          <w:sz w:val="24"/>
        </w:rPr>
        <w:t xml:space="preserve">iron ore, coal and tech metal mining were not significantly different from </w:t>
      </w:r>
      <w:r w:rsidR="00BA4FDB" w:rsidRPr="00EC25BF">
        <w:rPr>
          <w:sz w:val="24"/>
          <w:szCs w:val="24"/>
        </w:rPr>
        <w:t>each other.  However, the social acceptance of CSG extraction was significantly less than</w:t>
      </w:r>
      <w:r w:rsidR="00BA4FDB">
        <w:rPr>
          <w:sz w:val="24"/>
          <w:szCs w:val="24"/>
        </w:rPr>
        <w:t xml:space="preserve"> the</w:t>
      </w:r>
      <w:r w:rsidR="00965E7E">
        <w:rPr>
          <w:sz w:val="24"/>
          <w:szCs w:val="24"/>
        </w:rPr>
        <w:t xml:space="preserve"> other mining </w:t>
      </w:r>
      <w:r w:rsidR="00965E7E" w:rsidRPr="006E5AD4">
        <w:rPr>
          <w:sz w:val="24"/>
          <w:szCs w:val="24"/>
        </w:rPr>
        <w:t xml:space="preserve">industries. </w:t>
      </w:r>
      <w:r w:rsidR="00965E7E" w:rsidRPr="006E5AD4">
        <w:rPr>
          <w:sz w:val="24"/>
          <w:szCs w:val="24"/>
        </w:rPr>
        <w:fldChar w:fldCharType="begin"/>
      </w:r>
      <w:r w:rsidR="00965E7E" w:rsidRPr="006E5AD4">
        <w:rPr>
          <w:sz w:val="24"/>
          <w:szCs w:val="24"/>
        </w:rPr>
        <w:instrText xml:space="preserve"> REF _Ref524530344 \h </w:instrText>
      </w:r>
      <w:r w:rsidR="006E5AD4">
        <w:rPr>
          <w:sz w:val="24"/>
          <w:szCs w:val="24"/>
        </w:rPr>
        <w:instrText xml:space="preserve"> \* MERGEFORMAT </w:instrText>
      </w:r>
      <w:r w:rsidR="00965E7E" w:rsidRPr="006E5AD4">
        <w:rPr>
          <w:sz w:val="24"/>
          <w:szCs w:val="24"/>
        </w:rPr>
      </w:r>
      <w:r w:rsidR="00965E7E" w:rsidRPr="006E5AD4">
        <w:rPr>
          <w:sz w:val="24"/>
          <w:szCs w:val="24"/>
        </w:rPr>
        <w:fldChar w:fldCharType="separate"/>
      </w:r>
      <w:r w:rsidR="0070749A" w:rsidRPr="0070749A">
        <w:rPr>
          <w:sz w:val="24"/>
          <w:szCs w:val="24"/>
        </w:rPr>
        <w:t xml:space="preserve">Figure </w:t>
      </w:r>
      <w:r w:rsidR="0070749A" w:rsidRPr="0070749A">
        <w:rPr>
          <w:noProof/>
          <w:sz w:val="24"/>
          <w:szCs w:val="24"/>
        </w:rPr>
        <w:t>9</w:t>
      </w:r>
      <w:r w:rsidR="00965E7E" w:rsidRPr="006E5AD4">
        <w:rPr>
          <w:sz w:val="24"/>
          <w:szCs w:val="24"/>
        </w:rPr>
        <w:fldChar w:fldCharType="end"/>
      </w:r>
      <w:r w:rsidR="00BA4FDB" w:rsidRPr="006E5AD4">
        <w:rPr>
          <w:sz w:val="24"/>
          <w:szCs w:val="24"/>
        </w:rPr>
        <w:t xml:space="preserve"> shows</w:t>
      </w:r>
      <w:r w:rsidR="00BA4FDB">
        <w:rPr>
          <w:sz w:val="24"/>
          <w:szCs w:val="24"/>
        </w:rPr>
        <w:t xml:space="preserve"> that acceptance levels for iron ore, coal and tech metals were </w:t>
      </w:r>
      <w:r w:rsidR="00FB136C">
        <w:rPr>
          <w:sz w:val="24"/>
          <w:szCs w:val="24"/>
        </w:rPr>
        <w:t>somewhat</w:t>
      </w:r>
      <w:r w:rsidR="006E5AD4">
        <w:rPr>
          <w:sz w:val="24"/>
          <w:szCs w:val="24"/>
        </w:rPr>
        <w:t xml:space="preserve"> positive </w:t>
      </w:r>
      <w:r w:rsidR="00FB136C">
        <w:rPr>
          <w:sz w:val="24"/>
          <w:szCs w:val="24"/>
        </w:rPr>
        <w:t>while respondents were unsure about</w:t>
      </w:r>
      <w:r w:rsidR="00BA4FDB">
        <w:rPr>
          <w:sz w:val="24"/>
          <w:szCs w:val="24"/>
        </w:rPr>
        <w:t xml:space="preserve"> CSG </w:t>
      </w:r>
      <w:r w:rsidR="00FB136C">
        <w:rPr>
          <w:sz w:val="24"/>
          <w:szCs w:val="24"/>
        </w:rPr>
        <w:t>on average</w:t>
      </w:r>
      <w:r w:rsidR="00BA4FDB">
        <w:rPr>
          <w:sz w:val="24"/>
          <w:szCs w:val="24"/>
        </w:rPr>
        <w:t>.</w:t>
      </w:r>
    </w:p>
    <w:p w14:paraId="1EBBB128" w14:textId="77777777" w:rsidR="00BA4FDB" w:rsidRDefault="00BA4FDB" w:rsidP="00BA4FDB">
      <w:pPr>
        <w:rPr>
          <w:sz w:val="24"/>
          <w:szCs w:val="24"/>
        </w:rPr>
      </w:pPr>
    </w:p>
    <w:p w14:paraId="2187FAF7" w14:textId="77777777" w:rsidR="00BA4FDB" w:rsidRPr="006252BD" w:rsidRDefault="00BA4FDB" w:rsidP="00BA4FDB">
      <w:pPr>
        <w:pStyle w:val="Caption"/>
        <w:rPr>
          <w:sz w:val="24"/>
        </w:rPr>
      </w:pPr>
      <w:bookmarkStart w:id="58" w:name="_Ref524530344"/>
      <w:bookmarkStart w:id="59" w:name="_Toc531354639"/>
      <w:r>
        <w:lastRenderedPageBreak/>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9</w:t>
      </w:r>
      <w:r w:rsidR="008D6930">
        <w:rPr>
          <w:noProof/>
        </w:rPr>
        <w:fldChar w:fldCharType="end"/>
      </w:r>
      <w:bookmarkEnd w:id="58"/>
      <w:r>
        <w:t xml:space="preserve">.  </w:t>
      </w:r>
      <w:r w:rsidRPr="006252BD">
        <w:t>Social acceptance by industry</w:t>
      </w:r>
      <w:bookmarkEnd w:id="59"/>
    </w:p>
    <w:p w14:paraId="78B38861" w14:textId="77777777" w:rsidR="00BA4FDB" w:rsidRDefault="00BA4FDB" w:rsidP="00BA4FDB">
      <w:pPr>
        <w:pStyle w:val="BodyText"/>
      </w:pPr>
      <w:r w:rsidRPr="006252BD">
        <w:rPr>
          <w:noProof/>
        </w:rPr>
        <w:drawing>
          <wp:inline distT="0" distB="0" distL="0" distR="0" wp14:anchorId="62118E7E" wp14:editId="66CDE668">
            <wp:extent cx="5907505" cy="3128210"/>
            <wp:effectExtent l="0" t="0" r="0" b="0"/>
            <wp:docPr id="34" name="Chart 34" descr="This bar chart shows results for the social acceptance variable for each industry, with social acceptance lowest for CSG extraction." title="Figur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83E95A" w14:textId="77777777" w:rsidR="00BA4FDB" w:rsidRPr="00BD3BC7" w:rsidRDefault="00BA4FDB" w:rsidP="00BA4FDB">
      <w:pPr>
        <w:pStyle w:val="BodyText"/>
      </w:pPr>
    </w:p>
    <w:p w14:paraId="519BDBC4" w14:textId="77777777" w:rsidR="00425486" w:rsidRDefault="00425486" w:rsidP="00425486">
      <w:pPr>
        <w:pStyle w:val="Heading2"/>
      </w:pPr>
      <w:bookmarkStart w:id="60" w:name="_Toc525547775"/>
      <w:r>
        <w:t>Effects</w:t>
      </w:r>
      <w:r w:rsidR="00902B7E">
        <w:t xml:space="preserve"> </w:t>
      </w:r>
      <w:r>
        <w:t>of different types of information</w:t>
      </w:r>
      <w:bookmarkEnd w:id="60"/>
      <w:r>
        <w:t xml:space="preserve"> </w:t>
      </w:r>
    </w:p>
    <w:p w14:paraId="634ABF46" w14:textId="77777777" w:rsidR="006E5AD4" w:rsidRDefault="00425486" w:rsidP="006E5AD4">
      <w:pPr>
        <w:pStyle w:val="BodyText"/>
      </w:pPr>
      <w:r>
        <w:t>This subsection reports o</w:t>
      </w:r>
      <w:r w:rsidR="000F6E7F">
        <w:t>n</w:t>
      </w:r>
      <w:r>
        <w:t xml:space="preserve"> the </w:t>
      </w:r>
      <w:r w:rsidR="00902B7E">
        <w:t xml:space="preserve">independent </w:t>
      </w:r>
      <w:r>
        <w:t>effects of the experimental manipulation</w:t>
      </w:r>
      <w:r w:rsidR="00096DEB">
        <w:t>s</w:t>
      </w:r>
      <w:r w:rsidR="00F64BA6">
        <w:t xml:space="preserve">, which </w:t>
      </w:r>
      <w:r w:rsidR="00965E7E">
        <w:t>presented different</w:t>
      </w:r>
      <w:r>
        <w:t xml:space="preserve"> types of information in four different letters (see section</w:t>
      </w:r>
      <w:r w:rsidR="00A27471">
        <w:t xml:space="preserve"> </w:t>
      </w:r>
      <w:r w:rsidR="00A27471">
        <w:fldChar w:fldCharType="begin"/>
      </w:r>
      <w:r w:rsidR="00A27471">
        <w:instrText xml:space="preserve"> REF _Ref523234169 \r \h </w:instrText>
      </w:r>
      <w:r w:rsidR="00A27471">
        <w:fldChar w:fldCharType="separate"/>
      </w:r>
      <w:r w:rsidR="0070749A">
        <w:t>2.2.1</w:t>
      </w:r>
      <w:r w:rsidR="00A27471">
        <w:fldChar w:fldCharType="end"/>
      </w:r>
      <w:r>
        <w:t>).</w:t>
      </w:r>
      <w:r w:rsidR="006E5AD4" w:rsidRPr="006E5AD4">
        <w:t xml:space="preserve"> </w:t>
      </w:r>
    </w:p>
    <w:p w14:paraId="4598CECD" w14:textId="77777777" w:rsidR="006E5AD4" w:rsidRDefault="006E5AD4" w:rsidP="006E5AD4">
      <w:pPr>
        <w:pStyle w:val="BodyText"/>
      </w:pPr>
      <w:r>
        <w:t xml:space="preserve">Looking at the effect of different types of information on social licence variables by industry, we found that there were no significant differences between the different types of mining industries and how they responded to the different versions of the letter. </w:t>
      </w:r>
    </w:p>
    <w:p w14:paraId="1242574E" w14:textId="77777777" w:rsidR="00425486" w:rsidRDefault="00425486" w:rsidP="00425486">
      <w:pPr>
        <w:pStyle w:val="BodyText"/>
      </w:pPr>
    </w:p>
    <w:p w14:paraId="161C1418" w14:textId="77777777" w:rsidR="00425486" w:rsidRDefault="00425486" w:rsidP="00425486">
      <w:pPr>
        <w:pStyle w:val="Heading3"/>
      </w:pPr>
      <w:bookmarkStart w:id="61" w:name="_Toc525547776"/>
      <w:r w:rsidRPr="002D60BE">
        <w:t>Effect</w:t>
      </w:r>
      <w:r w:rsidR="00902B7E" w:rsidRPr="002D60BE">
        <w:t xml:space="preserve"> </w:t>
      </w:r>
      <w:r w:rsidRPr="002D60BE">
        <w:t>of benefit information</w:t>
      </w:r>
      <w:bookmarkEnd w:id="61"/>
    </w:p>
    <w:p w14:paraId="4E3B9E81" w14:textId="77777777" w:rsidR="00147471" w:rsidRPr="00147471" w:rsidRDefault="00147471" w:rsidP="00147471">
      <w:pPr>
        <w:pStyle w:val="Boxedheading"/>
      </w:pPr>
      <w:r>
        <w:t>Providing information about benefits i</w:t>
      </w:r>
      <w:r w:rsidRPr="00147471">
        <w:t xml:space="preserve">ncreases </w:t>
      </w:r>
      <w:r w:rsidR="008E03FA">
        <w:t>perceived</w:t>
      </w:r>
      <w:r w:rsidRPr="00147471">
        <w:t xml:space="preserve"> benefits</w:t>
      </w:r>
      <w:r w:rsidR="00096DEB">
        <w:t>,</w:t>
      </w:r>
      <w:r w:rsidRPr="00147471">
        <w:t xml:space="preserve"> distributional fairness</w:t>
      </w:r>
      <w:r w:rsidR="00096DEB">
        <w:t>, and relationship quality</w:t>
      </w:r>
    </w:p>
    <w:p w14:paraId="603CA722" w14:textId="77777777" w:rsidR="0008304A" w:rsidRDefault="00425486" w:rsidP="00EC25BF">
      <w:pPr>
        <w:pStyle w:val="BodyText"/>
      </w:pPr>
      <w:r>
        <w:t xml:space="preserve">Respondents were randomly allocated to receive additional information (or not) </w:t>
      </w:r>
      <w:r w:rsidR="00EC25BF">
        <w:t xml:space="preserve">in their letter </w:t>
      </w:r>
      <w:r>
        <w:t>on expected benefits from the proposed mine in terms of</w:t>
      </w:r>
      <w:r w:rsidRPr="00425486">
        <w:t xml:space="preserve"> expected local jobs and flow on effects </w:t>
      </w:r>
      <w:r>
        <w:t>for</w:t>
      </w:r>
      <w:r w:rsidRPr="00425486">
        <w:t xml:space="preserve"> the local economy</w:t>
      </w:r>
      <w:r>
        <w:t xml:space="preserve">.  </w:t>
      </w:r>
      <w:r w:rsidR="00EC25BF">
        <w:t xml:space="preserve">This information </w:t>
      </w:r>
      <w:r w:rsidR="00F64BA6">
        <w:t>included</w:t>
      </w:r>
      <w:r w:rsidR="00EC25BF">
        <w:t xml:space="preserve">: </w:t>
      </w:r>
      <w:r w:rsidR="00B1713B" w:rsidRPr="00425486">
        <w:t>between 200 – 400 ongoing local jobs</w:t>
      </w:r>
      <w:r w:rsidR="00EC25BF">
        <w:t xml:space="preserve">; </w:t>
      </w:r>
      <w:r w:rsidR="00B1713B" w:rsidRPr="00425486">
        <w:t>direct jobs in the industry and flow on effects to other sectors</w:t>
      </w:r>
      <w:r w:rsidR="00EC25BF">
        <w:t xml:space="preserve">; and a significant </w:t>
      </w:r>
      <w:r w:rsidR="000F6E7F" w:rsidRPr="00425486">
        <w:t>contribut</w:t>
      </w:r>
      <w:r w:rsidR="000F6E7F">
        <w:t>ion</w:t>
      </w:r>
      <w:r w:rsidR="000F6E7F" w:rsidRPr="00425486">
        <w:t xml:space="preserve"> </w:t>
      </w:r>
      <w:r w:rsidR="00B1713B" w:rsidRPr="00425486">
        <w:t>to the region’s local economy</w:t>
      </w:r>
      <w:r w:rsidR="00EC25BF">
        <w:t xml:space="preserve">. </w:t>
      </w:r>
      <w:r w:rsidR="00096DEB">
        <w:t xml:space="preserve">It also indicated that “independent economic research” had provided the </w:t>
      </w:r>
      <w:r w:rsidR="008E7FB3">
        <w:t xml:space="preserve">job </w:t>
      </w:r>
      <w:r w:rsidR="00096DEB">
        <w:t xml:space="preserve">estimates. </w:t>
      </w:r>
      <w:r w:rsidR="00EC25BF">
        <w:t xml:space="preserve">An example letter </w:t>
      </w:r>
      <w:r w:rsidR="009C44E4">
        <w:t xml:space="preserve">for iron-ore </w:t>
      </w:r>
      <w:r w:rsidR="00EC25BF">
        <w:t xml:space="preserve">can be found on page </w:t>
      </w:r>
      <w:r w:rsidR="00EC25BF">
        <w:fldChar w:fldCharType="begin"/>
      </w:r>
      <w:r w:rsidR="00EC25BF">
        <w:instrText xml:space="preserve"> PAGEREF _Ref523146511 \h </w:instrText>
      </w:r>
      <w:r w:rsidR="00EC25BF">
        <w:fldChar w:fldCharType="separate"/>
      </w:r>
      <w:r w:rsidR="0070749A">
        <w:rPr>
          <w:noProof/>
        </w:rPr>
        <w:t>35</w:t>
      </w:r>
      <w:r w:rsidR="00EC25BF">
        <w:fldChar w:fldCharType="end"/>
      </w:r>
      <w:r w:rsidR="00EC25BF">
        <w:t xml:space="preserve">.  </w:t>
      </w:r>
    </w:p>
    <w:p w14:paraId="11E4AF40" w14:textId="77777777" w:rsidR="00EC25BF" w:rsidRDefault="00EC25BF" w:rsidP="00EC25BF">
      <w:pPr>
        <w:pStyle w:val="BodyText"/>
      </w:pPr>
      <w:r>
        <w:t>Providing information on expected benefits from the proposed mine significantly increased perceptions of benefits</w:t>
      </w:r>
      <w:r w:rsidR="00096DEB">
        <w:t xml:space="preserve">, </w:t>
      </w:r>
      <w:r>
        <w:t xml:space="preserve">distributional fairness </w:t>
      </w:r>
      <w:r w:rsidR="00B1713B">
        <w:t>(</w:t>
      </w:r>
      <w:r>
        <w:t>whether</w:t>
      </w:r>
      <w:r w:rsidR="00CA75AC">
        <w:t xml:space="preserve"> residents felt their local community would receive a fair share of the benefits</w:t>
      </w:r>
      <w:r w:rsidR="00B1713B">
        <w:t>)</w:t>
      </w:r>
      <w:r w:rsidR="00096DEB">
        <w:t xml:space="preserve"> and relationship quality (how open, honest and transparent </w:t>
      </w:r>
      <w:r w:rsidR="00096DEB">
        <w:lastRenderedPageBreak/>
        <w:t>they believed the company to be)</w:t>
      </w:r>
      <w:r w:rsidR="00B1713B">
        <w:t>.</w:t>
      </w:r>
      <w:r>
        <w:t xml:space="preserve">  </w:t>
      </w:r>
      <w:r w:rsidR="00AC1B11">
        <w:t>I</w:t>
      </w:r>
      <w:r w:rsidR="008E7FB3">
        <w:t>n contrast, p</w:t>
      </w:r>
      <w:r w:rsidR="00B1713B">
        <w:t xml:space="preserve">roviding </w:t>
      </w:r>
      <w:r>
        <w:t xml:space="preserve">information on expected benefits did not </w:t>
      </w:r>
      <w:r w:rsidR="00BC132D">
        <w:t xml:space="preserve">significantly </w:t>
      </w:r>
      <w:r>
        <w:t xml:space="preserve">increase trust in the </w:t>
      </w:r>
      <w:r w:rsidR="00B1713B">
        <w:t>industry</w:t>
      </w:r>
      <w:r w:rsidR="004C74F9">
        <w:t xml:space="preserve"> (s</w:t>
      </w:r>
      <w:r w:rsidR="00E365A1">
        <w:t xml:space="preserve">ee </w:t>
      </w:r>
      <w:r w:rsidR="00E365A1">
        <w:fldChar w:fldCharType="begin"/>
      </w:r>
      <w:r w:rsidR="00E365A1">
        <w:instrText xml:space="preserve"> REF _Ref523151908 \h </w:instrText>
      </w:r>
      <w:r w:rsidR="00E365A1">
        <w:fldChar w:fldCharType="separate"/>
      </w:r>
      <w:r w:rsidR="0070749A">
        <w:t xml:space="preserve">Figure </w:t>
      </w:r>
      <w:r w:rsidR="0070749A">
        <w:rPr>
          <w:noProof/>
        </w:rPr>
        <w:t>10</w:t>
      </w:r>
      <w:r w:rsidR="00E365A1">
        <w:fldChar w:fldCharType="end"/>
      </w:r>
      <w:r w:rsidR="004C74F9">
        <w:t xml:space="preserve">), nor did it have any significant effects on social acceptance and </w:t>
      </w:r>
      <w:r w:rsidR="00AC1B11">
        <w:t xml:space="preserve">any </w:t>
      </w:r>
      <w:r w:rsidR="004C74F9">
        <w:t xml:space="preserve">associated </w:t>
      </w:r>
      <w:r w:rsidR="00613320">
        <w:t>participatory</w:t>
      </w:r>
      <w:r w:rsidR="00CD2645">
        <w:t xml:space="preserve">, </w:t>
      </w:r>
      <w:r w:rsidR="00613320">
        <w:t>oppositional</w:t>
      </w:r>
      <w:r w:rsidR="00CD2645">
        <w:t>, or information seeking</w:t>
      </w:r>
      <w:r w:rsidR="00613320">
        <w:t xml:space="preserve"> </w:t>
      </w:r>
      <w:r w:rsidR="004C74F9">
        <w:t xml:space="preserve">behaviours (see </w:t>
      </w:r>
      <w:r w:rsidR="00423C53">
        <w:fldChar w:fldCharType="begin"/>
      </w:r>
      <w:r w:rsidR="00423C53">
        <w:instrText xml:space="preserve"> REF _Ref523152712 \h </w:instrText>
      </w:r>
      <w:r w:rsidR="00423C53">
        <w:fldChar w:fldCharType="separate"/>
      </w:r>
      <w:r w:rsidR="0070749A">
        <w:t xml:space="preserve">Figure </w:t>
      </w:r>
      <w:r w:rsidR="0070749A">
        <w:rPr>
          <w:noProof/>
        </w:rPr>
        <w:t>11</w:t>
      </w:r>
      <w:r w:rsidR="00423C53">
        <w:fldChar w:fldCharType="end"/>
      </w:r>
      <w:r w:rsidR="00423C53">
        <w:t>)</w:t>
      </w:r>
      <w:r w:rsidR="00E365A1">
        <w:t>.</w:t>
      </w:r>
    </w:p>
    <w:p w14:paraId="0D23F34F" w14:textId="77777777" w:rsidR="000B45AE" w:rsidRDefault="000B45AE" w:rsidP="00EC25BF">
      <w:pPr>
        <w:pStyle w:val="BodyText"/>
      </w:pPr>
    </w:p>
    <w:p w14:paraId="3739D4FF" w14:textId="77777777" w:rsidR="00BC132D" w:rsidRPr="00425486" w:rsidRDefault="00BC132D" w:rsidP="00BC132D">
      <w:pPr>
        <w:pStyle w:val="Caption"/>
        <w:rPr>
          <w:sz w:val="24"/>
        </w:rPr>
      </w:pPr>
      <w:bookmarkStart w:id="62" w:name="_Ref523151908"/>
      <w:bookmarkStart w:id="63" w:name="_Toc523241738"/>
      <w:bookmarkStart w:id="64" w:name="_Toc523241836"/>
      <w:bookmarkStart w:id="65" w:name="_Toc531354640"/>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10</w:t>
      </w:r>
      <w:r w:rsidR="008D6930">
        <w:rPr>
          <w:noProof/>
        </w:rPr>
        <w:fldChar w:fldCharType="end"/>
      </w:r>
      <w:bookmarkEnd w:id="62"/>
      <w:r>
        <w:t xml:space="preserve">.  </w:t>
      </w:r>
      <w:r w:rsidRPr="00BC132D">
        <w:t>Effect of benefit information</w:t>
      </w:r>
      <w:r w:rsidR="004C74F9">
        <w:t xml:space="preserve"> </w:t>
      </w:r>
      <w:r w:rsidR="001B2D0A">
        <w:t xml:space="preserve">on </w:t>
      </w:r>
      <w:r w:rsidR="004C74F9">
        <w:t>perceived benefits, fairness</w:t>
      </w:r>
      <w:r w:rsidR="001B2D0A">
        <w:t>, relationships,</w:t>
      </w:r>
      <w:r w:rsidR="004C74F9">
        <w:t xml:space="preserve"> and trust</w:t>
      </w:r>
      <w:bookmarkEnd w:id="63"/>
      <w:bookmarkEnd w:id="64"/>
      <w:bookmarkEnd w:id="65"/>
    </w:p>
    <w:p w14:paraId="40AD166D" w14:textId="77777777" w:rsidR="00DA0F22" w:rsidRDefault="001B2D0A" w:rsidP="00425486">
      <w:pPr>
        <w:pStyle w:val="BodyText"/>
      </w:pPr>
      <w:r w:rsidRPr="001B2D0A">
        <w:rPr>
          <w:noProof/>
          <w:sz w:val="20"/>
        </w:rPr>
        <w:drawing>
          <wp:inline distT="0" distB="0" distL="0" distR="0" wp14:anchorId="16981CD8" wp14:editId="3D5AED0B">
            <wp:extent cx="5751094" cy="3272589"/>
            <wp:effectExtent l="0" t="0" r="2540" b="4445"/>
            <wp:docPr id="70" name="Chart 70" descr="This bar chart compares results of receiving benefit information on four variables: perceived benefits, distributional fairness, relationship quality and trust in industry." title="Figu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421AA1" w14:textId="77777777" w:rsidR="001B2D0A" w:rsidRDefault="001B2D0A" w:rsidP="00425486">
      <w:pPr>
        <w:pStyle w:val="BodyText"/>
      </w:pPr>
    </w:p>
    <w:p w14:paraId="420473D2" w14:textId="77777777" w:rsidR="00965E7E" w:rsidRDefault="00965E7E" w:rsidP="00425486">
      <w:pPr>
        <w:pStyle w:val="BodyText"/>
      </w:pPr>
    </w:p>
    <w:p w14:paraId="3FDC1741" w14:textId="77777777" w:rsidR="00E4596F" w:rsidRDefault="004C74F9" w:rsidP="004C74F9">
      <w:pPr>
        <w:pStyle w:val="Caption"/>
      </w:pPr>
      <w:bookmarkStart w:id="66" w:name="_Ref523152712"/>
      <w:bookmarkStart w:id="67" w:name="_Toc523241739"/>
      <w:bookmarkStart w:id="68" w:name="_Toc523241837"/>
      <w:bookmarkStart w:id="69" w:name="_Toc531354641"/>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11</w:t>
      </w:r>
      <w:r w:rsidR="008D6930">
        <w:rPr>
          <w:noProof/>
        </w:rPr>
        <w:fldChar w:fldCharType="end"/>
      </w:r>
      <w:bookmarkEnd w:id="66"/>
      <w:r>
        <w:t>.  Effect of benefit information on social acceptance and associated behaviours</w:t>
      </w:r>
      <w:bookmarkEnd w:id="67"/>
      <w:bookmarkEnd w:id="68"/>
      <w:bookmarkEnd w:id="69"/>
    </w:p>
    <w:p w14:paraId="7974FBE4" w14:textId="77777777" w:rsidR="0034059F" w:rsidRDefault="00CD122D" w:rsidP="00CF2ADE">
      <w:pPr>
        <w:pStyle w:val="BodyText"/>
      </w:pPr>
      <w:r>
        <w:rPr>
          <w:noProof/>
        </w:rPr>
        <w:drawing>
          <wp:inline distT="0" distB="0" distL="0" distR="0" wp14:anchorId="196F7BBE" wp14:editId="1E3C29EE">
            <wp:extent cx="5787189" cy="3056021"/>
            <wp:effectExtent l="0" t="0" r="4445" b="0"/>
            <wp:docPr id="39" name="Chart 39" descr="This bar chart compares results of receiving benefit information on four variables: social acceptance, participatory behaviour, oppositional behaviour and information seeking behaviours." title="Fig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F04D85" w14:textId="77777777" w:rsidR="00CD122D" w:rsidRDefault="00CD122D" w:rsidP="00CD122D">
      <w:pPr>
        <w:pStyle w:val="FootnoteText"/>
      </w:pPr>
      <w:r w:rsidRPr="00786B4D">
        <w:rPr>
          <w:i/>
        </w:rPr>
        <w:t>Note</w:t>
      </w:r>
      <w:r>
        <w:t xml:space="preserve">: </w:t>
      </w:r>
      <w:r w:rsidR="00BD3BC7">
        <w:t xml:space="preserve">No </w:t>
      </w:r>
      <w:r>
        <w:t>statistically significant differences</w:t>
      </w:r>
    </w:p>
    <w:p w14:paraId="78DAAC2C" w14:textId="77777777" w:rsidR="00CD122D" w:rsidRDefault="00CD122D" w:rsidP="00CF2ADE">
      <w:pPr>
        <w:pStyle w:val="BodyText"/>
      </w:pPr>
    </w:p>
    <w:p w14:paraId="780C1169" w14:textId="77777777" w:rsidR="005B77E2" w:rsidRDefault="005B77E2" w:rsidP="00CF2ADE">
      <w:pPr>
        <w:pStyle w:val="BodyText"/>
      </w:pPr>
    </w:p>
    <w:p w14:paraId="0204EC0C" w14:textId="77777777" w:rsidR="00C248F0" w:rsidRDefault="00147471" w:rsidP="00147471">
      <w:pPr>
        <w:pStyle w:val="Heading3"/>
      </w:pPr>
      <w:bookmarkStart w:id="70" w:name="_Toc525547777"/>
      <w:r>
        <w:t>Effect</w:t>
      </w:r>
      <w:r w:rsidR="00902B7E">
        <w:t xml:space="preserve"> </w:t>
      </w:r>
      <w:r>
        <w:t>of governance and</w:t>
      </w:r>
      <w:r w:rsidR="008E03FA">
        <w:t xml:space="preserve"> </w:t>
      </w:r>
      <w:r w:rsidRPr="00147471">
        <w:t>engagement information</w:t>
      </w:r>
      <w:bookmarkEnd w:id="70"/>
    </w:p>
    <w:p w14:paraId="11E0486D" w14:textId="77777777" w:rsidR="00147471" w:rsidRDefault="00147471" w:rsidP="00147471">
      <w:pPr>
        <w:pStyle w:val="Boxedheading"/>
      </w:pPr>
      <w:r>
        <w:t xml:space="preserve">Governance and </w:t>
      </w:r>
      <w:r w:rsidR="008E03FA">
        <w:t xml:space="preserve">engagement </w:t>
      </w:r>
      <w:r>
        <w:t>information i</w:t>
      </w:r>
      <w:r w:rsidRPr="00147471">
        <w:t xml:space="preserve">mproves perceptions of governance and relational aspects between </w:t>
      </w:r>
      <w:r w:rsidR="00F64BA6">
        <w:t xml:space="preserve">the </w:t>
      </w:r>
      <w:r w:rsidRPr="00147471">
        <w:t>company and community</w:t>
      </w:r>
    </w:p>
    <w:p w14:paraId="64473CB0" w14:textId="77777777" w:rsidR="007D7234" w:rsidRDefault="007D7234" w:rsidP="00147471">
      <w:pPr>
        <w:pStyle w:val="Boxedheading"/>
      </w:pPr>
      <w:r>
        <w:t>It also i</w:t>
      </w:r>
      <w:r w:rsidRPr="007D7234">
        <w:t xml:space="preserve">ncreases acceptance and reduces oppositional </w:t>
      </w:r>
      <w:r w:rsidR="00E4054F" w:rsidRPr="007D7234">
        <w:t>behaviour</w:t>
      </w:r>
      <w:r w:rsidR="00E4054F">
        <w:t>al intentions</w:t>
      </w:r>
    </w:p>
    <w:p w14:paraId="1BF01A89" w14:textId="77777777" w:rsidR="00147471" w:rsidRDefault="00420579" w:rsidP="00420579">
      <w:pPr>
        <w:rPr>
          <w:sz w:val="24"/>
        </w:rPr>
      </w:pPr>
      <w:r w:rsidRPr="00420579">
        <w:rPr>
          <w:sz w:val="24"/>
        </w:rPr>
        <w:t xml:space="preserve">Respondents were also randomly allocated to receive additional information (or not) about aspects of </w:t>
      </w:r>
      <w:r>
        <w:rPr>
          <w:sz w:val="24"/>
        </w:rPr>
        <w:t xml:space="preserve">the proposed </w:t>
      </w:r>
      <w:r w:rsidRPr="00420579">
        <w:rPr>
          <w:sz w:val="24"/>
        </w:rPr>
        <w:t>mine governance</w:t>
      </w:r>
      <w:r w:rsidR="00C83DDF">
        <w:rPr>
          <w:sz w:val="24"/>
        </w:rPr>
        <w:t xml:space="preserve">, the company’s commitment to community engagement, </w:t>
      </w:r>
      <w:r w:rsidRPr="00420579">
        <w:rPr>
          <w:sz w:val="24"/>
        </w:rPr>
        <w:t xml:space="preserve"> and how the local community </w:t>
      </w:r>
      <w:r>
        <w:rPr>
          <w:sz w:val="24"/>
        </w:rPr>
        <w:t>could</w:t>
      </w:r>
      <w:r w:rsidRPr="00420579">
        <w:rPr>
          <w:sz w:val="24"/>
        </w:rPr>
        <w:t xml:space="preserve"> participate in the process of governing the proposed mine (see sub-section </w:t>
      </w:r>
      <w:r w:rsidRPr="00420579">
        <w:rPr>
          <w:sz w:val="24"/>
        </w:rPr>
        <w:fldChar w:fldCharType="begin"/>
      </w:r>
      <w:r w:rsidRPr="00420579">
        <w:rPr>
          <w:sz w:val="24"/>
        </w:rPr>
        <w:instrText xml:space="preserve"> REF _Ref523234169 \r \h </w:instrText>
      </w:r>
      <w:r>
        <w:rPr>
          <w:sz w:val="24"/>
        </w:rPr>
        <w:instrText xml:space="preserve"> \* MERGEFORMAT </w:instrText>
      </w:r>
      <w:r w:rsidRPr="00420579">
        <w:rPr>
          <w:sz w:val="24"/>
        </w:rPr>
      </w:r>
      <w:r w:rsidRPr="00420579">
        <w:rPr>
          <w:sz w:val="24"/>
        </w:rPr>
        <w:fldChar w:fldCharType="separate"/>
      </w:r>
      <w:r w:rsidR="0070749A">
        <w:rPr>
          <w:sz w:val="24"/>
        </w:rPr>
        <w:t>2.2.1</w:t>
      </w:r>
      <w:r w:rsidRPr="00420579">
        <w:rPr>
          <w:sz w:val="24"/>
        </w:rPr>
        <w:fldChar w:fldCharType="end"/>
      </w:r>
      <w:r w:rsidRPr="00420579">
        <w:rPr>
          <w:sz w:val="24"/>
        </w:rPr>
        <w:t xml:space="preserve"> </w:t>
      </w:r>
      <w:r w:rsidRPr="00420579">
        <w:rPr>
          <w:sz w:val="24"/>
        </w:rPr>
        <w:fldChar w:fldCharType="begin"/>
      </w:r>
      <w:r w:rsidRPr="00420579">
        <w:rPr>
          <w:sz w:val="24"/>
        </w:rPr>
        <w:instrText xml:space="preserve"> REF _Ref523234169 \h </w:instrText>
      </w:r>
      <w:r>
        <w:rPr>
          <w:sz w:val="24"/>
        </w:rPr>
        <w:instrText xml:space="preserve"> \* MERGEFORMAT </w:instrText>
      </w:r>
      <w:r w:rsidRPr="00420579">
        <w:rPr>
          <w:sz w:val="24"/>
        </w:rPr>
      </w:r>
      <w:r w:rsidRPr="00420579">
        <w:rPr>
          <w:sz w:val="24"/>
        </w:rPr>
        <w:fldChar w:fldCharType="separate"/>
      </w:r>
      <w:r w:rsidR="0070749A" w:rsidRPr="0070749A">
        <w:rPr>
          <w:sz w:val="24"/>
        </w:rPr>
        <w:t>Information conditions</w:t>
      </w:r>
      <w:r w:rsidRPr="00420579">
        <w:rPr>
          <w:sz w:val="24"/>
        </w:rPr>
        <w:fldChar w:fldCharType="end"/>
      </w:r>
      <w:r w:rsidRPr="00420579">
        <w:rPr>
          <w:sz w:val="24"/>
        </w:rPr>
        <w:t>)</w:t>
      </w:r>
      <w:r>
        <w:rPr>
          <w:sz w:val="24"/>
        </w:rPr>
        <w:t xml:space="preserve">. </w:t>
      </w:r>
    </w:p>
    <w:p w14:paraId="6536B124" w14:textId="77777777" w:rsidR="00420579" w:rsidRPr="00420579" w:rsidRDefault="00420579" w:rsidP="00420579">
      <w:pPr>
        <w:rPr>
          <w:sz w:val="24"/>
        </w:rPr>
      </w:pPr>
      <w:r>
        <w:rPr>
          <w:sz w:val="24"/>
        </w:rPr>
        <w:t>Providing information on governance and engagement processes</w:t>
      </w:r>
      <w:r w:rsidR="00762040">
        <w:rPr>
          <w:sz w:val="24"/>
        </w:rPr>
        <w:t xml:space="preserve"> significantly </w:t>
      </w:r>
      <w:r w:rsidR="00B65A3C">
        <w:rPr>
          <w:sz w:val="24"/>
        </w:rPr>
        <w:t xml:space="preserve">improved </w:t>
      </w:r>
      <w:r w:rsidR="00762040">
        <w:rPr>
          <w:sz w:val="24"/>
        </w:rPr>
        <w:t xml:space="preserve">perceptions of overall governance (formal, informal and trust in governance), as well as </w:t>
      </w:r>
      <w:r w:rsidR="007D7234">
        <w:rPr>
          <w:sz w:val="24"/>
        </w:rPr>
        <w:t>perceived</w:t>
      </w:r>
      <w:r w:rsidR="00762040">
        <w:rPr>
          <w:sz w:val="24"/>
        </w:rPr>
        <w:t xml:space="preserve"> procedural fairness and trust in the mining company</w:t>
      </w:r>
      <w:r w:rsidR="00C83DDF">
        <w:rPr>
          <w:sz w:val="24"/>
        </w:rPr>
        <w:t xml:space="preserve">. </w:t>
      </w:r>
      <w:r w:rsidR="00762040">
        <w:rPr>
          <w:sz w:val="24"/>
        </w:rPr>
        <w:t xml:space="preserve"> </w:t>
      </w:r>
      <w:r w:rsidR="00317984">
        <w:rPr>
          <w:sz w:val="24"/>
        </w:rPr>
        <w:t>However, th</w:t>
      </w:r>
      <w:r w:rsidR="007D7234">
        <w:rPr>
          <w:sz w:val="24"/>
        </w:rPr>
        <w:t>is</w:t>
      </w:r>
      <w:r w:rsidR="00317984">
        <w:rPr>
          <w:sz w:val="24"/>
        </w:rPr>
        <w:t xml:space="preserve"> information did not significantly improve perceptions of distributional fairness. </w:t>
      </w:r>
      <w:r w:rsidR="00317984" w:rsidRPr="007D7234">
        <w:rPr>
          <w:sz w:val="24"/>
          <w:szCs w:val="20"/>
        </w:rPr>
        <w:t xml:space="preserve">See </w:t>
      </w:r>
      <w:r w:rsidR="00317984" w:rsidRPr="007D7234">
        <w:rPr>
          <w:sz w:val="24"/>
          <w:szCs w:val="20"/>
        </w:rPr>
        <w:fldChar w:fldCharType="begin"/>
      </w:r>
      <w:r w:rsidR="00317984" w:rsidRPr="007D7234">
        <w:rPr>
          <w:sz w:val="24"/>
          <w:szCs w:val="20"/>
        </w:rPr>
        <w:instrText xml:space="preserve"> REF _Ref523234815 \h </w:instrText>
      </w:r>
      <w:r w:rsidR="007D7234" w:rsidRPr="007D7234">
        <w:rPr>
          <w:sz w:val="24"/>
          <w:szCs w:val="20"/>
        </w:rPr>
        <w:instrText xml:space="preserve"> \* MERGEFORMAT </w:instrText>
      </w:r>
      <w:r w:rsidR="00317984" w:rsidRPr="007D7234">
        <w:rPr>
          <w:sz w:val="24"/>
          <w:szCs w:val="20"/>
        </w:rPr>
      </w:r>
      <w:r w:rsidR="00317984" w:rsidRPr="007D7234">
        <w:rPr>
          <w:sz w:val="24"/>
          <w:szCs w:val="20"/>
        </w:rPr>
        <w:fldChar w:fldCharType="separate"/>
      </w:r>
      <w:r w:rsidR="0070749A" w:rsidRPr="0070749A">
        <w:rPr>
          <w:sz w:val="24"/>
          <w:szCs w:val="20"/>
        </w:rPr>
        <w:t xml:space="preserve">Figure </w:t>
      </w:r>
      <w:r w:rsidR="0070749A" w:rsidRPr="0070749A">
        <w:rPr>
          <w:noProof/>
          <w:sz w:val="24"/>
          <w:szCs w:val="20"/>
        </w:rPr>
        <w:t>12</w:t>
      </w:r>
      <w:r w:rsidR="00317984" w:rsidRPr="007D7234">
        <w:rPr>
          <w:sz w:val="24"/>
          <w:szCs w:val="20"/>
        </w:rPr>
        <w:fldChar w:fldCharType="end"/>
      </w:r>
      <w:r w:rsidR="00317984">
        <w:rPr>
          <w:sz w:val="24"/>
        </w:rPr>
        <w:t xml:space="preserve">. </w:t>
      </w:r>
    </w:p>
    <w:p w14:paraId="7E3694D5" w14:textId="77777777" w:rsidR="00147471" w:rsidRDefault="00147471" w:rsidP="00147471"/>
    <w:p w14:paraId="0EF898A8" w14:textId="77777777" w:rsidR="00147471" w:rsidRDefault="00317984" w:rsidP="00317984">
      <w:pPr>
        <w:pStyle w:val="Caption"/>
      </w:pPr>
      <w:bookmarkStart w:id="71" w:name="_Ref523234815"/>
      <w:bookmarkStart w:id="72" w:name="_Toc523241740"/>
      <w:bookmarkStart w:id="73" w:name="_Toc523241838"/>
      <w:bookmarkStart w:id="74" w:name="_Toc531354642"/>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12</w:t>
      </w:r>
      <w:r w:rsidR="008D6930">
        <w:rPr>
          <w:noProof/>
        </w:rPr>
        <w:fldChar w:fldCharType="end"/>
      </w:r>
      <w:bookmarkEnd w:id="71"/>
      <w:r>
        <w:t>.</w:t>
      </w:r>
      <w:r w:rsidR="00CD50C3">
        <w:t xml:space="preserve"> </w:t>
      </w:r>
      <w:r>
        <w:t xml:space="preserve"> Effect of governance and engagement information on </w:t>
      </w:r>
      <w:r w:rsidRPr="00317984">
        <w:t>relational aspects between company and community</w:t>
      </w:r>
      <w:bookmarkEnd w:id="72"/>
      <w:bookmarkEnd w:id="73"/>
      <w:bookmarkEnd w:id="74"/>
    </w:p>
    <w:p w14:paraId="72052072" w14:textId="77777777" w:rsidR="00147471" w:rsidRDefault="009C44E4" w:rsidP="00147471">
      <w:r w:rsidRPr="00A5435A">
        <w:rPr>
          <w:noProof/>
          <w:sz w:val="18"/>
        </w:rPr>
        <w:drawing>
          <wp:inline distT="0" distB="0" distL="0" distR="0" wp14:anchorId="248B65CA" wp14:editId="1678B167">
            <wp:extent cx="5871410" cy="3961732"/>
            <wp:effectExtent l="0" t="0" r="0" b="0"/>
            <wp:docPr id="50" name="Chart 50" descr="This bar chart compares results of receiving governance and engagement information on five variables: procedural fairness, distributional fairness, relationship quality, trust in NMC and overall governance. " title="Figur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BAB731" w14:textId="77777777" w:rsidR="00147471" w:rsidRDefault="00147471" w:rsidP="00147471"/>
    <w:p w14:paraId="1B129D5B" w14:textId="77777777" w:rsidR="00A23DD3" w:rsidRDefault="00A5435A" w:rsidP="00A5435A">
      <w:r>
        <w:lastRenderedPageBreak/>
        <w:t xml:space="preserve">Providing information about governance and engagement processes also </w:t>
      </w:r>
      <w:r w:rsidR="00A23DD3" w:rsidRPr="00A5435A">
        <w:t>significant</w:t>
      </w:r>
      <w:r>
        <w:t>ly</w:t>
      </w:r>
      <w:r w:rsidR="00A23DD3" w:rsidRPr="00A5435A">
        <w:t xml:space="preserve"> </w:t>
      </w:r>
      <w:r w:rsidR="00C83DDF">
        <w:t xml:space="preserve">improved </w:t>
      </w:r>
      <w:r>
        <w:t>social</w:t>
      </w:r>
      <w:r w:rsidR="00A23DD3" w:rsidRPr="00A5435A">
        <w:t xml:space="preserve"> acceptance</w:t>
      </w:r>
      <w:r>
        <w:t xml:space="preserve"> of the project</w:t>
      </w:r>
      <w:r w:rsidR="00A23DD3" w:rsidRPr="00A5435A">
        <w:t xml:space="preserve"> and </w:t>
      </w:r>
      <w:r w:rsidR="00B65A3C">
        <w:t>reduce</w:t>
      </w:r>
      <w:r w:rsidR="00C83DDF">
        <w:t>d</w:t>
      </w:r>
      <w:r w:rsidR="00B65A3C">
        <w:t xml:space="preserve"> </w:t>
      </w:r>
      <w:r w:rsidR="00A23DD3" w:rsidRPr="00A5435A">
        <w:t>oppositional behaviour</w:t>
      </w:r>
      <w:r w:rsidR="00B65A3C">
        <w:t>al intentions</w:t>
      </w:r>
      <w:r>
        <w:t xml:space="preserve"> towards it</w:t>
      </w:r>
      <w:r w:rsidR="00A23DD3" w:rsidRPr="00A5435A">
        <w:t xml:space="preserve"> (</w:t>
      </w:r>
      <w:r w:rsidR="00A23DD3" w:rsidRPr="00A5435A">
        <w:rPr>
          <w:i/>
          <w:iCs/>
        </w:rPr>
        <w:t xml:space="preserve">p </w:t>
      </w:r>
      <w:r w:rsidR="00A23DD3" w:rsidRPr="00A5435A">
        <w:t>&lt;.05)</w:t>
      </w:r>
      <w:r>
        <w:t xml:space="preserve">.  </w:t>
      </w:r>
      <w:r w:rsidR="008E7FB3">
        <w:t>However,</w:t>
      </w:r>
      <w:r>
        <w:t xml:space="preserve"> information on engagement processes did not increase intentions to participate in these processes</w:t>
      </w:r>
      <w:r w:rsidR="00A91FD4">
        <w:t xml:space="preserve"> nor seek out further information</w:t>
      </w:r>
      <w:r w:rsidR="00A16A32">
        <w:t xml:space="preserve">.  See </w:t>
      </w:r>
      <w:r w:rsidR="00A16A32">
        <w:fldChar w:fldCharType="begin"/>
      </w:r>
      <w:r w:rsidR="00A16A32">
        <w:instrText xml:space="preserve"> REF _Ref523237175 \h </w:instrText>
      </w:r>
      <w:r w:rsidR="00A16A32">
        <w:fldChar w:fldCharType="separate"/>
      </w:r>
      <w:r w:rsidR="0070749A">
        <w:t xml:space="preserve">Figure </w:t>
      </w:r>
      <w:r w:rsidR="0070749A">
        <w:rPr>
          <w:noProof/>
        </w:rPr>
        <w:t>13</w:t>
      </w:r>
      <w:r w:rsidR="00A16A32">
        <w:fldChar w:fldCharType="end"/>
      </w:r>
      <w:r w:rsidR="00A16A32">
        <w:t>.</w:t>
      </w:r>
    </w:p>
    <w:p w14:paraId="342B7BA2" w14:textId="77777777" w:rsidR="00E31081" w:rsidRPr="00A5435A" w:rsidRDefault="00E31081" w:rsidP="00A5435A"/>
    <w:p w14:paraId="0332CBF3" w14:textId="77777777" w:rsidR="00147471" w:rsidRDefault="00A16A32" w:rsidP="00E31081">
      <w:pPr>
        <w:pStyle w:val="Caption"/>
      </w:pPr>
      <w:bookmarkStart w:id="75" w:name="_Ref523237175"/>
      <w:bookmarkStart w:id="76" w:name="_Toc523241741"/>
      <w:bookmarkStart w:id="77" w:name="_Toc523241839"/>
      <w:bookmarkStart w:id="78" w:name="_Toc531354643"/>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13</w:t>
      </w:r>
      <w:r w:rsidR="008D6930">
        <w:rPr>
          <w:noProof/>
        </w:rPr>
        <w:fldChar w:fldCharType="end"/>
      </w:r>
      <w:bookmarkEnd w:id="75"/>
      <w:r>
        <w:t>.  Effect of governance and engagement information on social acceptance and associated behaviours</w:t>
      </w:r>
      <w:bookmarkEnd w:id="76"/>
      <w:bookmarkEnd w:id="77"/>
      <w:bookmarkEnd w:id="78"/>
    </w:p>
    <w:p w14:paraId="4EC6D170" w14:textId="77777777" w:rsidR="00CD122D" w:rsidRDefault="00CD122D" w:rsidP="00147471">
      <w:r>
        <w:rPr>
          <w:noProof/>
        </w:rPr>
        <w:drawing>
          <wp:inline distT="0" distB="0" distL="0" distR="0" wp14:anchorId="5423C5FC" wp14:editId="7C5A94E8">
            <wp:extent cx="5778500" cy="2761488"/>
            <wp:effectExtent l="0" t="0" r="0" b="1270"/>
            <wp:docPr id="51" name="Chart 51" descr="This bar chart compares results of receiving governance and engagement information on four variables: social acceptance, participatory behaviour, oppositional behaviour and information seeking behaviours. " title="Figur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5D9D51" w14:textId="77777777" w:rsidR="00CD122D" w:rsidRPr="00786B4D" w:rsidRDefault="00CD122D" w:rsidP="00CD122D">
      <w:pPr>
        <w:rPr>
          <w:sz w:val="18"/>
        </w:rPr>
      </w:pPr>
      <w:r w:rsidRPr="00786B4D">
        <w:rPr>
          <w:i/>
          <w:iCs/>
          <w:sz w:val="18"/>
        </w:rPr>
        <w:t xml:space="preserve">Note: </w:t>
      </w:r>
      <w:r w:rsidRPr="00786B4D">
        <w:rPr>
          <w:sz w:val="18"/>
        </w:rPr>
        <w:t>Statistically significant effects on social acceptance and oppositional behaviour (</w:t>
      </w:r>
      <w:r w:rsidRPr="00786B4D">
        <w:rPr>
          <w:i/>
          <w:iCs/>
          <w:sz w:val="18"/>
        </w:rPr>
        <w:t>p</w:t>
      </w:r>
      <w:r w:rsidRPr="00786B4D">
        <w:rPr>
          <w:sz w:val="18"/>
        </w:rPr>
        <w:t xml:space="preserve"> &lt; .05)</w:t>
      </w:r>
    </w:p>
    <w:p w14:paraId="6E68FEEB" w14:textId="77777777" w:rsidR="00CD122D" w:rsidRDefault="00CD122D" w:rsidP="00147471"/>
    <w:p w14:paraId="4D087D0C" w14:textId="77777777" w:rsidR="00147471" w:rsidRDefault="00147471" w:rsidP="00147471"/>
    <w:p w14:paraId="59B222FA" w14:textId="77777777" w:rsidR="00147471" w:rsidRDefault="00A16A32" w:rsidP="00A16A32">
      <w:pPr>
        <w:pStyle w:val="Heading3"/>
      </w:pPr>
      <w:bookmarkStart w:id="79" w:name="_Toc525547778"/>
      <w:r>
        <w:t>Summary of effects of different information types</w:t>
      </w:r>
      <w:bookmarkEnd w:id="79"/>
    </w:p>
    <w:p w14:paraId="21F4C70F" w14:textId="77777777" w:rsidR="00B870BB" w:rsidRDefault="00B870BB" w:rsidP="00B870BB">
      <w:pPr>
        <w:pStyle w:val="Boxedheading"/>
      </w:pPr>
      <w:r>
        <w:t>Information on governance and engagement processes improves a wider range of social licence variable</w:t>
      </w:r>
      <w:r w:rsidR="00293B78">
        <w:t>s</w:t>
      </w:r>
      <w:r>
        <w:t xml:space="preserve"> than information on local benefits</w:t>
      </w:r>
      <w:r w:rsidR="00293B78">
        <w:t xml:space="preserve"> alone</w:t>
      </w:r>
    </w:p>
    <w:p w14:paraId="4685560D" w14:textId="77777777" w:rsidR="00630D46" w:rsidRDefault="00630D46" w:rsidP="00B870BB">
      <w:pPr>
        <w:pStyle w:val="Boxedheading"/>
      </w:pPr>
      <w:r>
        <w:t xml:space="preserve">Information on governance and engagement processes translates through to improvements in social acceptance and behavioural intentions, whereas information on benefits is </w:t>
      </w:r>
      <w:r w:rsidR="00C83DDF">
        <w:t xml:space="preserve">more </w:t>
      </w:r>
      <w:r>
        <w:t>constrained in its effect</w:t>
      </w:r>
      <w:r w:rsidR="00C83DDF">
        <w:t xml:space="preserve"> and did not improve acceptance and behaviours  </w:t>
      </w:r>
      <w:r>
        <w:t xml:space="preserve"> </w:t>
      </w:r>
    </w:p>
    <w:p w14:paraId="04431521" w14:textId="77777777" w:rsidR="0037367B" w:rsidRDefault="00381D70" w:rsidP="00381D70">
      <w:pPr>
        <w:pStyle w:val="BodyText"/>
      </w:pPr>
      <w:r>
        <w:fldChar w:fldCharType="begin"/>
      </w:r>
      <w:r>
        <w:instrText xml:space="preserve"> REF _Ref523237953 \h </w:instrText>
      </w:r>
      <w:r>
        <w:fldChar w:fldCharType="separate"/>
      </w:r>
      <w:r w:rsidR="0070749A">
        <w:t xml:space="preserve">Table </w:t>
      </w:r>
      <w:r w:rsidR="0070749A">
        <w:rPr>
          <w:noProof/>
        </w:rPr>
        <w:t>5</w:t>
      </w:r>
      <w:r>
        <w:fldChar w:fldCharType="end"/>
      </w:r>
      <w:r>
        <w:t xml:space="preserve"> </w:t>
      </w:r>
      <w:r w:rsidR="007C7594">
        <w:t>summarises</w:t>
      </w:r>
      <w:r>
        <w:t xml:space="preserve"> the </w:t>
      </w:r>
      <w:r w:rsidR="00902B7E">
        <w:t xml:space="preserve">independent </w:t>
      </w:r>
      <w:r>
        <w:t>effects of the two different types of information on a range of variables relating to the hypothetical mining company</w:t>
      </w:r>
      <w:r w:rsidR="008E7FB3">
        <w:t>’s</w:t>
      </w:r>
      <w:r>
        <w:t xml:space="preserve"> social licence to operate.  Information on benefits </w:t>
      </w:r>
      <w:r w:rsidR="00C83DDF">
        <w:t xml:space="preserve">improved </w:t>
      </w:r>
      <w:r>
        <w:t>perceived benefits</w:t>
      </w:r>
      <w:r w:rsidR="00630D46">
        <w:t xml:space="preserve">, </w:t>
      </w:r>
      <w:r>
        <w:t>distributional fairness</w:t>
      </w:r>
      <w:r w:rsidR="00630D46">
        <w:t>, and relationship quality</w:t>
      </w:r>
      <w:r>
        <w:t>.  However, information on governance and engagement process</w:t>
      </w:r>
      <w:r w:rsidR="00D50713">
        <w:t>es</w:t>
      </w:r>
      <w:r>
        <w:t xml:space="preserve"> </w:t>
      </w:r>
      <w:r w:rsidR="00C83DDF">
        <w:t xml:space="preserve">improved </w:t>
      </w:r>
      <w:r>
        <w:t xml:space="preserve">a wider range of perceptions, including the overall acceptance of the project and reducing oppositional </w:t>
      </w:r>
      <w:r w:rsidR="00D50713">
        <w:t>behavioural intentions</w:t>
      </w:r>
      <w:r>
        <w:t xml:space="preserve">.  </w:t>
      </w:r>
      <w:r w:rsidR="00A07B52">
        <w:t xml:space="preserve">The combination letter of </w:t>
      </w:r>
      <w:r w:rsidR="00D50713">
        <w:t xml:space="preserve">both </w:t>
      </w:r>
      <w:r w:rsidR="00A07B52">
        <w:t>benefits</w:t>
      </w:r>
      <w:r w:rsidR="00D50713">
        <w:t xml:space="preserve"> and governance-engag</w:t>
      </w:r>
      <w:r w:rsidR="00C83DDF">
        <w:t>e</w:t>
      </w:r>
      <w:r w:rsidR="00D50713">
        <w:t xml:space="preserve">ment information </w:t>
      </w:r>
      <w:r w:rsidR="00E22722">
        <w:t xml:space="preserve">had </w:t>
      </w:r>
      <w:r w:rsidR="00D50713">
        <w:t>no additional effects.</w:t>
      </w:r>
      <w:r w:rsidR="00A07B52">
        <w:t xml:space="preserve"> </w:t>
      </w:r>
    </w:p>
    <w:p w14:paraId="1C8E55C0" w14:textId="77777777" w:rsidR="00412650" w:rsidRDefault="00381D70" w:rsidP="00381D70">
      <w:pPr>
        <w:pStyle w:val="BodyText"/>
      </w:pPr>
      <w:r>
        <w:lastRenderedPageBreak/>
        <w:t>The more widespread effect of the governance and engagement information may be due to more information being provided for this information condition</w:t>
      </w:r>
      <w:r w:rsidR="00131168">
        <w:t>.  However</w:t>
      </w:r>
      <w:r w:rsidR="0037367B">
        <w:t xml:space="preserve">, </w:t>
      </w:r>
      <w:r w:rsidR="00131168">
        <w:t>this seems to be due to the type of information provided in this condition rather than the volume of information per se</w:t>
      </w:r>
      <w:r w:rsidR="00C75D7E">
        <w:t>.  Generally speaking,</w:t>
      </w:r>
      <w:r w:rsidR="00336E21">
        <w:t xml:space="preserve"> combining</w:t>
      </w:r>
      <w:r w:rsidR="0037367B">
        <w:t xml:space="preserve"> both benefits and governance-engagement information</w:t>
      </w:r>
      <w:r w:rsidR="00131168">
        <w:t xml:space="preserve"> </w:t>
      </w:r>
      <w:r w:rsidR="0003586F">
        <w:t xml:space="preserve">together, as </w:t>
      </w:r>
      <w:r w:rsidR="00131168">
        <w:t>in Letter 4</w:t>
      </w:r>
      <w:r w:rsidR="0003586F">
        <w:t>,</w:t>
      </w:r>
      <w:r w:rsidR="0037367B">
        <w:t xml:space="preserve"> </w:t>
      </w:r>
      <w:r w:rsidR="0003586F">
        <w:t xml:space="preserve">provided no significant additive effect in </w:t>
      </w:r>
      <w:r w:rsidR="0037367B">
        <w:t>change</w:t>
      </w:r>
      <w:r w:rsidR="0003586F">
        <w:t>s</w:t>
      </w:r>
      <w:r w:rsidR="0037367B">
        <w:t xml:space="preserve"> </w:t>
      </w:r>
      <w:r w:rsidR="0003586F">
        <w:t xml:space="preserve">to </w:t>
      </w:r>
      <w:r w:rsidR="0037367B">
        <w:t>perceptions</w:t>
      </w:r>
      <w:r w:rsidR="0003586F">
        <w:t xml:space="preserve"> beyond the effects of benefits and governance information. </w:t>
      </w:r>
      <w:r w:rsidR="0037367B">
        <w:t xml:space="preserve"> </w:t>
      </w:r>
    </w:p>
    <w:p w14:paraId="1B7C7A86" w14:textId="77777777" w:rsidR="00C75D7E" w:rsidRDefault="00381D70" w:rsidP="00A16A32">
      <w:pPr>
        <w:pStyle w:val="BodyText"/>
      </w:pPr>
      <w:r>
        <w:t xml:space="preserve">Another possible reason </w:t>
      </w:r>
      <w:r w:rsidR="0037367B">
        <w:t xml:space="preserve">for the </w:t>
      </w:r>
      <w:r w:rsidR="005D3359">
        <w:t>relatively constrained</w:t>
      </w:r>
      <w:r w:rsidR="0037367B">
        <w:t xml:space="preserve"> effect of benefit information</w:t>
      </w:r>
      <w:r w:rsidR="00B61552">
        <w:t xml:space="preserve"> compared to governance engagement information</w:t>
      </w:r>
      <w:r w:rsidR="0037367B">
        <w:t xml:space="preserve"> </w:t>
      </w:r>
      <w:r w:rsidR="00412650">
        <w:t xml:space="preserve">may be that </w:t>
      </w:r>
      <w:r w:rsidR="00630D46">
        <w:t xml:space="preserve">benefit information addresses only one driver of acceptance. In contrast, the governance-engagement information addresses two </w:t>
      </w:r>
      <w:r w:rsidR="00336E21">
        <w:t>other</w:t>
      </w:r>
      <w:r w:rsidR="00E24336">
        <w:t xml:space="preserve"> </w:t>
      </w:r>
      <w:r w:rsidR="00630D46">
        <w:t xml:space="preserve">influential drivers of acceptance. This suggests that addressing a single driver is not as effective as addressing </w:t>
      </w:r>
      <w:r w:rsidR="00C75D7E">
        <w:t>multiple</w:t>
      </w:r>
      <w:r w:rsidR="00630D46">
        <w:t xml:space="preserve"> drivers</w:t>
      </w:r>
      <w:r w:rsidR="00D97F6A">
        <w:t xml:space="preserve"> if the intention is to build trust and improve social acceptance</w:t>
      </w:r>
      <w:r w:rsidR="00630D46">
        <w:t xml:space="preserve">. </w:t>
      </w:r>
    </w:p>
    <w:p w14:paraId="11751D02" w14:textId="77777777" w:rsidR="00D97F6A" w:rsidRDefault="00630D46" w:rsidP="00A16A32">
      <w:pPr>
        <w:pStyle w:val="BodyText"/>
      </w:pPr>
      <w:r>
        <w:t xml:space="preserve">Finally, another suggestion is that </w:t>
      </w:r>
      <w:r w:rsidR="00412650">
        <w:t xml:space="preserve">the experimental </w:t>
      </w:r>
      <w:r>
        <w:t xml:space="preserve">stimulus </w:t>
      </w:r>
      <w:r w:rsidR="00412650">
        <w:t xml:space="preserve">for benefit information may have been weaker than that for </w:t>
      </w:r>
      <w:r w:rsidR="00D97F6A">
        <w:t xml:space="preserve">the </w:t>
      </w:r>
      <w:r w:rsidR="00412650">
        <w:t xml:space="preserve">governance and engagement manipulation.  The potential </w:t>
      </w:r>
      <w:r w:rsidR="00412650" w:rsidRPr="00412650">
        <w:t>local jobs and flow o</w:t>
      </w:r>
      <w:r w:rsidR="00412650">
        <w:t>n effects for the local economy were relatively modest compared to information provided about relatively rigorous governance and engagement processes</w:t>
      </w:r>
      <w:r w:rsidR="00C75D7E">
        <w:t>,</w:t>
      </w:r>
      <w:r>
        <w:t xml:space="preserve"> and the pledge of commitment by the company to involv</w:t>
      </w:r>
      <w:r w:rsidR="00D97F6A">
        <w:t>e</w:t>
      </w:r>
      <w:r>
        <w:t xml:space="preserve"> community and be</w:t>
      </w:r>
      <w:r w:rsidR="00D97F6A">
        <w:t xml:space="preserve"> </w:t>
      </w:r>
      <w:r>
        <w:t>transparent in their processes</w:t>
      </w:r>
      <w:r w:rsidR="00412650">
        <w:t xml:space="preserve">. </w:t>
      </w:r>
    </w:p>
    <w:p w14:paraId="54E67D4A" w14:textId="77777777" w:rsidR="00A16A32" w:rsidRDefault="00A16A32" w:rsidP="00147471"/>
    <w:p w14:paraId="29615621" w14:textId="77777777" w:rsidR="00A16A32" w:rsidRDefault="00A16A32" w:rsidP="00A16A32">
      <w:pPr>
        <w:pStyle w:val="Caption"/>
      </w:pPr>
      <w:bookmarkStart w:id="80" w:name="_Ref523237953"/>
      <w:bookmarkStart w:id="81" w:name="_Toc523241906"/>
      <w:bookmarkStart w:id="82" w:name="_Toc531354630"/>
      <w:r>
        <w:t xml:space="preserve">Table </w:t>
      </w:r>
      <w:r w:rsidR="00511532">
        <w:rPr>
          <w:noProof/>
        </w:rPr>
        <w:fldChar w:fldCharType="begin"/>
      </w:r>
      <w:r w:rsidR="00511532">
        <w:rPr>
          <w:noProof/>
        </w:rPr>
        <w:instrText xml:space="preserve"> SEQ Table \* ARABIC </w:instrText>
      </w:r>
      <w:r w:rsidR="00511532">
        <w:rPr>
          <w:noProof/>
        </w:rPr>
        <w:fldChar w:fldCharType="separate"/>
      </w:r>
      <w:r w:rsidR="0070749A">
        <w:rPr>
          <w:noProof/>
        </w:rPr>
        <w:t>5</w:t>
      </w:r>
      <w:r w:rsidR="00511532">
        <w:rPr>
          <w:noProof/>
        </w:rPr>
        <w:fldChar w:fldCharType="end"/>
      </w:r>
      <w:bookmarkEnd w:id="80"/>
      <w:r>
        <w:t xml:space="preserve">.  </w:t>
      </w:r>
      <w:r w:rsidR="000C2400" w:rsidRPr="00D872C2">
        <w:t xml:space="preserve">Summary of </w:t>
      </w:r>
      <w:r w:rsidR="000C2400">
        <w:t xml:space="preserve">the </w:t>
      </w:r>
      <w:r w:rsidR="000C2400" w:rsidRPr="00D872C2">
        <w:t xml:space="preserve">effects of </w:t>
      </w:r>
      <w:r w:rsidR="000C2400">
        <w:t xml:space="preserve">providing </w:t>
      </w:r>
      <w:r w:rsidR="000C2400" w:rsidRPr="00D872C2">
        <w:t>information</w:t>
      </w:r>
      <w:bookmarkEnd w:id="81"/>
      <w:bookmarkEnd w:id="82"/>
    </w:p>
    <w:tbl>
      <w:tblPr>
        <w:tblStyle w:val="TableSimple1"/>
        <w:tblW w:w="5000" w:type="pct"/>
        <w:tblCellMar>
          <w:top w:w="57" w:type="dxa"/>
          <w:bottom w:w="57" w:type="dxa"/>
        </w:tblCellMar>
        <w:tblLook w:val="04A0" w:firstRow="1" w:lastRow="0" w:firstColumn="1" w:lastColumn="0" w:noHBand="0" w:noVBand="1"/>
        <w:tblCaption w:val="Table 5"/>
        <w:tblDescription w:val="This table lists effects of providing benefit and government engagement information for each social licence variable."/>
      </w:tblPr>
      <w:tblGrid>
        <w:gridCol w:w="2776"/>
        <w:gridCol w:w="3431"/>
        <w:gridCol w:w="3431"/>
      </w:tblGrid>
      <w:tr w:rsidR="00242D85" w:rsidRPr="00242D85" w14:paraId="1EDE337B" w14:textId="77777777" w:rsidTr="002858E0">
        <w:trPr>
          <w:cnfStyle w:val="100000000000" w:firstRow="1" w:lastRow="0" w:firstColumn="0" w:lastColumn="0" w:oddVBand="0" w:evenVBand="0" w:oddHBand="0" w:evenHBand="0" w:firstRowFirstColumn="0" w:firstRowLastColumn="0" w:lastRowFirstColumn="0" w:lastRowLastColumn="0"/>
          <w:tblHeader/>
        </w:trPr>
        <w:tc>
          <w:tcPr>
            <w:tcW w:w="1290" w:type="pct"/>
          </w:tcPr>
          <w:p w14:paraId="1631E617" w14:textId="77777777" w:rsidR="00242D85" w:rsidRPr="00242D85" w:rsidRDefault="00242D85" w:rsidP="00E54D7E">
            <w:pPr>
              <w:pStyle w:val="RowHeading"/>
            </w:pPr>
            <w:r w:rsidRPr="00242D85">
              <w:t>Perceptions</w:t>
            </w:r>
          </w:p>
        </w:tc>
        <w:tc>
          <w:tcPr>
            <w:tcW w:w="1855" w:type="pct"/>
          </w:tcPr>
          <w:p w14:paraId="1354B961" w14:textId="77777777" w:rsidR="00242D85" w:rsidRDefault="00242D85" w:rsidP="00E54D7E">
            <w:pPr>
              <w:pStyle w:val="RowHeading"/>
              <w:jc w:val="center"/>
            </w:pPr>
            <w:r w:rsidRPr="00242D85">
              <w:t>Benefit information</w:t>
            </w:r>
          </w:p>
          <w:p w14:paraId="34587A7B" w14:textId="77777777" w:rsidR="00E54D7E" w:rsidRDefault="00E54D7E" w:rsidP="00E54D7E">
            <w:pPr>
              <w:pStyle w:val="RowHeading"/>
              <w:jc w:val="center"/>
            </w:pPr>
            <w:r>
              <w:t>V</w:t>
            </w:r>
          </w:p>
          <w:p w14:paraId="415F9C05" w14:textId="77777777" w:rsidR="00E54D7E" w:rsidRPr="00242D85" w:rsidRDefault="00E54D7E" w:rsidP="00E54D7E">
            <w:pPr>
              <w:pStyle w:val="RowHeading"/>
              <w:jc w:val="center"/>
            </w:pPr>
            <w:r>
              <w:t>No Benefit information</w:t>
            </w:r>
          </w:p>
        </w:tc>
        <w:tc>
          <w:tcPr>
            <w:tcW w:w="1855" w:type="pct"/>
          </w:tcPr>
          <w:p w14:paraId="0BF155C5" w14:textId="77777777" w:rsidR="00242D85" w:rsidRDefault="00242D85" w:rsidP="00E54D7E">
            <w:pPr>
              <w:pStyle w:val="RowHeading"/>
              <w:jc w:val="center"/>
            </w:pPr>
            <w:r w:rsidRPr="00242D85">
              <w:t>Governance-engagement information</w:t>
            </w:r>
          </w:p>
          <w:p w14:paraId="447413E6" w14:textId="77777777" w:rsidR="00E54D7E" w:rsidRDefault="00E54D7E" w:rsidP="00E54D7E">
            <w:pPr>
              <w:pStyle w:val="RowHeading"/>
              <w:jc w:val="center"/>
            </w:pPr>
            <w:r>
              <w:t>V</w:t>
            </w:r>
          </w:p>
          <w:p w14:paraId="342C3446" w14:textId="77777777" w:rsidR="00E54D7E" w:rsidRPr="00242D85" w:rsidRDefault="00E54D7E" w:rsidP="00E54D7E">
            <w:pPr>
              <w:pStyle w:val="RowHeading"/>
              <w:jc w:val="center"/>
            </w:pPr>
            <w:r>
              <w:t>No governance–engagement information</w:t>
            </w:r>
          </w:p>
        </w:tc>
      </w:tr>
      <w:tr w:rsidR="00242D85" w:rsidRPr="00242D85" w14:paraId="0F63F6A8" w14:textId="77777777" w:rsidTr="00613AD8">
        <w:trPr>
          <w:trHeight w:val="300"/>
        </w:trPr>
        <w:tc>
          <w:tcPr>
            <w:tcW w:w="1290" w:type="pct"/>
            <w:noWrap/>
            <w:hideMark/>
          </w:tcPr>
          <w:p w14:paraId="4D69A530" w14:textId="77777777" w:rsidR="00A16A32" w:rsidRPr="00613AD8" w:rsidRDefault="00A16A32" w:rsidP="00E54D7E">
            <w:pPr>
              <w:pStyle w:val="TableText"/>
              <w:rPr>
                <w:b/>
                <w:sz w:val="20"/>
              </w:rPr>
            </w:pPr>
            <w:r w:rsidRPr="00613AD8">
              <w:rPr>
                <w:b/>
                <w:sz w:val="20"/>
              </w:rPr>
              <w:t>Perceived benefits</w:t>
            </w:r>
          </w:p>
        </w:tc>
        <w:tc>
          <w:tcPr>
            <w:tcW w:w="1855" w:type="pct"/>
            <w:noWrap/>
            <w:hideMark/>
          </w:tcPr>
          <w:p w14:paraId="68F3026B" w14:textId="77777777" w:rsidR="00A16A32" w:rsidRPr="00613AD8" w:rsidRDefault="00A16A32" w:rsidP="00E54D7E">
            <w:pPr>
              <w:pStyle w:val="TableText"/>
              <w:jc w:val="center"/>
              <w:rPr>
                <w:sz w:val="20"/>
              </w:rPr>
            </w:pPr>
            <w:r w:rsidRPr="00613AD8">
              <w:rPr>
                <w:sz w:val="20"/>
              </w:rPr>
              <w:t>Improved</w:t>
            </w:r>
          </w:p>
        </w:tc>
        <w:tc>
          <w:tcPr>
            <w:tcW w:w="1855" w:type="pct"/>
            <w:noWrap/>
            <w:hideMark/>
          </w:tcPr>
          <w:p w14:paraId="4DB0B6DC" w14:textId="77777777" w:rsidR="00A16A32" w:rsidRPr="00613AD8" w:rsidRDefault="00E54D7E" w:rsidP="00E54D7E">
            <w:pPr>
              <w:pStyle w:val="TableText"/>
              <w:jc w:val="center"/>
              <w:rPr>
                <w:sz w:val="20"/>
              </w:rPr>
            </w:pPr>
            <w:r w:rsidRPr="00613AD8">
              <w:rPr>
                <w:sz w:val="20"/>
              </w:rPr>
              <w:t>No effect</w:t>
            </w:r>
            <w:r w:rsidR="00A16A32" w:rsidRPr="00613AD8">
              <w:rPr>
                <w:sz w:val="20"/>
              </w:rPr>
              <w:t>.</w:t>
            </w:r>
          </w:p>
        </w:tc>
      </w:tr>
      <w:tr w:rsidR="00242D85" w:rsidRPr="00242D85" w14:paraId="6A0FE7D8" w14:textId="77777777" w:rsidTr="00613AD8">
        <w:trPr>
          <w:trHeight w:val="300"/>
        </w:trPr>
        <w:tc>
          <w:tcPr>
            <w:tcW w:w="1290" w:type="pct"/>
            <w:noWrap/>
            <w:hideMark/>
          </w:tcPr>
          <w:p w14:paraId="08FA519E" w14:textId="77777777" w:rsidR="00A16A32" w:rsidRPr="00613AD8" w:rsidRDefault="00A16A32" w:rsidP="00E54D7E">
            <w:pPr>
              <w:pStyle w:val="TableText"/>
              <w:rPr>
                <w:b/>
                <w:sz w:val="20"/>
              </w:rPr>
            </w:pPr>
            <w:r w:rsidRPr="00613AD8">
              <w:rPr>
                <w:b/>
                <w:sz w:val="20"/>
              </w:rPr>
              <w:t>Distributional fairness</w:t>
            </w:r>
          </w:p>
        </w:tc>
        <w:tc>
          <w:tcPr>
            <w:tcW w:w="1855" w:type="pct"/>
            <w:noWrap/>
            <w:hideMark/>
          </w:tcPr>
          <w:p w14:paraId="0619D1ED" w14:textId="77777777" w:rsidR="00A16A32" w:rsidRPr="00613AD8" w:rsidRDefault="00A16A32" w:rsidP="00E54D7E">
            <w:pPr>
              <w:pStyle w:val="TableText"/>
              <w:jc w:val="center"/>
              <w:rPr>
                <w:sz w:val="20"/>
              </w:rPr>
            </w:pPr>
            <w:r w:rsidRPr="00613AD8">
              <w:rPr>
                <w:sz w:val="20"/>
              </w:rPr>
              <w:t>Improved</w:t>
            </w:r>
          </w:p>
        </w:tc>
        <w:tc>
          <w:tcPr>
            <w:tcW w:w="1855" w:type="pct"/>
            <w:noWrap/>
            <w:hideMark/>
          </w:tcPr>
          <w:p w14:paraId="27971511" w14:textId="77777777" w:rsidR="00A16A32" w:rsidRPr="00613AD8" w:rsidRDefault="00A16A32" w:rsidP="00E54D7E">
            <w:pPr>
              <w:pStyle w:val="TableText"/>
              <w:jc w:val="center"/>
              <w:rPr>
                <w:sz w:val="20"/>
              </w:rPr>
            </w:pPr>
            <w:r w:rsidRPr="00613AD8">
              <w:rPr>
                <w:sz w:val="20"/>
              </w:rPr>
              <w:t>No effect</w:t>
            </w:r>
          </w:p>
        </w:tc>
      </w:tr>
      <w:tr w:rsidR="00242D85" w:rsidRPr="00242D85" w14:paraId="27618B55" w14:textId="77777777" w:rsidTr="00613AD8">
        <w:trPr>
          <w:trHeight w:val="300"/>
        </w:trPr>
        <w:tc>
          <w:tcPr>
            <w:tcW w:w="1290" w:type="pct"/>
            <w:noWrap/>
            <w:hideMark/>
          </w:tcPr>
          <w:p w14:paraId="7F3E2BEC" w14:textId="77777777" w:rsidR="00A16A32" w:rsidRPr="00613AD8" w:rsidRDefault="00A16A32" w:rsidP="00E54D7E">
            <w:pPr>
              <w:pStyle w:val="TableText"/>
              <w:rPr>
                <w:b/>
                <w:sz w:val="20"/>
              </w:rPr>
            </w:pPr>
            <w:r w:rsidRPr="00613AD8">
              <w:rPr>
                <w:b/>
                <w:sz w:val="20"/>
              </w:rPr>
              <w:t>Trust in industry</w:t>
            </w:r>
          </w:p>
        </w:tc>
        <w:tc>
          <w:tcPr>
            <w:tcW w:w="1855" w:type="pct"/>
            <w:noWrap/>
            <w:hideMark/>
          </w:tcPr>
          <w:p w14:paraId="0F27F080" w14:textId="77777777" w:rsidR="00A16A32" w:rsidRPr="00613AD8" w:rsidRDefault="00A16A32" w:rsidP="00E54D7E">
            <w:pPr>
              <w:pStyle w:val="TableText"/>
              <w:jc w:val="center"/>
              <w:rPr>
                <w:sz w:val="20"/>
              </w:rPr>
            </w:pPr>
            <w:r w:rsidRPr="00613AD8">
              <w:rPr>
                <w:sz w:val="20"/>
              </w:rPr>
              <w:t>No effect</w:t>
            </w:r>
          </w:p>
        </w:tc>
        <w:tc>
          <w:tcPr>
            <w:tcW w:w="1855" w:type="pct"/>
            <w:noWrap/>
            <w:hideMark/>
          </w:tcPr>
          <w:p w14:paraId="0A422A68" w14:textId="77777777" w:rsidR="00A16A32" w:rsidRPr="00613AD8" w:rsidRDefault="00A16A32" w:rsidP="00E54D7E">
            <w:pPr>
              <w:pStyle w:val="TableText"/>
              <w:jc w:val="center"/>
              <w:rPr>
                <w:sz w:val="20"/>
              </w:rPr>
            </w:pPr>
            <w:r w:rsidRPr="00613AD8">
              <w:rPr>
                <w:sz w:val="20"/>
              </w:rPr>
              <w:t>Improved</w:t>
            </w:r>
          </w:p>
        </w:tc>
      </w:tr>
      <w:tr w:rsidR="00242D85" w:rsidRPr="00242D85" w14:paraId="45DF64F3" w14:textId="77777777" w:rsidTr="00613AD8">
        <w:trPr>
          <w:trHeight w:val="300"/>
        </w:trPr>
        <w:tc>
          <w:tcPr>
            <w:tcW w:w="1290" w:type="pct"/>
            <w:noWrap/>
            <w:hideMark/>
          </w:tcPr>
          <w:p w14:paraId="642B1484" w14:textId="77777777" w:rsidR="00A16A32" w:rsidRPr="00613AD8" w:rsidRDefault="00A16A32" w:rsidP="00E54D7E">
            <w:pPr>
              <w:pStyle w:val="TableText"/>
              <w:rPr>
                <w:b/>
                <w:sz w:val="20"/>
              </w:rPr>
            </w:pPr>
            <w:r w:rsidRPr="00613AD8">
              <w:rPr>
                <w:b/>
                <w:sz w:val="20"/>
              </w:rPr>
              <w:t>Relationship quality</w:t>
            </w:r>
          </w:p>
        </w:tc>
        <w:tc>
          <w:tcPr>
            <w:tcW w:w="1855" w:type="pct"/>
            <w:noWrap/>
            <w:hideMark/>
          </w:tcPr>
          <w:p w14:paraId="63BF0795" w14:textId="77777777" w:rsidR="00A16A32" w:rsidRPr="00613AD8" w:rsidRDefault="00E54D7E" w:rsidP="00E54D7E">
            <w:pPr>
              <w:pStyle w:val="TableText"/>
              <w:jc w:val="center"/>
              <w:rPr>
                <w:sz w:val="20"/>
              </w:rPr>
            </w:pPr>
            <w:r w:rsidRPr="00613AD8">
              <w:rPr>
                <w:sz w:val="20"/>
              </w:rPr>
              <w:t>Improved</w:t>
            </w:r>
          </w:p>
        </w:tc>
        <w:tc>
          <w:tcPr>
            <w:tcW w:w="1855" w:type="pct"/>
            <w:noWrap/>
            <w:hideMark/>
          </w:tcPr>
          <w:p w14:paraId="3292D418" w14:textId="77777777" w:rsidR="00A16A32" w:rsidRPr="00613AD8" w:rsidRDefault="00A16A32" w:rsidP="00E54D7E">
            <w:pPr>
              <w:pStyle w:val="TableText"/>
              <w:jc w:val="center"/>
              <w:rPr>
                <w:sz w:val="20"/>
              </w:rPr>
            </w:pPr>
            <w:r w:rsidRPr="00613AD8">
              <w:rPr>
                <w:sz w:val="20"/>
              </w:rPr>
              <w:t>Improved</w:t>
            </w:r>
          </w:p>
        </w:tc>
      </w:tr>
      <w:tr w:rsidR="00242D85" w:rsidRPr="00242D85" w14:paraId="0031EEBC" w14:textId="77777777" w:rsidTr="00613AD8">
        <w:trPr>
          <w:trHeight w:val="300"/>
        </w:trPr>
        <w:tc>
          <w:tcPr>
            <w:tcW w:w="1290" w:type="pct"/>
            <w:noWrap/>
            <w:hideMark/>
          </w:tcPr>
          <w:p w14:paraId="26309C04" w14:textId="77777777" w:rsidR="00A16A32" w:rsidRPr="00613AD8" w:rsidRDefault="00A16A32" w:rsidP="00E54D7E">
            <w:pPr>
              <w:pStyle w:val="TableText"/>
              <w:rPr>
                <w:b/>
                <w:sz w:val="20"/>
              </w:rPr>
            </w:pPr>
            <w:r w:rsidRPr="00613AD8">
              <w:rPr>
                <w:b/>
                <w:sz w:val="20"/>
              </w:rPr>
              <w:t>Procedural fairness</w:t>
            </w:r>
          </w:p>
        </w:tc>
        <w:tc>
          <w:tcPr>
            <w:tcW w:w="1855" w:type="pct"/>
            <w:noWrap/>
            <w:hideMark/>
          </w:tcPr>
          <w:p w14:paraId="31DE01D9" w14:textId="77777777" w:rsidR="00A16A32" w:rsidRPr="00613AD8" w:rsidRDefault="00E54D7E" w:rsidP="00E54D7E">
            <w:pPr>
              <w:pStyle w:val="TableText"/>
              <w:jc w:val="center"/>
              <w:rPr>
                <w:sz w:val="20"/>
              </w:rPr>
            </w:pPr>
            <w:r w:rsidRPr="00613AD8">
              <w:rPr>
                <w:sz w:val="20"/>
              </w:rPr>
              <w:t>No effect</w:t>
            </w:r>
          </w:p>
        </w:tc>
        <w:tc>
          <w:tcPr>
            <w:tcW w:w="1855" w:type="pct"/>
            <w:noWrap/>
            <w:hideMark/>
          </w:tcPr>
          <w:p w14:paraId="2CF9A4BF" w14:textId="77777777" w:rsidR="00A16A32" w:rsidRPr="00613AD8" w:rsidRDefault="00A16A32" w:rsidP="00E54D7E">
            <w:pPr>
              <w:pStyle w:val="TableText"/>
              <w:jc w:val="center"/>
              <w:rPr>
                <w:sz w:val="20"/>
              </w:rPr>
            </w:pPr>
            <w:r w:rsidRPr="00613AD8">
              <w:rPr>
                <w:sz w:val="20"/>
              </w:rPr>
              <w:t>Improved</w:t>
            </w:r>
          </w:p>
        </w:tc>
      </w:tr>
      <w:tr w:rsidR="00242D85" w:rsidRPr="00242D85" w14:paraId="19343917" w14:textId="77777777" w:rsidTr="00613AD8">
        <w:trPr>
          <w:trHeight w:val="300"/>
        </w:trPr>
        <w:tc>
          <w:tcPr>
            <w:tcW w:w="1290" w:type="pct"/>
            <w:noWrap/>
            <w:hideMark/>
          </w:tcPr>
          <w:p w14:paraId="16A05061" w14:textId="77777777" w:rsidR="00A16A32" w:rsidRPr="00613AD8" w:rsidRDefault="00A16A32" w:rsidP="00E54D7E">
            <w:pPr>
              <w:pStyle w:val="TableText"/>
              <w:rPr>
                <w:b/>
                <w:sz w:val="20"/>
              </w:rPr>
            </w:pPr>
            <w:r w:rsidRPr="00613AD8">
              <w:rPr>
                <w:b/>
                <w:sz w:val="20"/>
              </w:rPr>
              <w:t>Overall governance</w:t>
            </w:r>
          </w:p>
        </w:tc>
        <w:tc>
          <w:tcPr>
            <w:tcW w:w="1855" w:type="pct"/>
            <w:noWrap/>
            <w:hideMark/>
          </w:tcPr>
          <w:p w14:paraId="1F3867EB" w14:textId="77777777" w:rsidR="00A16A32" w:rsidRPr="00613AD8" w:rsidRDefault="00A16A32" w:rsidP="00E54D7E">
            <w:pPr>
              <w:pStyle w:val="TableText"/>
              <w:jc w:val="center"/>
              <w:rPr>
                <w:sz w:val="20"/>
              </w:rPr>
            </w:pPr>
            <w:r w:rsidRPr="00613AD8">
              <w:rPr>
                <w:sz w:val="20"/>
              </w:rPr>
              <w:t>No effect</w:t>
            </w:r>
          </w:p>
        </w:tc>
        <w:tc>
          <w:tcPr>
            <w:tcW w:w="1855" w:type="pct"/>
            <w:noWrap/>
            <w:hideMark/>
          </w:tcPr>
          <w:p w14:paraId="51F75993" w14:textId="77777777" w:rsidR="00A16A32" w:rsidRPr="00613AD8" w:rsidRDefault="00A16A32" w:rsidP="00E54D7E">
            <w:pPr>
              <w:pStyle w:val="TableText"/>
              <w:jc w:val="center"/>
              <w:rPr>
                <w:sz w:val="20"/>
              </w:rPr>
            </w:pPr>
            <w:r w:rsidRPr="00613AD8">
              <w:rPr>
                <w:sz w:val="20"/>
              </w:rPr>
              <w:t>Improved</w:t>
            </w:r>
          </w:p>
        </w:tc>
      </w:tr>
      <w:tr w:rsidR="00242D85" w:rsidRPr="00242D85" w14:paraId="68678156" w14:textId="77777777" w:rsidTr="00613AD8">
        <w:trPr>
          <w:trHeight w:val="300"/>
        </w:trPr>
        <w:tc>
          <w:tcPr>
            <w:tcW w:w="1290" w:type="pct"/>
            <w:noWrap/>
            <w:hideMark/>
          </w:tcPr>
          <w:p w14:paraId="037EF549" w14:textId="77777777" w:rsidR="00A16A32" w:rsidRPr="00613AD8" w:rsidRDefault="00A16A32" w:rsidP="00E54D7E">
            <w:pPr>
              <w:pStyle w:val="TableText"/>
              <w:rPr>
                <w:b/>
                <w:sz w:val="20"/>
              </w:rPr>
            </w:pPr>
            <w:r w:rsidRPr="00613AD8">
              <w:rPr>
                <w:b/>
                <w:sz w:val="20"/>
              </w:rPr>
              <w:t>Perceived impacts</w:t>
            </w:r>
          </w:p>
        </w:tc>
        <w:tc>
          <w:tcPr>
            <w:tcW w:w="1855" w:type="pct"/>
            <w:noWrap/>
            <w:hideMark/>
          </w:tcPr>
          <w:p w14:paraId="3894A166" w14:textId="77777777" w:rsidR="00A16A32" w:rsidRPr="00613AD8" w:rsidRDefault="00A16A32" w:rsidP="00E54D7E">
            <w:pPr>
              <w:pStyle w:val="TableText"/>
              <w:jc w:val="center"/>
              <w:rPr>
                <w:sz w:val="20"/>
              </w:rPr>
            </w:pPr>
            <w:r w:rsidRPr="00613AD8">
              <w:rPr>
                <w:sz w:val="20"/>
              </w:rPr>
              <w:t>No effect</w:t>
            </w:r>
          </w:p>
        </w:tc>
        <w:tc>
          <w:tcPr>
            <w:tcW w:w="1855" w:type="pct"/>
            <w:noWrap/>
            <w:hideMark/>
          </w:tcPr>
          <w:p w14:paraId="3900A284" w14:textId="77777777" w:rsidR="00A16A32" w:rsidRPr="00613AD8" w:rsidRDefault="00A16A32" w:rsidP="00E54D7E">
            <w:pPr>
              <w:pStyle w:val="TableText"/>
              <w:jc w:val="center"/>
              <w:rPr>
                <w:sz w:val="20"/>
              </w:rPr>
            </w:pPr>
            <w:r w:rsidRPr="00613AD8">
              <w:rPr>
                <w:sz w:val="20"/>
              </w:rPr>
              <w:t>No effect</w:t>
            </w:r>
          </w:p>
        </w:tc>
      </w:tr>
      <w:tr w:rsidR="00242D85" w:rsidRPr="00242D85" w14:paraId="50FD4DBC" w14:textId="77777777" w:rsidTr="00613AD8">
        <w:trPr>
          <w:trHeight w:val="300"/>
        </w:trPr>
        <w:tc>
          <w:tcPr>
            <w:tcW w:w="1290" w:type="pct"/>
            <w:noWrap/>
            <w:hideMark/>
          </w:tcPr>
          <w:p w14:paraId="65D9A2D9" w14:textId="77777777" w:rsidR="00A16A32" w:rsidRPr="00613AD8" w:rsidRDefault="00381D70" w:rsidP="00E54D7E">
            <w:pPr>
              <w:pStyle w:val="TableText"/>
              <w:rPr>
                <w:b/>
                <w:sz w:val="20"/>
              </w:rPr>
            </w:pPr>
            <w:r w:rsidRPr="00613AD8">
              <w:rPr>
                <w:b/>
                <w:sz w:val="20"/>
              </w:rPr>
              <w:t>Social a</w:t>
            </w:r>
            <w:r w:rsidR="00A16A32" w:rsidRPr="00613AD8">
              <w:rPr>
                <w:b/>
                <w:sz w:val="20"/>
              </w:rPr>
              <w:t>cceptance</w:t>
            </w:r>
          </w:p>
        </w:tc>
        <w:tc>
          <w:tcPr>
            <w:tcW w:w="1855" w:type="pct"/>
            <w:noWrap/>
            <w:hideMark/>
          </w:tcPr>
          <w:p w14:paraId="69493A2B" w14:textId="77777777" w:rsidR="00A16A32" w:rsidRPr="00613AD8" w:rsidRDefault="00A16A32" w:rsidP="00E54D7E">
            <w:pPr>
              <w:pStyle w:val="TableText"/>
              <w:jc w:val="center"/>
              <w:rPr>
                <w:sz w:val="20"/>
              </w:rPr>
            </w:pPr>
            <w:r w:rsidRPr="00613AD8">
              <w:rPr>
                <w:sz w:val="20"/>
              </w:rPr>
              <w:t>No effect</w:t>
            </w:r>
          </w:p>
        </w:tc>
        <w:tc>
          <w:tcPr>
            <w:tcW w:w="1855" w:type="pct"/>
            <w:noWrap/>
            <w:hideMark/>
          </w:tcPr>
          <w:p w14:paraId="39496D92" w14:textId="77777777" w:rsidR="00A16A32" w:rsidRPr="00613AD8" w:rsidRDefault="00A16A32" w:rsidP="00E54D7E">
            <w:pPr>
              <w:pStyle w:val="TableText"/>
              <w:jc w:val="center"/>
              <w:rPr>
                <w:sz w:val="20"/>
              </w:rPr>
            </w:pPr>
            <w:r w:rsidRPr="00613AD8">
              <w:rPr>
                <w:sz w:val="20"/>
              </w:rPr>
              <w:t>Increased</w:t>
            </w:r>
          </w:p>
        </w:tc>
      </w:tr>
      <w:tr w:rsidR="00242D85" w:rsidRPr="00242D85" w14:paraId="11005423" w14:textId="77777777" w:rsidTr="00613AD8">
        <w:trPr>
          <w:trHeight w:val="300"/>
        </w:trPr>
        <w:tc>
          <w:tcPr>
            <w:tcW w:w="1290" w:type="pct"/>
            <w:noWrap/>
            <w:hideMark/>
          </w:tcPr>
          <w:p w14:paraId="209BFB04" w14:textId="77777777" w:rsidR="00A16A32" w:rsidRPr="00613AD8" w:rsidRDefault="00A16A32" w:rsidP="00E54D7E">
            <w:pPr>
              <w:pStyle w:val="TableText"/>
              <w:rPr>
                <w:b/>
                <w:sz w:val="20"/>
              </w:rPr>
            </w:pPr>
            <w:r w:rsidRPr="00613AD8">
              <w:rPr>
                <w:b/>
                <w:sz w:val="20"/>
              </w:rPr>
              <w:t>Oppositional behaviour</w:t>
            </w:r>
          </w:p>
        </w:tc>
        <w:tc>
          <w:tcPr>
            <w:tcW w:w="1855" w:type="pct"/>
            <w:noWrap/>
            <w:hideMark/>
          </w:tcPr>
          <w:p w14:paraId="1AF99A81" w14:textId="77777777" w:rsidR="00A16A32" w:rsidRPr="00613AD8" w:rsidRDefault="00A16A32" w:rsidP="00E54D7E">
            <w:pPr>
              <w:pStyle w:val="TableText"/>
              <w:jc w:val="center"/>
              <w:rPr>
                <w:sz w:val="20"/>
              </w:rPr>
            </w:pPr>
            <w:r w:rsidRPr="00613AD8">
              <w:rPr>
                <w:sz w:val="20"/>
              </w:rPr>
              <w:t>No effect</w:t>
            </w:r>
          </w:p>
        </w:tc>
        <w:tc>
          <w:tcPr>
            <w:tcW w:w="1855" w:type="pct"/>
            <w:noWrap/>
            <w:hideMark/>
          </w:tcPr>
          <w:p w14:paraId="74A8F65D" w14:textId="77777777" w:rsidR="00A16A32" w:rsidRPr="00613AD8" w:rsidRDefault="00A16A32" w:rsidP="00E54D7E">
            <w:pPr>
              <w:pStyle w:val="TableText"/>
              <w:jc w:val="center"/>
              <w:rPr>
                <w:sz w:val="20"/>
              </w:rPr>
            </w:pPr>
            <w:r w:rsidRPr="00613AD8">
              <w:rPr>
                <w:sz w:val="20"/>
              </w:rPr>
              <w:t>Reduced</w:t>
            </w:r>
          </w:p>
        </w:tc>
      </w:tr>
      <w:tr w:rsidR="00242D85" w:rsidRPr="00242D85" w14:paraId="39E611B6" w14:textId="77777777" w:rsidTr="00613AD8">
        <w:trPr>
          <w:trHeight w:val="300"/>
        </w:trPr>
        <w:tc>
          <w:tcPr>
            <w:tcW w:w="1290" w:type="pct"/>
            <w:noWrap/>
            <w:hideMark/>
          </w:tcPr>
          <w:p w14:paraId="54A86A0D" w14:textId="77777777" w:rsidR="00A16A32" w:rsidRPr="00613AD8" w:rsidRDefault="00A16A32" w:rsidP="00E54D7E">
            <w:pPr>
              <w:pStyle w:val="TableText"/>
              <w:rPr>
                <w:b/>
                <w:sz w:val="20"/>
              </w:rPr>
            </w:pPr>
            <w:r w:rsidRPr="00613AD8">
              <w:rPr>
                <w:b/>
                <w:sz w:val="20"/>
              </w:rPr>
              <w:t>Participation behaviour</w:t>
            </w:r>
          </w:p>
        </w:tc>
        <w:tc>
          <w:tcPr>
            <w:tcW w:w="1855" w:type="pct"/>
            <w:noWrap/>
            <w:hideMark/>
          </w:tcPr>
          <w:p w14:paraId="5BF95C6C" w14:textId="77777777" w:rsidR="00A16A32" w:rsidRPr="00613AD8" w:rsidRDefault="00A16A32" w:rsidP="00E54D7E">
            <w:pPr>
              <w:pStyle w:val="TableText"/>
              <w:jc w:val="center"/>
              <w:rPr>
                <w:sz w:val="20"/>
              </w:rPr>
            </w:pPr>
            <w:r w:rsidRPr="00613AD8">
              <w:rPr>
                <w:sz w:val="20"/>
              </w:rPr>
              <w:t>No effect</w:t>
            </w:r>
          </w:p>
        </w:tc>
        <w:tc>
          <w:tcPr>
            <w:tcW w:w="1855" w:type="pct"/>
            <w:noWrap/>
            <w:hideMark/>
          </w:tcPr>
          <w:p w14:paraId="085B8410" w14:textId="77777777" w:rsidR="00A16A32" w:rsidRPr="00613AD8" w:rsidRDefault="00A16A32" w:rsidP="00E54D7E">
            <w:pPr>
              <w:pStyle w:val="TableText"/>
              <w:jc w:val="center"/>
              <w:rPr>
                <w:sz w:val="20"/>
              </w:rPr>
            </w:pPr>
            <w:r w:rsidRPr="00613AD8">
              <w:rPr>
                <w:sz w:val="20"/>
              </w:rPr>
              <w:t>No effect</w:t>
            </w:r>
          </w:p>
        </w:tc>
      </w:tr>
      <w:tr w:rsidR="00A91FD4" w:rsidRPr="00242D85" w14:paraId="39CF90E2" w14:textId="77777777" w:rsidTr="00613AD8">
        <w:trPr>
          <w:trHeight w:val="300"/>
        </w:trPr>
        <w:tc>
          <w:tcPr>
            <w:tcW w:w="1290" w:type="pct"/>
            <w:noWrap/>
          </w:tcPr>
          <w:p w14:paraId="4A4239ED" w14:textId="77777777" w:rsidR="00A91FD4" w:rsidRPr="00613AD8" w:rsidRDefault="00A91FD4" w:rsidP="00E54D7E">
            <w:pPr>
              <w:pStyle w:val="TableText"/>
              <w:rPr>
                <w:b/>
                <w:sz w:val="20"/>
              </w:rPr>
            </w:pPr>
            <w:r w:rsidRPr="00613AD8">
              <w:rPr>
                <w:b/>
                <w:sz w:val="20"/>
              </w:rPr>
              <w:t>Information seeking behaviour</w:t>
            </w:r>
          </w:p>
        </w:tc>
        <w:tc>
          <w:tcPr>
            <w:tcW w:w="1855" w:type="pct"/>
            <w:noWrap/>
          </w:tcPr>
          <w:p w14:paraId="69B50586" w14:textId="77777777" w:rsidR="00A91FD4" w:rsidRPr="00613AD8" w:rsidRDefault="00A91FD4" w:rsidP="00E54D7E">
            <w:pPr>
              <w:pStyle w:val="TableText"/>
              <w:jc w:val="center"/>
              <w:rPr>
                <w:sz w:val="20"/>
              </w:rPr>
            </w:pPr>
            <w:r w:rsidRPr="00613AD8">
              <w:rPr>
                <w:sz w:val="20"/>
              </w:rPr>
              <w:t>No effect</w:t>
            </w:r>
          </w:p>
        </w:tc>
        <w:tc>
          <w:tcPr>
            <w:tcW w:w="1855" w:type="pct"/>
            <w:noWrap/>
          </w:tcPr>
          <w:p w14:paraId="60A1CA02" w14:textId="77777777" w:rsidR="00A91FD4" w:rsidRPr="00613AD8" w:rsidRDefault="00A91FD4" w:rsidP="00E54D7E">
            <w:pPr>
              <w:pStyle w:val="TableText"/>
              <w:jc w:val="center"/>
              <w:rPr>
                <w:sz w:val="20"/>
              </w:rPr>
            </w:pPr>
            <w:r w:rsidRPr="00613AD8">
              <w:rPr>
                <w:sz w:val="20"/>
              </w:rPr>
              <w:t>No effect</w:t>
            </w:r>
          </w:p>
        </w:tc>
      </w:tr>
    </w:tbl>
    <w:p w14:paraId="6AF605FD" w14:textId="77777777" w:rsidR="00613AD8" w:rsidRDefault="00613AD8">
      <w:pPr>
        <w:spacing w:after="0"/>
        <w:rPr>
          <w:rFonts w:eastAsiaTheme="majorEastAsia" w:cstheme="majorBidi"/>
          <w:bCs/>
          <w:color w:val="00313C" w:themeColor="accent2"/>
          <w:sz w:val="32"/>
          <w:szCs w:val="26"/>
        </w:rPr>
      </w:pPr>
      <w:r>
        <w:br w:type="page"/>
      </w:r>
    </w:p>
    <w:p w14:paraId="7B50BD95" w14:textId="77777777" w:rsidR="00E958F9" w:rsidRPr="00613AD8" w:rsidRDefault="00356603" w:rsidP="00613AD8">
      <w:pPr>
        <w:pStyle w:val="Heading2"/>
      </w:pPr>
      <w:bookmarkStart w:id="83" w:name="_Toc525547779"/>
      <w:r w:rsidRPr="00613AD8">
        <w:lastRenderedPageBreak/>
        <w:t>Statistical path modelling</w:t>
      </w:r>
      <w:bookmarkEnd w:id="83"/>
    </w:p>
    <w:p w14:paraId="6385F4F0" w14:textId="77777777" w:rsidR="003E0723" w:rsidRPr="00244FC7" w:rsidRDefault="003E0723" w:rsidP="00244FC7">
      <w:pPr>
        <w:pStyle w:val="Boxedheading"/>
      </w:pPr>
      <w:r>
        <w:t>The direct drivers of social acceptance are perceived impacts and benefits, trust in industry, and distributional fairness.</w:t>
      </w:r>
      <w:r w:rsidR="00244FC7">
        <w:t xml:space="preserve">  More indirect drivers include governance</w:t>
      </w:r>
      <w:r w:rsidR="00244FC7" w:rsidRPr="00244FC7">
        <w:t>, procedural fairness and relationship quality with the industry</w:t>
      </w:r>
    </w:p>
    <w:p w14:paraId="2512861D" w14:textId="77777777" w:rsidR="00244FC7" w:rsidRDefault="00244FC7" w:rsidP="00244FC7">
      <w:pPr>
        <w:pStyle w:val="Boxedheading"/>
      </w:pPr>
      <w:r w:rsidRPr="00244FC7">
        <w:t xml:space="preserve">Perceived impacts relate more to oppositional behaviours, whereas perceived benefits relate more to participatory behaviours.  </w:t>
      </w:r>
    </w:p>
    <w:p w14:paraId="3BA7E971" w14:textId="6DD964D4" w:rsidR="00F96E19" w:rsidRDefault="00A91FD4" w:rsidP="00EB0628">
      <w:pPr>
        <w:pStyle w:val="Boxedheading"/>
      </w:pPr>
      <w:r>
        <w:t xml:space="preserve">Information seeking is driven mainly by intentions to undertake participatory or oppositional behaviours   </w:t>
      </w:r>
    </w:p>
    <w:p w14:paraId="33B36AF8" w14:textId="77777777" w:rsidR="00613AD8" w:rsidRDefault="006E56BD" w:rsidP="00F96E19">
      <w:pPr>
        <w:pStyle w:val="BodyText"/>
      </w:pPr>
      <w:r>
        <w:t xml:space="preserve">Using the whole sample, statistical </w:t>
      </w:r>
      <w:r w:rsidR="008C225E">
        <w:t xml:space="preserve">path modelling was undertaken to show how the underlying drivers of a </w:t>
      </w:r>
      <w:r w:rsidR="00D772E7">
        <w:t xml:space="preserve">proposed </w:t>
      </w:r>
      <w:r w:rsidR="008C225E">
        <w:t>mine’s social licence work together to best explain trust in industry, social acceptance and associated oppositional</w:t>
      </w:r>
      <w:r w:rsidR="00BA5D3C">
        <w:t>,</w:t>
      </w:r>
      <w:r w:rsidR="008C225E">
        <w:t xml:space="preserve"> participatory</w:t>
      </w:r>
      <w:r w:rsidR="00BA5D3C">
        <w:t>, and information seeking</w:t>
      </w:r>
      <w:r w:rsidR="008C225E">
        <w:t xml:space="preserve"> behaviour</w:t>
      </w:r>
      <w:r w:rsidR="00D772E7">
        <w:t>al</w:t>
      </w:r>
      <w:r w:rsidR="008C225E">
        <w:t xml:space="preserve"> intentions. </w:t>
      </w:r>
      <w:r w:rsidR="00526CA8">
        <w:t xml:space="preserve"> </w:t>
      </w:r>
    </w:p>
    <w:p w14:paraId="051B7A8C" w14:textId="77777777" w:rsidR="00613AD8" w:rsidRDefault="00526CA8" w:rsidP="00F96E19">
      <w:pPr>
        <w:pStyle w:val="BodyText"/>
      </w:pPr>
      <w:r>
        <w:t>The blue boxes in</w:t>
      </w:r>
      <w:r w:rsidR="008C225E">
        <w:t xml:space="preserve"> </w:t>
      </w:r>
      <w:r>
        <w:fldChar w:fldCharType="begin"/>
      </w:r>
      <w:r>
        <w:instrText xml:space="preserve"> REF _Ref523394969 \h </w:instrText>
      </w:r>
      <w:r>
        <w:fldChar w:fldCharType="separate"/>
      </w:r>
      <w:r w:rsidR="0070749A">
        <w:t xml:space="preserve">Figure </w:t>
      </w:r>
      <w:r w:rsidR="0070749A">
        <w:rPr>
          <w:noProof/>
        </w:rPr>
        <w:t>14</w:t>
      </w:r>
      <w:r>
        <w:fldChar w:fldCharType="end"/>
      </w:r>
      <w:r>
        <w:t xml:space="preserve"> show that</w:t>
      </w:r>
      <w:r w:rsidR="008C225E">
        <w:t xml:space="preserve"> the model explains 79% of individual variation in people’s trust in the industry, 71% of their social acceptance, 61% of their oppositional behaviours, </w:t>
      </w:r>
      <w:r w:rsidR="00A91FD4">
        <w:t>39% o</w:t>
      </w:r>
      <w:r w:rsidR="00BA5D3C">
        <w:t>f</w:t>
      </w:r>
      <w:r w:rsidR="00A91FD4">
        <w:t xml:space="preserve"> their information seeking behaviours, </w:t>
      </w:r>
      <w:r w:rsidR="008C225E">
        <w:t xml:space="preserve">though only 27% of their participatory behaviours.  </w:t>
      </w:r>
      <w:r w:rsidR="00D772E7">
        <w:t xml:space="preserve">This means </w:t>
      </w:r>
      <w:r w:rsidR="00DC18A3">
        <w:t>the variables in the model are very good at explaining trust, social acceptance, and oppositional behavioural intentions</w:t>
      </w:r>
      <w:r w:rsidR="00A91FD4">
        <w:t xml:space="preserve"> and reasonable at explaining information seeking</w:t>
      </w:r>
      <w:r w:rsidR="00DC18A3">
        <w:t>.</w:t>
      </w:r>
      <w:r w:rsidR="00894F1A" w:rsidRPr="00894F1A">
        <w:t xml:space="preserve"> </w:t>
      </w:r>
      <w:r w:rsidR="001267D0">
        <w:t>The arrows show significant pathways in the model.</w:t>
      </w:r>
    </w:p>
    <w:p w14:paraId="0A390728" w14:textId="77777777" w:rsidR="00F96E19" w:rsidRDefault="00BA5D3C" w:rsidP="00F96E19">
      <w:pPr>
        <w:pStyle w:val="BodyText"/>
      </w:pPr>
      <w:r>
        <w:t xml:space="preserve">In contrast, the model is weak at explaining participatory behaviours, which means other factors beyond </w:t>
      </w:r>
      <w:r w:rsidR="00B61552">
        <w:t xml:space="preserve">those that </w:t>
      </w:r>
      <w:r>
        <w:t xml:space="preserve">are in the model influence participatory behavioural intentions. </w:t>
      </w:r>
      <w:r w:rsidR="00B61552">
        <w:t xml:space="preserve">Another </w:t>
      </w:r>
      <w:r w:rsidR="00556832">
        <w:t>reason for t</w:t>
      </w:r>
      <w:r>
        <w:t>his</w:t>
      </w:r>
      <w:r w:rsidR="00894F1A">
        <w:t xml:space="preserve"> difference could be </w:t>
      </w:r>
      <w:r w:rsidR="00B61552">
        <w:t xml:space="preserve">methodological and </w:t>
      </w:r>
      <w:r w:rsidR="00894F1A">
        <w:t xml:space="preserve">due to the measures that were used for participatory behaviours </w:t>
      </w:r>
      <w:r w:rsidR="00A91FD4">
        <w:t>such as</w:t>
      </w:r>
      <w:r w:rsidR="00894F1A">
        <w:t xml:space="preserve"> involvement in a </w:t>
      </w:r>
      <w:r w:rsidR="00556832">
        <w:t>c</w:t>
      </w:r>
      <w:r w:rsidR="00894F1A">
        <w:t xml:space="preserve">ommunity </w:t>
      </w:r>
      <w:r w:rsidR="00556832">
        <w:t>w</w:t>
      </w:r>
      <w:r w:rsidR="00894F1A">
        <w:t xml:space="preserve">orking </w:t>
      </w:r>
      <w:r w:rsidR="00556832">
        <w:t>c</w:t>
      </w:r>
      <w:r w:rsidR="00894F1A">
        <w:t>ommittee</w:t>
      </w:r>
      <w:r w:rsidR="00A91FD4">
        <w:t xml:space="preserve">, which </w:t>
      </w:r>
      <w:r w:rsidR="00894F1A">
        <w:t xml:space="preserve">may not be something that interests everyone </w:t>
      </w:r>
      <w:r w:rsidR="00A91FD4">
        <w:t>despite a person wanting to have a say</w:t>
      </w:r>
      <w:r>
        <w:t xml:space="preserve"> or be involved </w:t>
      </w:r>
      <w:r w:rsidR="00274954">
        <w:t>with</w:t>
      </w:r>
      <w:r>
        <w:t xml:space="preserve"> a proposed project</w:t>
      </w:r>
      <w:r w:rsidR="00A91FD4">
        <w:t xml:space="preserve">. </w:t>
      </w:r>
    </w:p>
    <w:p w14:paraId="48D44925" w14:textId="77777777" w:rsidR="00723025" w:rsidRDefault="008C225E" w:rsidP="00274954">
      <w:pPr>
        <w:pStyle w:val="Caption"/>
      </w:pPr>
      <w:bookmarkStart w:id="84" w:name="_Ref523394969"/>
      <w:bookmarkStart w:id="85" w:name="_Toc531354644"/>
      <w:r>
        <w:lastRenderedPageBreak/>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14</w:t>
      </w:r>
      <w:r w:rsidR="008D6930">
        <w:rPr>
          <w:noProof/>
        </w:rPr>
        <w:fldChar w:fldCharType="end"/>
      </w:r>
      <w:bookmarkEnd w:id="84"/>
      <w:r>
        <w:t xml:space="preserve">.  </w:t>
      </w:r>
      <w:r w:rsidRPr="008C225E">
        <w:t>Model of trust</w:t>
      </w:r>
      <w:r>
        <w:t xml:space="preserve">, </w:t>
      </w:r>
      <w:r w:rsidRPr="008C225E">
        <w:t>social acceptance</w:t>
      </w:r>
      <w:r>
        <w:t xml:space="preserve"> and associated behaviour</w:t>
      </w:r>
      <w:r w:rsidR="00772C3F">
        <w:t>al intention</w:t>
      </w:r>
      <w:r>
        <w:t>s</w:t>
      </w:r>
      <w:bookmarkEnd w:id="85"/>
      <w:r>
        <w:t xml:space="preserve"> </w:t>
      </w:r>
    </w:p>
    <w:p w14:paraId="1306F273" w14:textId="77777777" w:rsidR="00F1539E" w:rsidRPr="00F1539E" w:rsidRDefault="00F1539E" w:rsidP="00F1539E">
      <w:pPr>
        <w:pStyle w:val="BodyText"/>
      </w:pPr>
      <w:r>
        <w:rPr>
          <w:noProof/>
        </w:rPr>
        <w:drawing>
          <wp:inline distT="0" distB="0" distL="0" distR="0" wp14:anchorId="74CECC90" wp14:editId="2C5923ED">
            <wp:extent cx="5963285" cy="3356810"/>
            <wp:effectExtent l="0" t="0" r="0" b="0"/>
            <wp:docPr id="73" name="Picture 73" descr="This diagram shows the relationships between all social licence factors, including the direction and strength of each relationship, and the percentage of variation in attitudes explained."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O model of social acceptance and associated behaviours.jpg"/>
                    <pic:cNvPicPr/>
                  </pic:nvPicPr>
                  <pic:blipFill>
                    <a:blip r:embed="rId27">
                      <a:extLst>
                        <a:ext uri="{28A0092B-C50C-407E-A947-70E740481C1C}">
                          <a14:useLocalDpi xmlns:a14="http://schemas.microsoft.com/office/drawing/2010/main" val="0"/>
                        </a:ext>
                      </a:extLst>
                    </a:blip>
                    <a:stretch>
                      <a:fillRect/>
                    </a:stretch>
                  </pic:blipFill>
                  <pic:spPr>
                    <a:xfrm>
                      <a:off x="0" y="0"/>
                      <a:ext cx="5988386" cy="3370940"/>
                    </a:xfrm>
                    <a:prstGeom prst="rect">
                      <a:avLst/>
                    </a:prstGeom>
                  </pic:spPr>
                </pic:pic>
              </a:graphicData>
            </a:graphic>
          </wp:inline>
        </w:drawing>
      </w:r>
    </w:p>
    <w:p w14:paraId="0C8FEFBC" w14:textId="77777777" w:rsidR="00274954" w:rsidRDefault="00274954" w:rsidP="00752879">
      <w:pPr>
        <w:pStyle w:val="BodyText"/>
      </w:pPr>
    </w:p>
    <w:p w14:paraId="08ECBD7E" w14:textId="77777777" w:rsidR="00613AD8" w:rsidRDefault="00752879" w:rsidP="00752879">
      <w:pPr>
        <w:pStyle w:val="BodyText"/>
      </w:pPr>
      <w:r w:rsidRPr="007A40AE">
        <w:t xml:space="preserve">The relationships between all these factors were positive except for </w:t>
      </w:r>
      <w:r>
        <w:t xml:space="preserve">those with </w:t>
      </w:r>
      <w:r w:rsidRPr="007A40AE">
        <w:t>perceived impacts, which demonstrated negative relationships. A positive relationship means that when a person perceives one variable to be high they are more likely to perceive the corresponding variable to also be high. In contrast, a negative relationship means that when a person perceives one variable to be high they are more likely to perceive the other variable to be low.</w:t>
      </w:r>
      <w:r>
        <w:t xml:space="preserve"> </w:t>
      </w:r>
    </w:p>
    <w:p w14:paraId="7D2E351B" w14:textId="77777777" w:rsidR="00752879" w:rsidRDefault="00556832" w:rsidP="00752879">
      <w:pPr>
        <w:pStyle w:val="BodyText"/>
      </w:pPr>
      <w:r>
        <w:t>In addition, some variables act directly on a variable and some act indirectly by influencing another variable in the pathway</w:t>
      </w:r>
      <w:r w:rsidR="00FA7FCA">
        <w:t>. For example</w:t>
      </w:r>
      <w:r w:rsidR="00E90B50">
        <w:t>,</w:t>
      </w:r>
      <w:r w:rsidR="00FA7FCA">
        <w:t xml:space="preserve"> governance</w:t>
      </w:r>
      <w:r w:rsidR="00E90B50">
        <w:t xml:space="preserve"> influences social acceptance through its influence on creating trust in industry and making things seem fair to communities (distributional fairness). </w:t>
      </w:r>
      <w:r>
        <w:t xml:space="preserve">  </w:t>
      </w:r>
      <w:r w:rsidR="001267D0">
        <w:t>An element of trust also underlies perceptions of distributional fairness.</w:t>
      </w:r>
    </w:p>
    <w:p w14:paraId="70B83EB2" w14:textId="77777777" w:rsidR="00752879" w:rsidRDefault="00556832" w:rsidP="00752879">
      <w:pPr>
        <w:pStyle w:val="BodyText"/>
      </w:pPr>
      <w:r>
        <w:t>Based on the total</w:t>
      </w:r>
      <w:r w:rsidR="00E90B50">
        <w:t xml:space="preserve"> effects of the variables and looking at the numbers on the arrows, t</w:t>
      </w:r>
      <w:r w:rsidR="00752879">
        <w:t>he main points in the model are:</w:t>
      </w:r>
    </w:p>
    <w:p w14:paraId="674A3676" w14:textId="77777777" w:rsidR="0058574F" w:rsidRDefault="0058574F" w:rsidP="00044254">
      <w:pPr>
        <w:pStyle w:val="ListBullet"/>
      </w:pPr>
      <w:r>
        <w:t>The direct drivers of social acceptance are perceived impacts and benefits, trust in industry, and distributional fairness.</w:t>
      </w:r>
    </w:p>
    <w:p w14:paraId="25183A31" w14:textId="77777777" w:rsidR="0058574F" w:rsidRDefault="0058574F" w:rsidP="005529B4">
      <w:pPr>
        <w:pStyle w:val="BodyText"/>
        <w:numPr>
          <w:ilvl w:val="1"/>
          <w:numId w:val="27"/>
        </w:numPr>
      </w:pPr>
      <w:r>
        <w:t>Perceived impacts and benefits are also indirect drivers of social acceptance by influencing perceptions of distributional fairness and trust in industry.</w:t>
      </w:r>
    </w:p>
    <w:p w14:paraId="2D7D1DCD" w14:textId="77777777" w:rsidR="00093DEC" w:rsidRDefault="00093DEC" w:rsidP="005529B4">
      <w:pPr>
        <w:pStyle w:val="BodyText"/>
        <w:numPr>
          <w:ilvl w:val="1"/>
          <w:numId w:val="27"/>
        </w:numPr>
      </w:pPr>
      <w:r>
        <w:t>When looking at total effects of various drivers on social acceptance, perceived benefits is most important in this scenario because of its importance to distributional fairness</w:t>
      </w:r>
    </w:p>
    <w:p w14:paraId="33ED1D90" w14:textId="77777777" w:rsidR="00752879" w:rsidRDefault="002B18A6" w:rsidP="00044254">
      <w:pPr>
        <w:pStyle w:val="ListBullet"/>
      </w:pPr>
      <w:r>
        <w:t>Social acceptance, or lack of, is a greater driver of oppositional behaviours than it is of participatory behaviours</w:t>
      </w:r>
      <w:r w:rsidR="00752879">
        <w:t xml:space="preserve">. </w:t>
      </w:r>
    </w:p>
    <w:p w14:paraId="2A93D9DB" w14:textId="77777777" w:rsidR="00613AD8" w:rsidRDefault="00613AD8" w:rsidP="00613AD8">
      <w:pPr>
        <w:pStyle w:val="ListBullet"/>
        <w:numPr>
          <w:ilvl w:val="0"/>
          <w:numId w:val="0"/>
        </w:numPr>
        <w:ind w:left="596" w:hanging="199"/>
      </w:pPr>
    </w:p>
    <w:p w14:paraId="05197769" w14:textId="77777777" w:rsidR="00752879" w:rsidRDefault="00752879" w:rsidP="00044254">
      <w:pPr>
        <w:pStyle w:val="ListBullet"/>
      </w:pPr>
      <w:r w:rsidRPr="00BA6F37">
        <w:rPr>
          <w:rStyle w:val="BodyTextChar"/>
        </w:rPr>
        <w:lastRenderedPageBreak/>
        <w:t xml:space="preserve">Participatory behaviours are </w:t>
      </w:r>
      <w:r w:rsidR="0058574F" w:rsidRPr="00BA6F37">
        <w:rPr>
          <w:rStyle w:val="BodyTextChar"/>
        </w:rPr>
        <w:t>linked to</w:t>
      </w:r>
      <w:r w:rsidRPr="00BA6F37">
        <w:rPr>
          <w:rStyle w:val="BodyTextChar"/>
        </w:rPr>
        <w:t xml:space="preserve"> perceived benefits, while oppositional behaviours are </w:t>
      </w:r>
      <w:r w:rsidR="00244FC7" w:rsidRPr="00BA6F37">
        <w:rPr>
          <w:rStyle w:val="BodyTextChar"/>
        </w:rPr>
        <w:t>more associated with</w:t>
      </w:r>
      <w:r w:rsidRPr="00BA6F37">
        <w:rPr>
          <w:rStyle w:val="BodyTextChar"/>
        </w:rPr>
        <w:t xml:space="preserve"> perceived impacts</w:t>
      </w:r>
      <w:r>
        <w:t>.</w:t>
      </w:r>
    </w:p>
    <w:p w14:paraId="3D06AA3F" w14:textId="77777777" w:rsidR="00752879" w:rsidRDefault="00C72A3B" w:rsidP="001267D0">
      <w:pPr>
        <w:pStyle w:val="ListBullet"/>
        <w:numPr>
          <w:ilvl w:val="1"/>
          <w:numId w:val="27"/>
        </w:numPr>
      </w:pPr>
      <w:r>
        <w:t>In contrast</w:t>
      </w:r>
      <w:r w:rsidR="0058574F">
        <w:t xml:space="preserve">, </w:t>
      </w:r>
      <w:r>
        <w:t>information seeking behaviour is mainly driven by those wanting to participate and contribute to the success of the project</w:t>
      </w:r>
      <w:r w:rsidR="001267D0" w:rsidRPr="001267D0">
        <w:t xml:space="preserve"> </w:t>
      </w:r>
      <w:r w:rsidR="001267D0">
        <w:t xml:space="preserve">(e.g., applying </w:t>
      </w:r>
      <w:r w:rsidR="001267D0" w:rsidRPr="001267D0">
        <w:t xml:space="preserve">for a position on </w:t>
      </w:r>
      <w:r w:rsidR="001267D0">
        <w:t>a</w:t>
      </w:r>
      <w:r w:rsidR="001267D0" w:rsidRPr="001267D0">
        <w:t xml:space="preserve"> working committee</w:t>
      </w:r>
      <w:r w:rsidR="001267D0">
        <w:t>)</w:t>
      </w:r>
      <w:r w:rsidR="001267D0" w:rsidRPr="001267D0">
        <w:t xml:space="preserve">  </w:t>
      </w:r>
    </w:p>
    <w:p w14:paraId="43BE0815" w14:textId="77777777" w:rsidR="00AB0E8E" w:rsidRDefault="00AB0E8E" w:rsidP="005529B4">
      <w:pPr>
        <w:pStyle w:val="ListBullet"/>
        <w:numPr>
          <w:ilvl w:val="1"/>
          <w:numId w:val="27"/>
        </w:numPr>
      </w:pPr>
      <w:r>
        <w:t xml:space="preserve">While oppositional behaviours are mainly associated with perceived impacts, they are also mitigated </w:t>
      </w:r>
      <w:r w:rsidR="00E24336">
        <w:t xml:space="preserve">indirectly </w:t>
      </w:r>
      <w:r>
        <w:t>by perceived benefits and distributional fairness</w:t>
      </w:r>
    </w:p>
    <w:p w14:paraId="6C48D542" w14:textId="77777777" w:rsidR="002B18A6" w:rsidRDefault="002B18A6" w:rsidP="00044254">
      <w:pPr>
        <w:pStyle w:val="ListBullet"/>
      </w:pPr>
      <w:r>
        <w:t>Good overall governance underpins trust in the industry and perceived distributional fairness, thereby acting as an important contributor to social acceptance</w:t>
      </w:r>
      <w:r w:rsidR="00044254">
        <w:t>,</w:t>
      </w:r>
      <w:r>
        <w:t xml:space="preserve"> </w:t>
      </w:r>
      <w:r w:rsidR="00044254">
        <w:t>even though it acts</w:t>
      </w:r>
      <w:r>
        <w:t xml:space="preserve"> indirectly.</w:t>
      </w:r>
    </w:p>
    <w:p w14:paraId="412A37B1" w14:textId="77777777" w:rsidR="00394F7D" w:rsidRDefault="002B18A6" w:rsidP="00845CC9">
      <w:pPr>
        <w:pStyle w:val="ListBullet"/>
      </w:pPr>
      <w:r>
        <w:t xml:space="preserve">Trust in industry is mostly explained by relationship quality, procedural fairness, and governance. </w:t>
      </w:r>
      <w:r w:rsidR="0058574F">
        <w:t xml:space="preserve">These variables indicate the importance of the relational aspects between community residents and the mining industry in building trust. </w:t>
      </w:r>
    </w:p>
    <w:p w14:paraId="0BA75EBD" w14:textId="77777777" w:rsidR="002B18A6" w:rsidRDefault="002B18A6" w:rsidP="005529B4">
      <w:pPr>
        <w:pStyle w:val="ListBullet2"/>
        <w:numPr>
          <w:ilvl w:val="1"/>
          <w:numId w:val="27"/>
        </w:numPr>
      </w:pPr>
      <w:r>
        <w:t xml:space="preserve">Perceived impacts and benefits are only minor contributors to trust in industry, rather than being main drivers.  </w:t>
      </w:r>
    </w:p>
    <w:p w14:paraId="2EEA3F8B" w14:textId="77777777" w:rsidR="00824F13" w:rsidRDefault="00824F13" w:rsidP="00824F13">
      <w:pPr>
        <w:pStyle w:val="ListBullet2"/>
        <w:numPr>
          <w:ilvl w:val="0"/>
          <w:numId w:val="0"/>
        </w:numPr>
      </w:pPr>
    </w:p>
    <w:p w14:paraId="6B948AE4" w14:textId="558F46F3" w:rsidR="001042DD" w:rsidRDefault="00BA5D3C" w:rsidP="00EA26B5">
      <w:pPr>
        <w:pStyle w:val="BodyText"/>
        <w:ind w:left="60"/>
      </w:pPr>
      <w:r>
        <w:t xml:space="preserve">Understanding the way each of the variables influences other variable </w:t>
      </w:r>
      <w:r w:rsidR="00F1539E">
        <w:t xml:space="preserve">in </w:t>
      </w:r>
      <w:r w:rsidR="00F1539E">
        <w:fldChar w:fldCharType="begin"/>
      </w:r>
      <w:r w:rsidR="00F1539E">
        <w:instrText xml:space="preserve"> REF _Ref523394969 \h </w:instrText>
      </w:r>
      <w:r w:rsidR="00F1539E">
        <w:fldChar w:fldCharType="separate"/>
      </w:r>
      <w:r w:rsidR="0070749A">
        <w:t xml:space="preserve">Figure </w:t>
      </w:r>
      <w:r w:rsidR="0070749A">
        <w:rPr>
          <w:noProof/>
        </w:rPr>
        <w:t>14</w:t>
      </w:r>
      <w:r w:rsidR="00F1539E">
        <w:fldChar w:fldCharType="end"/>
      </w:r>
      <w:r w:rsidR="00F1539E">
        <w:t xml:space="preserve"> </w:t>
      </w:r>
      <w:r>
        <w:t xml:space="preserve">provides opportunities for how best to apply interventions or initiatives to improve </w:t>
      </w:r>
      <w:r w:rsidR="00FB22E9">
        <w:t xml:space="preserve">a particular variable. </w:t>
      </w:r>
      <w:r>
        <w:t xml:space="preserve"> </w:t>
      </w:r>
      <w:r w:rsidR="007918F4">
        <w:fldChar w:fldCharType="begin"/>
      </w:r>
      <w:r w:rsidR="007918F4">
        <w:instrText xml:space="preserve"> REF _Ref523410562 \h </w:instrText>
      </w:r>
      <w:r w:rsidR="007918F4">
        <w:fldChar w:fldCharType="separate"/>
      </w:r>
      <w:r w:rsidR="0070749A">
        <w:t xml:space="preserve">Figure </w:t>
      </w:r>
      <w:r w:rsidR="0070749A">
        <w:rPr>
          <w:noProof/>
        </w:rPr>
        <w:t>15</w:t>
      </w:r>
      <w:r w:rsidR="007918F4">
        <w:fldChar w:fldCharType="end"/>
      </w:r>
      <w:r w:rsidR="007918F4">
        <w:t xml:space="preserve"> </w:t>
      </w:r>
      <w:r w:rsidR="00F1539E">
        <w:t xml:space="preserve">also </w:t>
      </w:r>
      <w:r w:rsidR="00AB0E8E">
        <w:t xml:space="preserve">summarises </w:t>
      </w:r>
      <w:r w:rsidR="007918F4">
        <w:t xml:space="preserve">the main drivers of each dependent variable </w:t>
      </w:r>
      <w:r w:rsidR="005422A1">
        <w:t>in the model, listed in order of</w:t>
      </w:r>
      <w:r w:rsidR="007918F4">
        <w:t xml:space="preserve"> importance, where main drivers had total effects over .20.  </w:t>
      </w:r>
    </w:p>
    <w:p w14:paraId="3CA12D09" w14:textId="77777777" w:rsidR="00DA599B" w:rsidRDefault="00DA599B" w:rsidP="00DA599B">
      <w:pPr>
        <w:pStyle w:val="BodyText"/>
      </w:pPr>
    </w:p>
    <w:p w14:paraId="0E4994CE" w14:textId="77777777" w:rsidR="00752879" w:rsidRDefault="007918F4" w:rsidP="007918F4">
      <w:pPr>
        <w:pStyle w:val="Caption"/>
      </w:pPr>
      <w:bookmarkStart w:id="86" w:name="_Ref523410562"/>
      <w:bookmarkStart w:id="87" w:name="_Toc531354645"/>
      <w:r>
        <w:t xml:space="preserve">Figure </w:t>
      </w:r>
      <w:r w:rsidR="008D6930">
        <w:rPr>
          <w:noProof/>
        </w:rPr>
        <w:fldChar w:fldCharType="begin"/>
      </w:r>
      <w:r w:rsidR="008D6930">
        <w:rPr>
          <w:noProof/>
        </w:rPr>
        <w:instrText xml:space="preserve"> SEQ Figure \* ARABIC </w:instrText>
      </w:r>
      <w:r w:rsidR="008D6930">
        <w:rPr>
          <w:noProof/>
        </w:rPr>
        <w:fldChar w:fldCharType="separate"/>
      </w:r>
      <w:r w:rsidR="0070749A">
        <w:rPr>
          <w:noProof/>
        </w:rPr>
        <w:t>15</w:t>
      </w:r>
      <w:r w:rsidR="008D6930">
        <w:rPr>
          <w:noProof/>
        </w:rPr>
        <w:fldChar w:fldCharType="end"/>
      </w:r>
      <w:bookmarkEnd w:id="86"/>
      <w:r>
        <w:t>.  M</w:t>
      </w:r>
      <w:r w:rsidRPr="007918F4">
        <w:t>ain drivers in the model of trust, social acceptance and associated behaviours</w:t>
      </w:r>
      <w:bookmarkEnd w:id="87"/>
    </w:p>
    <w:p w14:paraId="37DE50D8" w14:textId="77777777" w:rsidR="00F96E19" w:rsidRDefault="00D32343" w:rsidP="00356603">
      <w:pPr>
        <w:pStyle w:val="BodyText"/>
      </w:pPr>
      <w:r>
        <w:rPr>
          <w:noProof/>
        </w:rPr>
        <w:drawing>
          <wp:inline distT="0" distB="0" distL="0" distR="0" wp14:anchorId="2E8E961E" wp14:editId="4AE3418E">
            <wp:extent cx="6120130" cy="4048125"/>
            <wp:effectExtent l="0" t="0" r="0" b="0"/>
            <wp:docPr id="77" name="Picture 77" descr="This diagram shows main drivers of six social licence variables. 1) Trust in industry: relationship quality, procedural fairness, overall governance. 2) Social acceptance: perceived benefits, distributional fairness, trust in industry, perceived impacts. 3) Distributional fairness: perceived benefits, overall governance, trust in industry. 4) Participatory behaviours: social acceptance, perceived benefits. 5) oppositional behaviours: perceived impacts, perceived benefits, distributional fairness. 6) Information seeking behaviours: perceived impacts, perceived benefits, distributional fairnes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in drivers (total effects over .20)_v2.tif"/>
                    <pic:cNvPicPr/>
                  </pic:nvPicPr>
                  <pic:blipFill>
                    <a:blip r:embed="rId28">
                      <a:extLst>
                        <a:ext uri="{28A0092B-C50C-407E-A947-70E740481C1C}">
                          <a14:useLocalDpi xmlns:a14="http://schemas.microsoft.com/office/drawing/2010/main" val="0"/>
                        </a:ext>
                      </a:extLst>
                    </a:blip>
                    <a:stretch>
                      <a:fillRect/>
                    </a:stretch>
                  </pic:blipFill>
                  <pic:spPr>
                    <a:xfrm>
                      <a:off x="0" y="0"/>
                      <a:ext cx="6120130" cy="4048125"/>
                    </a:xfrm>
                    <a:prstGeom prst="rect">
                      <a:avLst/>
                    </a:prstGeom>
                  </pic:spPr>
                </pic:pic>
              </a:graphicData>
            </a:graphic>
          </wp:inline>
        </w:drawing>
      </w:r>
    </w:p>
    <w:p w14:paraId="66D0362C" w14:textId="77777777" w:rsidR="00356603" w:rsidRDefault="00356603" w:rsidP="00356603">
      <w:pPr>
        <w:pStyle w:val="Heading2"/>
      </w:pPr>
      <w:bookmarkStart w:id="88" w:name="_Toc525547780"/>
      <w:r>
        <w:lastRenderedPageBreak/>
        <w:t>Conclusions</w:t>
      </w:r>
      <w:bookmarkEnd w:id="88"/>
      <w:r>
        <w:t xml:space="preserve"> </w:t>
      </w:r>
    </w:p>
    <w:p w14:paraId="5CBB2FAB" w14:textId="77777777" w:rsidR="00A36705" w:rsidRDefault="009D5E1D" w:rsidP="00721472">
      <w:pPr>
        <w:pStyle w:val="Boxedheading"/>
      </w:pPr>
      <w:r w:rsidRPr="009D5E1D">
        <w:t>Providing information on benefits and governance</w:t>
      </w:r>
      <w:r w:rsidR="00E03C83">
        <w:t xml:space="preserve"> and engagement</w:t>
      </w:r>
      <w:r w:rsidRPr="009D5E1D">
        <w:t xml:space="preserve"> processes </w:t>
      </w:r>
      <w:r>
        <w:t>have</w:t>
      </w:r>
      <w:r w:rsidRPr="009D5E1D">
        <w:t xml:space="preserve"> small though significant </w:t>
      </w:r>
      <w:r w:rsidR="00BE1786">
        <w:t xml:space="preserve">positive </w:t>
      </w:r>
      <w:r w:rsidRPr="009D5E1D">
        <w:t>effects</w:t>
      </w:r>
      <w:r w:rsidR="00A36705">
        <w:t xml:space="preserve"> on social licence variables, social acceptance, and behavioural intentions</w:t>
      </w:r>
      <w:r w:rsidR="001A2C27">
        <w:t>.</w:t>
      </w:r>
    </w:p>
    <w:p w14:paraId="14208C5D" w14:textId="77777777" w:rsidR="00A36705" w:rsidRDefault="00A36705" w:rsidP="007042FE">
      <w:pPr>
        <w:pStyle w:val="Boxedlistbullet"/>
        <w:numPr>
          <w:ilvl w:val="0"/>
          <w:numId w:val="17"/>
        </w:numPr>
      </w:pPr>
      <w:r>
        <w:t>Benefits information tends to improve perceptions of benefits, distributional fairness</w:t>
      </w:r>
      <w:r w:rsidR="00E03C83">
        <w:t>,</w:t>
      </w:r>
      <w:r>
        <w:t xml:space="preserve"> and relationship quality</w:t>
      </w:r>
    </w:p>
    <w:p w14:paraId="3FB58C13" w14:textId="77777777" w:rsidR="009D5E1D" w:rsidRDefault="00A36705" w:rsidP="007042FE">
      <w:pPr>
        <w:pStyle w:val="Boxedlistbullet"/>
        <w:numPr>
          <w:ilvl w:val="0"/>
          <w:numId w:val="17"/>
        </w:numPr>
      </w:pPr>
      <w:r>
        <w:t>Governance and engagement information improves perceptions of governance, trust in industry, relationship quality between industry and community, and procedural fairness. It also increases social acceptance and reduces oppositional behavioural intention</w:t>
      </w:r>
      <w:r w:rsidR="009B1214">
        <w:t>s</w:t>
      </w:r>
    </w:p>
    <w:p w14:paraId="32CB88E6" w14:textId="77777777" w:rsidR="003972B5" w:rsidRDefault="00721472" w:rsidP="003972B5">
      <w:pPr>
        <w:pStyle w:val="Boxedheading"/>
      </w:pPr>
      <w:r>
        <w:t>Information on governance and engagement processes improves a wider range of social licence variables than information on local benefits, including improving trust and acceptance, and reducing oppositional behaviour.</w:t>
      </w:r>
    </w:p>
    <w:p w14:paraId="454FAAC8" w14:textId="77777777" w:rsidR="003972B5" w:rsidRPr="003972B5" w:rsidRDefault="003972B5" w:rsidP="00515D07">
      <w:pPr>
        <w:pStyle w:val="Boxedheading"/>
        <w:numPr>
          <w:ilvl w:val="0"/>
          <w:numId w:val="17"/>
        </w:numPr>
        <w:rPr>
          <w:b w:val="0"/>
          <w:sz w:val="24"/>
        </w:rPr>
      </w:pPr>
      <w:r w:rsidRPr="003972B5">
        <w:rPr>
          <w:b w:val="0"/>
          <w:sz w:val="24"/>
        </w:rPr>
        <w:t>However,</w:t>
      </w:r>
      <w:r w:rsidRPr="00404460">
        <w:rPr>
          <w:b w:val="0"/>
          <w:sz w:val="24"/>
        </w:rPr>
        <w:t xml:space="preserve"> </w:t>
      </w:r>
      <w:r w:rsidR="008B7953">
        <w:rPr>
          <w:b w:val="0"/>
          <w:sz w:val="24"/>
        </w:rPr>
        <w:t xml:space="preserve">modelling shows that </w:t>
      </w:r>
      <w:r w:rsidRPr="003972B5">
        <w:rPr>
          <w:b w:val="0"/>
          <w:sz w:val="24"/>
        </w:rPr>
        <w:t>perceptions of</w:t>
      </w:r>
      <w:r w:rsidRPr="00404460">
        <w:rPr>
          <w:b w:val="0"/>
          <w:sz w:val="24"/>
        </w:rPr>
        <w:t xml:space="preserve"> benefits </w:t>
      </w:r>
      <w:r w:rsidRPr="003972B5">
        <w:rPr>
          <w:b w:val="0"/>
          <w:sz w:val="24"/>
        </w:rPr>
        <w:t>are</w:t>
      </w:r>
      <w:r w:rsidRPr="00404460">
        <w:rPr>
          <w:b w:val="0"/>
          <w:sz w:val="24"/>
        </w:rPr>
        <w:t xml:space="preserve"> generally more important than </w:t>
      </w:r>
      <w:r w:rsidRPr="003972B5">
        <w:rPr>
          <w:b w:val="0"/>
          <w:sz w:val="24"/>
        </w:rPr>
        <w:t>perceptions of</w:t>
      </w:r>
      <w:r w:rsidRPr="00404460">
        <w:rPr>
          <w:b w:val="0"/>
          <w:sz w:val="24"/>
        </w:rPr>
        <w:t xml:space="preserve"> governance in predicting social licence variables</w:t>
      </w:r>
    </w:p>
    <w:p w14:paraId="1C57A296" w14:textId="77777777" w:rsidR="003972B5" w:rsidRDefault="00D15C17" w:rsidP="003972B5">
      <w:pPr>
        <w:pStyle w:val="Boxedheading"/>
      </w:pPr>
      <w:r>
        <w:t xml:space="preserve">Even though acceptance levels of a hypothetical project may be modest, people are highly motivated to </w:t>
      </w:r>
      <w:r w:rsidR="00FC399E">
        <w:t>seek further information</w:t>
      </w:r>
      <w:r>
        <w:t xml:space="preserve">. </w:t>
      </w:r>
    </w:p>
    <w:p w14:paraId="6905057E" w14:textId="77777777" w:rsidR="00FC399E" w:rsidRPr="00515D07" w:rsidRDefault="00D15C17" w:rsidP="00F211C9">
      <w:pPr>
        <w:pStyle w:val="Boxedheading"/>
        <w:numPr>
          <w:ilvl w:val="0"/>
          <w:numId w:val="17"/>
        </w:numPr>
        <w:rPr>
          <w:b w:val="0"/>
          <w:sz w:val="24"/>
        </w:rPr>
      </w:pPr>
      <w:r w:rsidRPr="00515D07">
        <w:rPr>
          <w:b w:val="0"/>
          <w:sz w:val="24"/>
        </w:rPr>
        <w:t>When people want to participate in the success of a project they are more likely to seek further information</w:t>
      </w:r>
      <w:r w:rsidR="007042FE" w:rsidRPr="00515D07">
        <w:rPr>
          <w:b w:val="0"/>
          <w:sz w:val="24"/>
        </w:rPr>
        <w:t xml:space="preserve"> about the project</w:t>
      </w:r>
      <w:r w:rsidRPr="00515D07">
        <w:rPr>
          <w:b w:val="0"/>
          <w:sz w:val="24"/>
        </w:rPr>
        <w:t xml:space="preserve"> than those who want to oppose </w:t>
      </w:r>
      <w:r w:rsidR="007042FE" w:rsidRPr="00515D07">
        <w:rPr>
          <w:b w:val="0"/>
          <w:sz w:val="24"/>
        </w:rPr>
        <w:t>it</w:t>
      </w:r>
      <w:r w:rsidRPr="00515D07">
        <w:rPr>
          <w:b w:val="0"/>
          <w:sz w:val="24"/>
        </w:rPr>
        <w:t xml:space="preserve">. </w:t>
      </w:r>
    </w:p>
    <w:p w14:paraId="00B0AB0A" w14:textId="77777777" w:rsidR="00E5698D" w:rsidRPr="009D5E1D" w:rsidRDefault="000072DF" w:rsidP="00721472">
      <w:pPr>
        <w:pStyle w:val="Boxedheading"/>
      </w:pPr>
      <w:r w:rsidRPr="000072DF">
        <w:t>The model shows multiple and complex pathways to social acceptance and associated behaviours</w:t>
      </w:r>
      <w:r w:rsidR="00294B5C">
        <w:t>, and identifies opportunities for improving these outcomes</w:t>
      </w:r>
      <w:r w:rsidR="003220A4">
        <w:t>.</w:t>
      </w:r>
    </w:p>
    <w:p w14:paraId="149E4034" w14:textId="77777777" w:rsidR="009D5E1D" w:rsidRDefault="00902B7E" w:rsidP="009D5E1D">
      <w:pPr>
        <w:pStyle w:val="Heading3"/>
      </w:pPr>
      <w:bookmarkStart w:id="89" w:name="_Toc525547781"/>
      <w:r>
        <w:t>Independent e</w:t>
      </w:r>
      <w:r w:rsidRPr="009D5E1D">
        <w:t xml:space="preserve">ffects </w:t>
      </w:r>
      <w:r w:rsidR="009D5E1D" w:rsidRPr="009D5E1D">
        <w:t>of information manipulations</w:t>
      </w:r>
      <w:bookmarkEnd w:id="89"/>
    </w:p>
    <w:p w14:paraId="1611CCC2" w14:textId="77777777" w:rsidR="009D5E1D" w:rsidRDefault="009D5E1D" w:rsidP="009E5259">
      <w:pPr>
        <w:pStyle w:val="BodyText"/>
      </w:pPr>
      <w:r w:rsidRPr="009D5E1D">
        <w:t>Providing information</w:t>
      </w:r>
      <w:r>
        <w:t xml:space="preserve"> on benefits </w:t>
      </w:r>
      <w:r w:rsidR="00772C3F">
        <w:t>,</w:t>
      </w:r>
      <w:r>
        <w:t xml:space="preserve"> governance</w:t>
      </w:r>
      <w:r w:rsidR="00E03C83">
        <w:t xml:space="preserve"> and engagement</w:t>
      </w:r>
      <w:r>
        <w:t xml:space="preserve"> processes</w:t>
      </w:r>
      <w:r w:rsidRPr="009D5E1D">
        <w:t xml:space="preserve"> </w:t>
      </w:r>
      <w:r>
        <w:t xml:space="preserve">via a letter to residents </w:t>
      </w:r>
      <w:r w:rsidRPr="009D5E1D">
        <w:t xml:space="preserve">has small though significant </w:t>
      </w:r>
      <w:r w:rsidR="00BE1786">
        <w:t xml:space="preserve">positive </w:t>
      </w:r>
      <w:r w:rsidRPr="009D5E1D">
        <w:t>effects</w:t>
      </w:r>
      <w:r>
        <w:t xml:space="preserve"> on a range of factors underlying a </w:t>
      </w:r>
      <w:r w:rsidR="005F2187">
        <w:t xml:space="preserve">proposed </w:t>
      </w:r>
      <w:r>
        <w:t xml:space="preserve">mining company’s social licence to operate.  </w:t>
      </w:r>
      <w:r w:rsidR="00944E0D">
        <w:t xml:space="preserve">The </w:t>
      </w:r>
      <w:r>
        <w:t>information on benefits</w:t>
      </w:r>
      <w:r w:rsidR="00CD18DA">
        <w:t>,</w:t>
      </w:r>
      <w:r w:rsidR="00294D4D">
        <w:t xml:space="preserve"> which included </w:t>
      </w:r>
      <w:r w:rsidR="00F83EB3">
        <w:t xml:space="preserve">creating </w:t>
      </w:r>
      <w:r>
        <w:t>l</w:t>
      </w:r>
      <w:r w:rsidRPr="009D5E1D">
        <w:t xml:space="preserve">ocal employment and business </w:t>
      </w:r>
      <w:r w:rsidR="00294D4D" w:rsidRPr="009D5E1D">
        <w:t>opportunities</w:t>
      </w:r>
      <w:r w:rsidR="00CD18DA">
        <w:t xml:space="preserve">; </w:t>
      </w:r>
      <w:r w:rsidR="00247B5D">
        <w:t>boost</w:t>
      </w:r>
      <w:r w:rsidR="00F83EB3">
        <w:t>ing</w:t>
      </w:r>
      <w:r w:rsidR="00247B5D">
        <w:t xml:space="preserve"> the local economy</w:t>
      </w:r>
      <w:r w:rsidR="00294D4D">
        <w:t xml:space="preserve"> through flow on effects to other sectors</w:t>
      </w:r>
      <w:r w:rsidR="00CD18DA">
        <w:t>;</w:t>
      </w:r>
      <w:r w:rsidR="00294D4D">
        <w:t xml:space="preserve"> and explaining that the estimates for jobs came from independent economic research</w:t>
      </w:r>
      <w:r w:rsidR="00F83EB3">
        <w:t xml:space="preserve">, </w:t>
      </w:r>
      <w:r w:rsidR="00294D4D">
        <w:t xml:space="preserve">resulted in improved </w:t>
      </w:r>
      <w:r w:rsidR="00F83EB3">
        <w:t xml:space="preserve">perceptions </w:t>
      </w:r>
      <w:r w:rsidR="00E03C83">
        <w:t>of</w:t>
      </w:r>
      <w:r w:rsidR="00E03C83" w:rsidRPr="009D5E1D">
        <w:t xml:space="preserve"> </w:t>
      </w:r>
      <w:r w:rsidR="00247B5D" w:rsidRPr="009D5E1D">
        <w:t>benefits</w:t>
      </w:r>
      <w:r w:rsidR="00E54D7E">
        <w:t xml:space="preserve"> </w:t>
      </w:r>
      <w:r w:rsidR="00E03C83">
        <w:t xml:space="preserve">and </w:t>
      </w:r>
      <w:r w:rsidR="00247B5D" w:rsidRPr="009D5E1D">
        <w:t>distributional fairness</w:t>
      </w:r>
      <w:r w:rsidR="00E03C83">
        <w:t xml:space="preserve"> about the project</w:t>
      </w:r>
      <w:r w:rsidR="00294D4D">
        <w:t xml:space="preserve">. It also </w:t>
      </w:r>
      <w:r w:rsidR="00E03C83">
        <w:t>increase</w:t>
      </w:r>
      <w:r w:rsidR="00294D4D">
        <w:t>d</w:t>
      </w:r>
      <w:r w:rsidR="00E03C83">
        <w:t xml:space="preserve"> favourable perceptions of the quality of the relationship between the company and the community</w:t>
      </w:r>
      <w:r w:rsidR="00294D4D">
        <w:t xml:space="preserve">, potentially </w:t>
      </w:r>
      <w:r w:rsidR="00F83EB3">
        <w:t xml:space="preserve">achieved </w:t>
      </w:r>
      <w:r w:rsidR="00CB4093">
        <w:t>by</w:t>
      </w:r>
      <w:r w:rsidR="00294D4D">
        <w:t xml:space="preserve"> </w:t>
      </w:r>
      <w:r w:rsidR="00CD18DA">
        <w:t>indicating</w:t>
      </w:r>
      <w:r w:rsidR="00294D4D">
        <w:t xml:space="preserve"> </w:t>
      </w:r>
      <w:r w:rsidR="00CB4093">
        <w:t xml:space="preserve">that </w:t>
      </w:r>
      <w:r w:rsidR="00294D4D">
        <w:t xml:space="preserve">independent economic research </w:t>
      </w:r>
      <w:r w:rsidR="008D6930">
        <w:t xml:space="preserve">had </w:t>
      </w:r>
      <w:r w:rsidR="00CD18DA">
        <w:t>determined</w:t>
      </w:r>
      <w:r w:rsidR="00294D4D">
        <w:t xml:space="preserve"> the likely job</w:t>
      </w:r>
      <w:r w:rsidR="00F83EB3">
        <w:t>s created</w:t>
      </w:r>
      <w:r w:rsidR="00CD18DA">
        <w:t xml:space="preserve"> from the project</w:t>
      </w:r>
      <w:r w:rsidR="00294D4D">
        <w:t xml:space="preserve">  (between 200 – 400 jobs)</w:t>
      </w:r>
      <w:r w:rsidR="00CD18DA">
        <w:t xml:space="preserve">. People </w:t>
      </w:r>
      <w:r w:rsidR="00294D4D">
        <w:t xml:space="preserve">may have viewed </w:t>
      </w:r>
      <w:r w:rsidR="00CD18DA">
        <w:t xml:space="preserve">these job numbers as </w:t>
      </w:r>
      <w:r w:rsidR="00CB4093">
        <w:t xml:space="preserve">reasonably likely (i.e., </w:t>
      </w:r>
      <w:r w:rsidR="00CD18DA">
        <w:t>not over-stated</w:t>
      </w:r>
      <w:r w:rsidR="00CB4093">
        <w:t>)</w:t>
      </w:r>
      <w:r w:rsidR="00CD18DA">
        <w:t xml:space="preserve"> </w:t>
      </w:r>
      <w:r w:rsidR="00F83EB3">
        <w:t xml:space="preserve">and </w:t>
      </w:r>
      <w:r w:rsidR="00CD18DA">
        <w:t>perceived</w:t>
      </w:r>
      <w:r w:rsidR="00F83EB3">
        <w:t xml:space="preserve"> the company as being </w:t>
      </w:r>
      <w:r w:rsidR="00294D4D">
        <w:t>more open, honest and transparent</w:t>
      </w:r>
      <w:r w:rsidR="008D6930">
        <w:t xml:space="preserve"> in using an independent source, which translated into improved perceptions of relationship quality.</w:t>
      </w:r>
      <w:r w:rsidR="0056604E">
        <w:t xml:space="preserve"> </w:t>
      </w:r>
      <w:r w:rsidR="007E06B2">
        <w:t>I</w:t>
      </w:r>
      <w:r w:rsidR="00E73E3F">
        <w:t xml:space="preserve">t is </w:t>
      </w:r>
      <w:r w:rsidR="00055D91">
        <w:t xml:space="preserve">also possible that </w:t>
      </w:r>
      <w:r w:rsidR="00055D91">
        <w:lastRenderedPageBreak/>
        <w:t xml:space="preserve">the effect of benefit information may be </w:t>
      </w:r>
      <w:r w:rsidR="00EE1D07">
        <w:t xml:space="preserve">have been </w:t>
      </w:r>
      <w:r w:rsidR="00055D91">
        <w:t xml:space="preserve">greater </w:t>
      </w:r>
      <w:r w:rsidR="00EE1D07">
        <w:t xml:space="preserve">if the </w:t>
      </w:r>
      <w:r w:rsidR="006E03F9">
        <w:t>scenario</w:t>
      </w:r>
      <w:r w:rsidR="00EE1D07">
        <w:t xml:space="preserve"> of a larger project was used</w:t>
      </w:r>
      <w:r w:rsidR="007E06B2">
        <w:t>, though so would perceptions of impacts</w:t>
      </w:r>
      <w:r w:rsidR="00EE1D07">
        <w:t xml:space="preserve">. </w:t>
      </w:r>
    </w:p>
    <w:p w14:paraId="43E8E07E" w14:textId="77777777" w:rsidR="00AE3691" w:rsidRDefault="00CD18DA" w:rsidP="009E5259">
      <w:pPr>
        <w:pStyle w:val="BodyText"/>
      </w:pPr>
      <w:r>
        <w:t>In contrast, i</w:t>
      </w:r>
      <w:r w:rsidR="009D5E1D" w:rsidRPr="009D5E1D">
        <w:t xml:space="preserve">nformation on </w:t>
      </w:r>
      <w:r>
        <w:t xml:space="preserve">governance and </w:t>
      </w:r>
      <w:r w:rsidR="009D5E1D" w:rsidRPr="009D5E1D">
        <w:t xml:space="preserve">engagement processes </w:t>
      </w:r>
      <w:r>
        <w:t>had a more widespread effect than benefit information</w:t>
      </w:r>
      <w:r w:rsidR="0099618A">
        <w:t xml:space="preserve">, </w:t>
      </w:r>
      <w:r>
        <w:t>extend</w:t>
      </w:r>
      <w:r w:rsidR="0099618A">
        <w:t>ing</w:t>
      </w:r>
      <w:r>
        <w:t xml:space="preserve"> to improvements in social acceptance and reductions in oppositional behaviour. This information referred </w:t>
      </w:r>
      <w:r w:rsidR="00247B5D">
        <w:t xml:space="preserve">to the mining </w:t>
      </w:r>
      <w:r w:rsidR="008D6930">
        <w:t xml:space="preserve">company’s </w:t>
      </w:r>
      <w:r w:rsidR="00247B5D">
        <w:t xml:space="preserve">commitment to address any concerns and issues; </w:t>
      </w:r>
      <w:r w:rsidR="00D05831">
        <w:t>detail</w:t>
      </w:r>
      <w:r>
        <w:t>ed</w:t>
      </w:r>
      <w:r w:rsidR="00D05831">
        <w:t xml:space="preserve"> a range of opportunities on how community perspectives would be included in decision making, and assur</w:t>
      </w:r>
      <w:r>
        <w:t>ed</w:t>
      </w:r>
      <w:r w:rsidR="00D05831">
        <w:t xml:space="preserve"> the public about  governance</w:t>
      </w:r>
      <w:r>
        <w:t xml:space="preserve"> initiatives</w:t>
      </w:r>
      <w:r w:rsidR="0099618A">
        <w:t>,</w:t>
      </w:r>
      <w:r w:rsidR="00D05831">
        <w:t xml:space="preserve"> including</w:t>
      </w:r>
      <w:r w:rsidR="00247B5D">
        <w:t xml:space="preserve"> details on state government regulations and legislation </w:t>
      </w:r>
      <w:r w:rsidR="00D05831">
        <w:t xml:space="preserve">related </w:t>
      </w:r>
      <w:r w:rsidR="00247B5D">
        <w:t>to protecting water, land and the environment</w:t>
      </w:r>
      <w:r w:rsidR="00D05831">
        <w:t>.</w:t>
      </w:r>
      <w:r w:rsidR="00AE3691">
        <w:t xml:space="preserve">  Provision of this </w:t>
      </w:r>
      <w:r w:rsidR="00D05831">
        <w:t xml:space="preserve">type of </w:t>
      </w:r>
      <w:r w:rsidR="00AE3691">
        <w:t xml:space="preserve">information significantly </w:t>
      </w:r>
      <w:r w:rsidR="00D05831">
        <w:t>improve</w:t>
      </w:r>
      <w:r>
        <w:t>d</w:t>
      </w:r>
      <w:r w:rsidR="00D05831" w:rsidRPr="009D5E1D">
        <w:t xml:space="preserve"> </w:t>
      </w:r>
      <w:r w:rsidR="009C66A2">
        <w:t xml:space="preserve">perceptions of </w:t>
      </w:r>
      <w:r w:rsidR="009D5E1D" w:rsidRPr="009D5E1D">
        <w:t>relationship quality</w:t>
      </w:r>
      <w:r w:rsidR="009C66A2">
        <w:t xml:space="preserve"> between the company and community</w:t>
      </w:r>
      <w:r w:rsidR="009D5E1D" w:rsidRPr="009D5E1D">
        <w:t xml:space="preserve">, trust in </w:t>
      </w:r>
      <w:r w:rsidR="00AE3691">
        <w:t xml:space="preserve">the mining </w:t>
      </w:r>
      <w:r w:rsidR="009D5E1D" w:rsidRPr="009D5E1D">
        <w:t xml:space="preserve">company, </w:t>
      </w:r>
      <w:r w:rsidR="009C66A2">
        <w:t xml:space="preserve">and </w:t>
      </w:r>
      <w:r>
        <w:t xml:space="preserve">confidence and trust in </w:t>
      </w:r>
      <w:r w:rsidR="009D5E1D" w:rsidRPr="009D5E1D">
        <w:t xml:space="preserve"> governance</w:t>
      </w:r>
      <w:r w:rsidR="00247B5D">
        <w:t xml:space="preserve">. </w:t>
      </w:r>
      <w:r w:rsidR="00AE3691">
        <w:t xml:space="preserve">It also </w:t>
      </w:r>
      <w:r w:rsidR="009C66A2">
        <w:t>increased</w:t>
      </w:r>
      <w:r w:rsidR="009C66A2" w:rsidRPr="009D5E1D">
        <w:t xml:space="preserve"> </w:t>
      </w:r>
      <w:r w:rsidR="00AE3691" w:rsidRPr="009D5E1D">
        <w:t xml:space="preserve">overall social acceptance </w:t>
      </w:r>
      <w:r w:rsidR="00AE3691">
        <w:t>of the mining project</w:t>
      </w:r>
      <w:r w:rsidR="00395077">
        <w:t xml:space="preserve"> and </w:t>
      </w:r>
      <w:r w:rsidR="009C66A2">
        <w:t xml:space="preserve">reduced </w:t>
      </w:r>
      <w:r w:rsidR="00395077">
        <w:t>oppositional behaviour intentions</w:t>
      </w:r>
      <w:r w:rsidR="00AE3691">
        <w:t xml:space="preserve">. </w:t>
      </w:r>
    </w:p>
    <w:p w14:paraId="57F911D5" w14:textId="77777777" w:rsidR="003E42D7" w:rsidRDefault="003E42D7" w:rsidP="009E5259">
      <w:pPr>
        <w:pStyle w:val="BodyText"/>
      </w:pPr>
      <w:r>
        <w:t xml:space="preserve">The effect of governance and engagement information was more widespread than the effect of benefit information. Benefits information directly targeted only one driver of social acceptance compared to the combined effect of providing information about governance and engagement commitments, which targets two other very influential drivers of acceptance. This suggests that addressing a single driver is not as effective as addressing multiple drivers.     </w:t>
      </w:r>
      <w:r w:rsidRPr="00412650">
        <w:t xml:space="preserve">  </w:t>
      </w:r>
    </w:p>
    <w:p w14:paraId="092E08A0" w14:textId="77777777" w:rsidR="007D07BB" w:rsidRDefault="008D6930" w:rsidP="009B1214">
      <w:pPr>
        <w:pStyle w:val="BodyText"/>
      </w:pPr>
      <w:r>
        <w:t xml:space="preserve">The effect of benefit information could potentially be enhanced by including a broader range of benefits such as </w:t>
      </w:r>
      <w:r w:rsidR="006E6986">
        <w:t>opportunities</w:t>
      </w:r>
      <w:r w:rsidR="00AE3691" w:rsidRPr="009D5E1D">
        <w:t xml:space="preserve"> for young people</w:t>
      </w:r>
      <w:r w:rsidR="00AE3691">
        <w:t xml:space="preserve"> to stay in the region</w:t>
      </w:r>
      <w:r w:rsidR="00AE3691" w:rsidRPr="009D5E1D">
        <w:t>, and community support</w:t>
      </w:r>
      <w:r w:rsidR="00AE3691">
        <w:t xml:space="preserve"> for local clubs and activities. </w:t>
      </w:r>
      <w:r w:rsidR="00670AE4">
        <w:t xml:space="preserve">It </w:t>
      </w:r>
      <w:r w:rsidR="00122B1E">
        <w:t>may also be more effective if it include</w:t>
      </w:r>
      <w:r w:rsidR="003E42D7">
        <w:t>d</w:t>
      </w:r>
      <w:r w:rsidR="00122B1E">
        <w:t xml:space="preserve"> benefits that the project provides at a societal level. </w:t>
      </w:r>
      <w:r w:rsidR="00AE3691">
        <w:t xml:space="preserve"> </w:t>
      </w:r>
    </w:p>
    <w:p w14:paraId="460D9959" w14:textId="129DC585" w:rsidR="009B1214" w:rsidRPr="00A16A32" w:rsidRDefault="00A852DF" w:rsidP="009B1214">
      <w:pPr>
        <w:pStyle w:val="BodyText"/>
      </w:pPr>
      <w:r>
        <w:t>While there</w:t>
      </w:r>
      <w:r w:rsidR="007D07BB">
        <w:t xml:space="preserve"> are limitations on how much perceptions can be influence</w:t>
      </w:r>
      <w:r w:rsidR="00DB2D56">
        <w:t>d</w:t>
      </w:r>
      <w:r w:rsidR="007D07BB">
        <w:t xml:space="preserve"> by </w:t>
      </w:r>
      <w:r w:rsidR="00EA41D9">
        <w:t xml:space="preserve">simply </w:t>
      </w:r>
      <w:r w:rsidR="007D07BB">
        <w:t>providing information</w:t>
      </w:r>
      <w:r>
        <w:t xml:space="preserve">, </w:t>
      </w:r>
      <w:r w:rsidR="00DB2D56">
        <w:t xml:space="preserve">such as </w:t>
      </w:r>
      <w:r>
        <w:t xml:space="preserve">an initial engagement letter </w:t>
      </w:r>
      <w:r w:rsidR="00837850">
        <w:t>about</w:t>
      </w:r>
      <w:r>
        <w:t xml:space="preserve"> local benefits, governance </w:t>
      </w:r>
      <w:r w:rsidR="00837850">
        <w:t xml:space="preserve">arrangements </w:t>
      </w:r>
      <w:r>
        <w:t>and opportunities to engage with a mining project</w:t>
      </w:r>
      <w:r w:rsidR="00837850">
        <w:t>, it</w:t>
      </w:r>
      <w:r>
        <w:t xml:space="preserve"> is an effective way of </w:t>
      </w:r>
      <w:r w:rsidR="00837850">
        <w:t>initially enhancing</w:t>
      </w:r>
      <w:r>
        <w:t xml:space="preserve"> the social licence for a local mining activity</w:t>
      </w:r>
      <w:r w:rsidR="00837850">
        <w:t>.  It also provides a gateway</w:t>
      </w:r>
      <w:r w:rsidR="00EA41D9">
        <w:t xml:space="preserve"> for other engagement activities and opportunities for addressing a range of drivers underlying trust, social acceptance, and associated behaviours.  </w:t>
      </w:r>
    </w:p>
    <w:p w14:paraId="12C0C027" w14:textId="77777777" w:rsidR="009A734A" w:rsidRPr="009A734A" w:rsidRDefault="009A734A" w:rsidP="009A734A">
      <w:pPr>
        <w:pStyle w:val="Heading3"/>
      </w:pPr>
      <w:bookmarkStart w:id="90" w:name="_Toc525547782"/>
      <w:r w:rsidRPr="009A734A">
        <w:t>Model of trust, social acceptance and associated behaviours</w:t>
      </w:r>
      <w:bookmarkEnd w:id="90"/>
    </w:p>
    <w:p w14:paraId="07986353" w14:textId="77777777" w:rsidR="004A1C6F" w:rsidRDefault="008263E9" w:rsidP="008263E9">
      <w:pPr>
        <w:pStyle w:val="BodyText"/>
      </w:pPr>
      <w:r w:rsidRPr="008263E9">
        <w:t>The model shows multiple and complex pathways to social acceptance and associated behaviours</w:t>
      </w:r>
      <w:r w:rsidR="0099618A">
        <w:t>,</w:t>
      </w:r>
      <w:r>
        <w:t xml:space="preserve"> and </w:t>
      </w:r>
      <w:r w:rsidRPr="008263E9">
        <w:t>identifies opportunities for improving these outcomes</w:t>
      </w:r>
      <w:r>
        <w:t xml:space="preserve">. </w:t>
      </w:r>
      <w:r w:rsidR="00395AB6">
        <w:t xml:space="preserve">By targeting specific </w:t>
      </w:r>
      <w:r w:rsidR="0099618A">
        <w:t xml:space="preserve">and multiple </w:t>
      </w:r>
      <w:r w:rsidR="00395AB6">
        <w:t xml:space="preserve">underlying drivers it is reasonable to expect that improvements in trust, social acceptance and subsequent behaviours can be achieved. This means focussing information </w:t>
      </w:r>
      <w:r w:rsidR="00947C9A">
        <w:t xml:space="preserve">on the </w:t>
      </w:r>
      <w:r w:rsidR="00395AB6">
        <w:t xml:space="preserve">key issues </w:t>
      </w:r>
      <w:r w:rsidR="0099618A">
        <w:t>related to</w:t>
      </w:r>
      <w:r w:rsidR="00947C9A">
        <w:t xml:space="preserve"> </w:t>
      </w:r>
      <w:r w:rsidR="0099618A">
        <w:t>specific</w:t>
      </w:r>
      <w:r w:rsidR="00947C9A">
        <w:t xml:space="preserve"> </w:t>
      </w:r>
      <w:r w:rsidR="00395AB6">
        <w:t>driver</w:t>
      </w:r>
      <w:r w:rsidR="0099618A">
        <w:t>s</w:t>
      </w:r>
      <w:r w:rsidR="00947C9A">
        <w:t xml:space="preserve">. </w:t>
      </w:r>
    </w:p>
    <w:p w14:paraId="7C2721BE" w14:textId="77777777" w:rsidR="004A1C6F" w:rsidRDefault="00947C9A" w:rsidP="008263E9">
      <w:pPr>
        <w:pStyle w:val="BodyText"/>
      </w:pPr>
      <w:r>
        <w:t>The items that measure each variable indicate the key attributes that are important to people</w:t>
      </w:r>
      <w:r w:rsidR="00792D79">
        <w:t xml:space="preserve"> as identified and tested in previous CSIRO mining and unconventional gas research</w:t>
      </w:r>
      <w:r>
        <w:t xml:space="preserve">. For example, relationship quality between the industry and community is all about the company being open, honest, transparent, and genuine with the community. </w:t>
      </w:r>
      <w:r w:rsidR="00792D79">
        <w:t>This is the</w:t>
      </w:r>
      <w:r>
        <w:t xml:space="preserve"> manner </w:t>
      </w:r>
      <w:r w:rsidR="00792D79">
        <w:t>in which</w:t>
      </w:r>
      <w:r>
        <w:t xml:space="preserve"> the community expects the company to engage with them. Providing information as to how the company will conduct their engagement</w:t>
      </w:r>
      <w:r w:rsidR="00792D79">
        <w:t>, as well as</w:t>
      </w:r>
      <w:r>
        <w:t xml:space="preserve"> their commitment to these processes</w:t>
      </w:r>
      <w:r w:rsidR="00792D79">
        <w:t>,</w:t>
      </w:r>
      <w:r>
        <w:t xml:space="preserve"> will help to improve people’s view of the company, and result in increased social acceptance. This has </w:t>
      </w:r>
      <w:r w:rsidR="00792D79">
        <w:t xml:space="preserve">also </w:t>
      </w:r>
      <w:r>
        <w:t xml:space="preserve">been demonstrated in the findings of this research. </w:t>
      </w:r>
    </w:p>
    <w:p w14:paraId="044677E1" w14:textId="77777777" w:rsidR="00516454" w:rsidRDefault="004A1C6F" w:rsidP="009E5259">
      <w:pPr>
        <w:pStyle w:val="BodyText"/>
      </w:pPr>
      <w:r>
        <w:lastRenderedPageBreak/>
        <w:t xml:space="preserve">Other opportunities potentially exist by providing the </w:t>
      </w:r>
      <w:r w:rsidR="00792D79">
        <w:t>‘</w:t>
      </w:r>
      <w:r>
        <w:t>right</w:t>
      </w:r>
      <w:r w:rsidR="00792D79">
        <w:t>’</w:t>
      </w:r>
      <w:r>
        <w:t xml:space="preserve"> sort of information</w:t>
      </w:r>
      <w:r w:rsidR="00792D79">
        <w:t xml:space="preserve"> from the perspective of local communities</w:t>
      </w:r>
      <w:r>
        <w:t xml:space="preserve"> about other drivers. For example, providing information about risk management and mitigation</w:t>
      </w:r>
      <w:r w:rsidR="00792D79">
        <w:t xml:space="preserve"> processes may be as important as risk probabilities;</w:t>
      </w:r>
      <w:r>
        <w:t xml:space="preserve"> </w:t>
      </w:r>
      <w:r w:rsidR="00A52DFA">
        <w:t xml:space="preserve">and </w:t>
      </w:r>
      <w:r w:rsidR="00410B56">
        <w:t xml:space="preserve">providing information on </w:t>
      </w:r>
      <w:r>
        <w:t xml:space="preserve">costs and benefits </w:t>
      </w:r>
      <w:r w:rsidR="00410B56">
        <w:t>which are seen as</w:t>
      </w:r>
      <w:r>
        <w:t xml:space="preserve"> fairly shared and distributed</w:t>
      </w:r>
      <w:r w:rsidR="00A52DFA">
        <w:t xml:space="preserve">. However, this requires an understanding of the impacts and benefits most important to each community, and raises relevant future questions for social science research.  </w:t>
      </w:r>
      <w:r w:rsidR="00327902">
        <w:t xml:space="preserve"> </w:t>
      </w:r>
    </w:p>
    <w:p w14:paraId="1E719DF9" w14:textId="77777777" w:rsidR="00377D4E" w:rsidRPr="00377D4E" w:rsidRDefault="009D5E1D" w:rsidP="00377D4E">
      <w:pPr>
        <w:pStyle w:val="Heading3"/>
      </w:pPr>
      <w:bookmarkStart w:id="91" w:name="_Toc525547783"/>
      <w:r>
        <w:t>Potential f</w:t>
      </w:r>
      <w:r w:rsidR="00356603">
        <w:t>uture questions</w:t>
      </w:r>
      <w:bookmarkEnd w:id="91"/>
    </w:p>
    <w:p w14:paraId="07C62BE2" w14:textId="77777777" w:rsidR="009D5E1D" w:rsidRDefault="00B61552" w:rsidP="00EC5F7F">
      <w:pPr>
        <w:pStyle w:val="Boxedheading"/>
      </w:pPr>
      <w:r w:rsidRPr="00E84A07">
        <w:t xml:space="preserve">What </w:t>
      </w:r>
      <w:r w:rsidR="000B1BB6">
        <w:t xml:space="preserve">is </w:t>
      </w:r>
      <w:r w:rsidRPr="00E84A07">
        <w:t xml:space="preserve">the effect of providing information </w:t>
      </w:r>
      <w:r w:rsidR="000B1BB6">
        <w:t xml:space="preserve">about impact mitigation and avoidance? </w:t>
      </w:r>
      <w:r w:rsidR="00BB0D51" w:rsidRPr="00E84A07">
        <w:t xml:space="preserve">How best do we convey impact mitigation? </w:t>
      </w:r>
    </w:p>
    <w:p w14:paraId="588E2915" w14:textId="77777777" w:rsidR="003B1D9B" w:rsidRDefault="00377D4E" w:rsidP="00377D4E">
      <w:pPr>
        <w:pStyle w:val="Boxedheading"/>
        <w:numPr>
          <w:ilvl w:val="0"/>
          <w:numId w:val="17"/>
        </w:numPr>
        <w:rPr>
          <w:b w:val="0"/>
        </w:rPr>
      </w:pPr>
      <w:r w:rsidRPr="003B1D9B">
        <w:rPr>
          <w:b w:val="0"/>
        </w:rPr>
        <w:t>We know from the evolving body of research on social licence that concerns and perceptions about possible negative impacts have a substantial influence on social acceptance.</w:t>
      </w:r>
      <w:r w:rsidR="00F97FF7" w:rsidRPr="003B1D9B">
        <w:rPr>
          <w:b w:val="0"/>
        </w:rPr>
        <w:t xml:space="preserve"> </w:t>
      </w:r>
    </w:p>
    <w:p w14:paraId="60CAFC5E" w14:textId="1E149D81" w:rsidR="00377D4E" w:rsidRPr="003B1D9B" w:rsidRDefault="00F97FF7" w:rsidP="00377D4E">
      <w:pPr>
        <w:pStyle w:val="Boxedheading"/>
        <w:numPr>
          <w:ilvl w:val="0"/>
          <w:numId w:val="17"/>
        </w:numPr>
        <w:rPr>
          <w:b w:val="0"/>
        </w:rPr>
      </w:pPr>
      <w:r w:rsidRPr="003B1D9B">
        <w:rPr>
          <w:b w:val="0"/>
        </w:rPr>
        <w:t xml:space="preserve">We also know that </w:t>
      </w:r>
      <w:r w:rsidR="003B1D9B">
        <w:rPr>
          <w:b w:val="0"/>
        </w:rPr>
        <w:t xml:space="preserve">perceived </w:t>
      </w:r>
      <w:r w:rsidRPr="003B1D9B">
        <w:rPr>
          <w:b w:val="0"/>
        </w:rPr>
        <w:t>manageability of the impact and how well it is understood by science</w:t>
      </w:r>
      <w:r w:rsidR="003B1D9B">
        <w:rPr>
          <w:b w:val="0"/>
        </w:rPr>
        <w:t xml:space="preserve"> are</w:t>
      </w:r>
      <w:r w:rsidRPr="003B1D9B">
        <w:rPr>
          <w:b w:val="0"/>
        </w:rPr>
        <w:t xml:space="preserve"> </w:t>
      </w:r>
      <w:r w:rsidR="00DB2D56">
        <w:rPr>
          <w:b w:val="0"/>
        </w:rPr>
        <w:t xml:space="preserve">both </w:t>
      </w:r>
      <w:r w:rsidRPr="003B1D9B">
        <w:rPr>
          <w:b w:val="0"/>
        </w:rPr>
        <w:t>ink</w:t>
      </w:r>
      <w:r w:rsidR="003B1D9B">
        <w:rPr>
          <w:b w:val="0"/>
        </w:rPr>
        <w:t>ed</w:t>
      </w:r>
      <w:r w:rsidRPr="003B1D9B">
        <w:rPr>
          <w:b w:val="0"/>
        </w:rPr>
        <w:t xml:space="preserve"> to perceptions of risk and offer potential ways to convey impact mitigation.</w:t>
      </w:r>
    </w:p>
    <w:p w14:paraId="66409802" w14:textId="77777777" w:rsidR="00A52DFA" w:rsidRDefault="004A1C6F" w:rsidP="00EC5F7F">
      <w:pPr>
        <w:pStyle w:val="Boxedheading"/>
      </w:pPr>
      <w:r>
        <w:t>What do people consider is ‘fair distribution</w:t>
      </w:r>
      <w:r w:rsidR="00A52DFA">
        <w:t>’</w:t>
      </w:r>
      <w:r>
        <w:t xml:space="preserve"> of costs and benefits? </w:t>
      </w:r>
      <w:r w:rsidR="003A3958">
        <w:t>And how is this best conveyed in initial engagement?</w:t>
      </w:r>
    </w:p>
    <w:p w14:paraId="57147A37" w14:textId="77777777" w:rsidR="004A1C6F" w:rsidRPr="003B1D9B" w:rsidRDefault="004A1C6F" w:rsidP="00C87733">
      <w:pPr>
        <w:pStyle w:val="Boxedheading"/>
        <w:numPr>
          <w:ilvl w:val="0"/>
          <w:numId w:val="17"/>
        </w:numPr>
        <w:rPr>
          <w:b w:val="0"/>
        </w:rPr>
      </w:pPr>
      <w:r w:rsidRPr="003B1D9B">
        <w:rPr>
          <w:b w:val="0"/>
        </w:rPr>
        <w:t>If benefits are the main driver of distributional fairness, what will be the benefits</w:t>
      </w:r>
      <w:r w:rsidR="00377D4E" w:rsidRPr="003B1D9B">
        <w:rPr>
          <w:b w:val="0"/>
        </w:rPr>
        <w:t xml:space="preserve"> </w:t>
      </w:r>
      <w:r w:rsidRPr="003B1D9B">
        <w:rPr>
          <w:b w:val="0"/>
        </w:rPr>
        <w:t xml:space="preserve">considered ‘fair’ to communities if local jobs and employment opportunities diminish </w:t>
      </w:r>
      <w:r w:rsidR="003A3958" w:rsidRPr="003B1D9B">
        <w:rPr>
          <w:b w:val="0"/>
        </w:rPr>
        <w:t xml:space="preserve">as </w:t>
      </w:r>
      <w:r w:rsidR="00A52DFA" w:rsidRPr="003B1D9B">
        <w:rPr>
          <w:b w:val="0"/>
        </w:rPr>
        <w:t>mining becomes more automated</w:t>
      </w:r>
      <w:r w:rsidR="00C87733" w:rsidRPr="003B1D9B">
        <w:rPr>
          <w:b w:val="0"/>
        </w:rPr>
        <w:t xml:space="preserve"> </w:t>
      </w:r>
      <w:r w:rsidR="00A52DFA" w:rsidRPr="003B1D9B">
        <w:rPr>
          <w:b w:val="0"/>
        </w:rPr>
        <w:t>in the future</w:t>
      </w:r>
      <w:r w:rsidR="00EF7E30" w:rsidRPr="003B1D9B">
        <w:rPr>
          <w:b w:val="0"/>
        </w:rPr>
        <w:t>?</w:t>
      </w:r>
      <w:r w:rsidRPr="003B1D9B">
        <w:rPr>
          <w:b w:val="0"/>
        </w:rPr>
        <w:t xml:space="preserve">    </w:t>
      </w:r>
    </w:p>
    <w:p w14:paraId="47A162A0" w14:textId="77777777" w:rsidR="00EF7E30" w:rsidRDefault="00246597" w:rsidP="00EC5F7F">
      <w:pPr>
        <w:pStyle w:val="Boxedheading"/>
      </w:pPr>
      <w:r>
        <w:t>Given that men and women respond differently to the information provided</w:t>
      </w:r>
      <w:r w:rsidR="00167D5F">
        <w:t>,</w:t>
      </w:r>
      <w:r>
        <w:t xml:space="preserve"> how can initial engagement letters respond better to both the needs of men and women?</w:t>
      </w:r>
    </w:p>
    <w:p w14:paraId="15517B61" w14:textId="77777777" w:rsidR="00167D5F" w:rsidRPr="00515D07" w:rsidRDefault="00515D07" w:rsidP="00515D07">
      <w:pPr>
        <w:pStyle w:val="Boxedheading"/>
        <w:numPr>
          <w:ilvl w:val="0"/>
          <w:numId w:val="17"/>
        </w:numPr>
        <w:rPr>
          <w:b w:val="0"/>
        </w:rPr>
      </w:pPr>
      <w:r w:rsidRPr="00515D07">
        <w:rPr>
          <w:b w:val="0"/>
        </w:rPr>
        <w:t>For example,</w:t>
      </w:r>
      <w:r w:rsidR="00246597" w:rsidRPr="00515D07">
        <w:rPr>
          <w:b w:val="0"/>
        </w:rPr>
        <w:t xml:space="preserve"> by providing different types of information targeted to men and to women in the same letter</w:t>
      </w:r>
      <w:r w:rsidR="008D6720">
        <w:rPr>
          <w:b w:val="0"/>
        </w:rPr>
        <w:t xml:space="preserve"> such as outlining job opportunities for women</w:t>
      </w:r>
      <w:r w:rsidR="00246597" w:rsidRPr="00515D07">
        <w:rPr>
          <w:b w:val="0"/>
        </w:rPr>
        <w:t xml:space="preserve"> </w:t>
      </w:r>
    </w:p>
    <w:p w14:paraId="71F6F740" w14:textId="77777777" w:rsidR="00EF7E30" w:rsidRDefault="00EF7E30" w:rsidP="00EF7E30">
      <w:pPr>
        <w:pStyle w:val="Boxedheading"/>
      </w:pPr>
      <w:r>
        <w:t>Which drivers of social licence are more important for men and women</w:t>
      </w:r>
    </w:p>
    <w:p w14:paraId="2A78493D" w14:textId="77777777" w:rsidR="00356603" w:rsidRPr="00515D07" w:rsidRDefault="009D5E1D" w:rsidP="00515D07">
      <w:pPr>
        <w:pStyle w:val="Boxedheading"/>
        <w:numPr>
          <w:ilvl w:val="0"/>
          <w:numId w:val="17"/>
        </w:numPr>
        <w:rPr>
          <w:b w:val="0"/>
        </w:rPr>
      </w:pPr>
      <w:r w:rsidRPr="00515D07">
        <w:rPr>
          <w:b w:val="0"/>
        </w:rPr>
        <w:t xml:space="preserve">What </w:t>
      </w:r>
      <w:r w:rsidR="00BB0D51" w:rsidRPr="00515D07">
        <w:rPr>
          <w:b w:val="0"/>
        </w:rPr>
        <w:t xml:space="preserve">other factors drive or inhibit </w:t>
      </w:r>
      <w:r w:rsidRPr="00515D07">
        <w:rPr>
          <w:b w:val="0"/>
        </w:rPr>
        <w:t>participatory behaviours</w:t>
      </w:r>
      <w:r w:rsidR="00167D5F" w:rsidRPr="00515D07">
        <w:rPr>
          <w:b w:val="0"/>
        </w:rPr>
        <w:t>, especially for women</w:t>
      </w:r>
      <w:r w:rsidRPr="00515D07">
        <w:rPr>
          <w:b w:val="0"/>
        </w:rPr>
        <w:t>?</w:t>
      </w:r>
    </w:p>
    <w:p w14:paraId="639E6DB8" w14:textId="77777777" w:rsidR="00EF7E30" w:rsidRPr="00E84A07" w:rsidRDefault="00EF7E30" w:rsidP="00EF7E30">
      <w:pPr>
        <w:pStyle w:val="Boxedheading"/>
      </w:pPr>
      <w:r w:rsidRPr="00EF7E30">
        <w:lastRenderedPageBreak/>
        <w:t>How do attitudes differ between people who actually live in mining regions as opposed to those who live in regional areas that do not have mining?</w:t>
      </w:r>
    </w:p>
    <w:p w14:paraId="4FE40D66" w14:textId="77777777" w:rsidR="00356603" w:rsidRDefault="00356603" w:rsidP="00356603">
      <w:pPr>
        <w:pStyle w:val="BodyText"/>
      </w:pPr>
    </w:p>
    <w:p w14:paraId="7AE2EEEC" w14:textId="77777777" w:rsidR="00575F13" w:rsidRDefault="00575F13">
      <w:pPr>
        <w:spacing w:after="0"/>
        <w:rPr>
          <w:b/>
        </w:rPr>
      </w:pPr>
      <w:r>
        <w:rPr>
          <w:b/>
        </w:rPr>
        <w:br w:type="page"/>
      </w:r>
    </w:p>
    <w:p w14:paraId="6EF4D103" w14:textId="77777777" w:rsidR="004858E9" w:rsidRDefault="004858E9" w:rsidP="004858E9">
      <w:pPr>
        <w:pStyle w:val="Heading1noTOC"/>
      </w:pPr>
      <w:bookmarkStart w:id="92" w:name="_Toc525547784"/>
      <w:r>
        <w:lastRenderedPageBreak/>
        <w:t>References</w:t>
      </w:r>
      <w:bookmarkEnd w:id="92"/>
    </w:p>
    <w:p w14:paraId="410354E7" w14:textId="77777777" w:rsidR="006D13D4" w:rsidRPr="006D13D4" w:rsidRDefault="004858E9" w:rsidP="00706010">
      <w:pPr>
        <w:pStyle w:val="BodyText"/>
        <w:ind w:left="720" w:hanging="720"/>
        <w:rPr>
          <w:noProof/>
        </w:rPr>
      </w:pPr>
      <w:r>
        <w:rPr>
          <w:sz w:val="18"/>
        </w:rPr>
        <w:fldChar w:fldCharType="begin"/>
      </w:r>
      <w:r>
        <w:rPr>
          <w:sz w:val="18"/>
        </w:rPr>
        <w:instrText xml:space="preserve"> ADDIN EN.REFLIST </w:instrText>
      </w:r>
      <w:r>
        <w:rPr>
          <w:sz w:val="18"/>
        </w:rPr>
        <w:fldChar w:fldCharType="separate"/>
      </w:r>
      <w:bookmarkStart w:id="93" w:name="_ENREF_1"/>
      <w:r w:rsidR="006D13D4" w:rsidRPr="006D13D4">
        <w:rPr>
          <w:noProof/>
        </w:rPr>
        <w:t xml:space="preserve">Moffat, K., Pert, P., McCrea, R., Boughen, N., Rodriguez, M., &amp; Lacey, J. (2017). </w:t>
      </w:r>
      <w:r w:rsidR="006D13D4" w:rsidRPr="006D13D4">
        <w:rPr>
          <w:i/>
          <w:noProof/>
        </w:rPr>
        <w:t>Australian attitudes toward mining: Citizen survey - 2017 results</w:t>
      </w:r>
      <w:r w:rsidR="006D13D4" w:rsidRPr="006D13D4">
        <w:rPr>
          <w:noProof/>
        </w:rPr>
        <w:t>.  Brisbane: CSIRO Retrieved from https://</w:t>
      </w:r>
      <w:hyperlink r:id="rId29" w:history="1">
        <w:r w:rsidR="006D13D4" w:rsidRPr="006D13D4">
          <w:rPr>
            <w:rStyle w:val="Hyperlink"/>
            <w:rFonts w:cs="Calibri"/>
            <w:noProof/>
          </w:rPr>
          <w:t>www.csiro.au/en/Research/MRF/Areas/Community-and-environment/Understanding-community-attitudes/Australian-attitudes-to-mining-2017</w:t>
        </w:r>
      </w:hyperlink>
      <w:r w:rsidR="006D13D4" w:rsidRPr="006D13D4">
        <w:rPr>
          <w:noProof/>
        </w:rPr>
        <w:t>.</w:t>
      </w:r>
      <w:bookmarkEnd w:id="93"/>
    </w:p>
    <w:p w14:paraId="37DD02A7" w14:textId="77777777" w:rsidR="006D13D4" w:rsidRPr="006D13D4" w:rsidRDefault="006D13D4" w:rsidP="00706010">
      <w:pPr>
        <w:pStyle w:val="BodyText"/>
        <w:ind w:left="720" w:hanging="720"/>
        <w:rPr>
          <w:noProof/>
        </w:rPr>
      </w:pPr>
      <w:bookmarkStart w:id="94" w:name="_ENREF_2"/>
      <w:r w:rsidRPr="006D13D4">
        <w:rPr>
          <w:noProof/>
        </w:rPr>
        <w:t xml:space="preserve">Moffat, K., &amp; Zhang, A. (2014). The paths to social licence to operate: An integrative model explaining community acceptance of mining. </w:t>
      </w:r>
      <w:r w:rsidRPr="006D13D4">
        <w:rPr>
          <w:i/>
          <w:noProof/>
        </w:rPr>
        <w:t>Resources Policy</w:t>
      </w:r>
      <w:r w:rsidRPr="006D13D4">
        <w:rPr>
          <w:noProof/>
        </w:rPr>
        <w:t xml:space="preserve">, 61-70. </w:t>
      </w:r>
      <w:bookmarkEnd w:id="94"/>
    </w:p>
    <w:p w14:paraId="34BB8740" w14:textId="77777777" w:rsidR="006D13D4" w:rsidRPr="006D13D4" w:rsidRDefault="006D13D4" w:rsidP="00706010">
      <w:pPr>
        <w:pStyle w:val="BodyText"/>
        <w:ind w:left="720" w:hanging="720"/>
        <w:rPr>
          <w:noProof/>
        </w:rPr>
      </w:pPr>
      <w:bookmarkStart w:id="95" w:name="_ENREF_3"/>
      <w:r w:rsidRPr="006D13D4">
        <w:rPr>
          <w:noProof/>
        </w:rPr>
        <w:t>Walton, A., &amp; McCrea, R. (2017). Community wellbeing and local attitudes to coal seam gas development Social Baseline Assessment: Narrabri project - Phase 3 Survey report. Australia: CSIRO.</w:t>
      </w:r>
      <w:bookmarkEnd w:id="95"/>
    </w:p>
    <w:p w14:paraId="19408023" w14:textId="77777777" w:rsidR="006D13D4" w:rsidRPr="006D13D4" w:rsidRDefault="006D13D4" w:rsidP="00706010">
      <w:pPr>
        <w:pStyle w:val="BodyText"/>
        <w:ind w:left="720" w:hanging="720"/>
        <w:rPr>
          <w:noProof/>
        </w:rPr>
      </w:pPr>
      <w:bookmarkStart w:id="96" w:name="_ENREF_4"/>
      <w:r w:rsidRPr="006D13D4">
        <w:rPr>
          <w:noProof/>
        </w:rPr>
        <w:t xml:space="preserve">Zhang, A., Measham, T., &amp; Moffat, K. (2018). Preconditions for social licence: The importance of information in initial engagement. </w:t>
      </w:r>
      <w:r w:rsidRPr="006D13D4">
        <w:rPr>
          <w:i/>
          <w:noProof/>
        </w:rPr>
        <w:t>Journal of Cleaner Production, 172</w:t>
      </w:r>
      <w:r w:rsidRPr="006D13D4">
        <w:rPr>
          <w:noProof/>
        </w:rPr>
        <w:t>(Supplement C), 1559-1566. doi: https://doi.org/10.1016/j.jclepro.2017.10.323</w:t>
      </w:r>
      <w:bookmarkEnd w:id="96"/>
    </w:p>
    <w:p w14:paraId="5A80890B" w14:textId="77777777" w:rsidR="006D13D4" w:rsidRPr="006D13D4" w:rsidRDefault="006D13D4" w:rsidP="00706010">
      <w:pPr>
        <w:pStyle w:val="BodyText"/>
        <w:ind w:left="720" w:hanging="720"/>
        <w:rPr>
          <w:noProof/>
        </w:rPr>
      </w:pPr>
      <w:bookmarkStart w:id="97" w:name="_ENREF_5"/>
      <w:r w:rsidRPr="006D13D4">
        <w:rPr>
          <w:noProof/>
        </w:rPr>
        <w:t>Zhang, A., Moffat, K., &amp; Measham, T. (2016). Stakeholder engagement processes: Exploring the mechanisms for constructive social engagement around mine site development. A report prepared for the Department of Industry, Innovation and Science. Canberra: CSIRO.</w:t>
      </w:r>
      <w:bookmarkEnd w:id="97"/>
    </w:p>
    <w:p w14:paraId="4C344C67" w14:textId="6767EB9A" w:rsidR="00772C3F" w:rsidRDefault="004858E9" w:rsidP="00AB4D4E">
      <w:pPr>
        <w:pStyle w:val="BodyText"/>
        <w:rPr>
          <w:rFonts w:eastAsiaTheme="majorEastAsia" w:cstheme="majorBidi"/>
          <w:b/>
          <w:bCs/>
          <w:color w:val="00313C" w:themeColor="accent2"/>
          <w:szCs w:val="28"/>
        </w:rPr>
      </w:pPr>
      <w:r>
        <w:fldChar w:fldCharType="end"/>
      </w:r>
      <w:bookmarkStart w:id="98" w:name="_Toc525547785"/>
      <w:r w:rsidR="00772C3F">
        <w:br w:type="page"/>
      </w:r>
    </w:p>
    <w:p w14:paraId="0D63D740" w14:textId="77777777" w:rsidR="00EC4F04" w:rsidRDefault="00EC4F04" w:rsidP="00EC4F04">
      <w:pPr>
        <w:pStyle w:val="Heading1noTOC"/>
      </w:pPr>
      <w:r>
        <w:lastRenderedPageBreak/>
        <w:t>Appendices</w:t>
      </w:r>
      <w:bookmarkEnd w:id="98"/>
    </w:p>
    <w:p w14:paraId="4A455ED5" w14:textId="77777777" w:rsidR="00CD0DFB" w:rsidRPr="00A85C5D" w:rsidRDefault="00CF2ADE" w:rsidP="00A85C5D">
      <w:pPr>
        <w:pStyle w:val="AppendixHeading2"/>
      </w:pPr>
      <w:bookmarkStart w:id="99" w:name="_Ref523232933"/>
      <w:bookmarkStart w:id="100" w:name="_Toc525547786"/>
      <w:r w:rsidRPr="00A85C5D">
        <w:t>Letter</w:t>
      </w:r>
      <w:r w:rsidR="00CA4DCC" w:rsidRPr="00A85C5D">
        <w:t xml:space="preserve"> types</w:t>
      </w:r>
      <w:r w:rsidR="00AC1507" w:rsidRPr="00A85C5D">
        <w:t xml:space="preserve"> (iron ore mine example)</w:t>
      </w:r>
      <w:bookmarkEnd w:id="99"/>
      <w:bookmarkEnd w:id="100"/>
    </w:p>
    <w:p w14:paraId="6253EE23" w14:textId="77777777" w:rsidR="00AC1507" w:rsidRDefault="00AC1507" w:rsidP="005422A1">
      <w:pPr>
        <w:pStyle w:val="Heading3notnumbered"/>
      </w:pPr>
      <w:r w:rsidRPr="006643FD">
        <w:t>Letter</w:t>
      </w:r>
      <w:r>
        <w:t>:</w:t>
      </w:r>
      <w:r w:rsidRPr="006643FD">
        <w:t xml:space="preserve"> </w:t>
      </w:r>
      <w:r>
        <w:t>Condition A1 / Iron Ore</w:t>
      </w:r>
      <w:r w:rsidR="00CA4DCC">
        <w:t xml:space="preserve"> – </w:t>
      </w:r>
      <w:r w:rsidR="00CA4DCC" w:rsidRPr="00CA4DCC">
        <w:rPr>
          <w:i/>
        </w:rPr>
        <w:t>basic</w:t>
      </w:r>
      <w:r w:rsidR="00CA4DCC">
        <w:t xml:space="preserve"> information</w:t>
      </w:r>
    </w:p>
    <w:p w14:paraId="48E3AFF9" w14:textId="77777777" w:rsidR="00AC1507" w:rsidRPr="006643FD" w:rsidRDefault="00AC1507" w:rsidP="00AC1507">
      <w:r w:rsidRPr="006643FD">
        <w:t>Dear Home Owner,</w:t>
      </w:r>
    </w:p>
    <w:p w14:paraId="61E2B594" w14:textId="77777777" w:rsidR="00AC1507" w:rsidRPr="001748CC" w:rsidRDefault="00AC1507" w:rsidP="00AC1507">
      <w:pPr>
        <w:rPr>
          <w:b/>
        </w:rPr>
      </w:pPr>
      <w:r>
        <w:rPr>
          <w:b/>
        </w:rPr>
        <w:t>Re: local</w:t>
      </w:r>
      <w:r w:rsidRPr="001748CC">
        <w:rPr>
          <w:b/>
        </w:rPr>
        <w:t xml:space="preserve"> iron ore</w:t>
      </w:r>
      <w:r w:rsidRPr="006643FD">
        <w:t xml:space="preserve"> </w:t>
      </w:r>
      <w:r w:rsidRPr="001748CC">
        <w:rPr>
          <w:b/>
        </w:rPr>
        <w:t>mine</w:t>
      </w:r>
      <w:r>
        <w:rPr>
          <w:b/>
        </w:rPr>
        <w:t xml:space="preserve"> proposal</w:t>
      </w:r>
    </w:p>
    <w:p w14:paraId="515CCB9A" w14:textId="77777777" w:rsidR="00AC1507" w:rsidRPr="006643FD" w:rsidRDefault="00AC1507" w:rsidP="00AC1507">
      <w:r w:rsidRPr="006643FD">
        <w:t xml:space="preserve">I am writing to you because our records show that you own a residence in or near the township of Sanstwel. We are organising a Community Information Session on 20 </w:t>
      </w:r>
      <w:r>
        <w:t>March 2018</w:t>
      </w:r>
      <w:r w:rsidRPr="006643FD">
        <w:t xml:space="preserve"> at Sanstwel.</w:t>
      </w:r>
    </w:p>
    <w:p w14:paraId="6FFBAECE" w14:textId="77777777" w:rsidR="00AC1507" w:rsidRPr="006643FD" w:rsidRDefault="00AC1507" w:rsidP="00AC1507">
      <w:r w:rsidRPr="006643FD">
        <w:t xml:space="preserve">To give you some background, Nortor Mining Corporation (NMC) has applied for a Mining Lease to develop a small </w:t>
      </w:r>
      <w:r>
        <w:t xml:space="preserve">open-cut </w:t>
      </w:r>
      <w:r w:rsidRPr="006643FD">
        <w:t>mine on a 1023 ha site, at least 10 km from the nearest residence at Sanstwel. NMC proposes to mine approximately five million tonnes of iron ore over a period of 8-10 years.</w:t>
      </w:r>
    </w:p>
    <w:p w14:paraId="256E0934" w14:textId="77777777" w:rsidR="00AC1507" w:rsidRPr="006643FD" w:rsidRDefault="00AC1507" w:rsidP="00AC1507">
      <w:r w:rsidRPr="006643FD">
        <w:t>During the Community Information Session, we would like to present the Project to the community and to have our experts on hand to answer any queries directly.</w:t>
      </w:r>
    </w:p>
    <w:p w14:paraId="0963C6D1" w14:textId="77777777" w:rsidR="00AC1507" w:rsidRPr="006643FD" w:rsidRDefault="00AC1507" w:rsidP="00AC1507">
      <w:r w:rsidRPr="006643FD">
        <w:t xml:space="preserve">We would like to meet you in person. But if for any </w:t>
      </w:r>
      <w:r w:rsidRPr="00B4151C">
        <w:t>reason you or a family member are</w:t>
      </w:r>
      <w:r>
        <w:t xml:space="preserve"> </w:t>
      </w:r>
      <w:r w:rsidRPr="006643FD">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53CEF8DF" w14:textId="77777777" w:rsidR="00AC1507" w:rsidRPr="006643FD" w:rsidRDefault="00AC1507" w:rsidP="00AC1507">
      <w:r w:rsidRPr="006643FD">
        <w:t>Alternatively, if you have any questions, we encourage you to either contact the Project toll free number on 333 111 222 or email us at sanstwel@nortorminingcorp.org.au.</w:t>
      </w:r>
    </w:p>
    <w:p w14:paraId="462E5EA6" w14:textId="77777777" w:rsidR="00AC1507" w:rsidRPr="006643FD" w:rsidRDefault="00AC1507" w:rsidP="00AC1507"/>
    <w:p w14:paraId="7BF1E5C3" w14:textId="77777777" w:rsidR="00AC1507" w:rsidRPr="006643FD" w:rsidRDefault="00AC1507" w:rsidP="00AC1507">
      <w:r w:rsidRPr="006643FD">
        <w:t>Yours sincerely</w:t>
      </w:r>
    </w:p>
    <w:p w14:paraId="0A08536B" w14:textId="77777777" w:rsidR="00AC1507" w:rsidRDefault="00AC1507" w:rsidP="00AC1507">
      <w:r w:rsidRPr="006643FD">
        <w:t>Waynne Thomsson</w:t>
      </w:r>
      <w:r>
        <w:br/>
      </w:r>
      <w:r w:rsidRPr="006643FD">
        <w:t>Chief Operating Officer</w:t>
      </w:r>
      <w:r>
        <w:br/>
      </w:r>
      <w:r w:rsidRPr="006643FD">
        <w:t>Nortor Mining Corporation</w:t>
      </w:r>
    </w:p>
    <w:p w14:paraId="7C74E0CC" w14:textId="77777777" w:rsidR="00AC1507" w:rsidRDefault="00AC1507">
      <w:pPr>
        <w:spacing w:after="0"/>
      </w:pPr>
      <w:r>
        <w:br w:type="page"/>
      </w:r>
    </w:p>
    <w:p w14:paraId="2AE0E367" w14:textId="77777777" w:rsidR="00AC1507" w:rsidRPr="00CA4DCC" w:rsidRDefault="00AC1507" w:rsidP="005422A1">
      <w:pPr>
        <w:pStyle w:val="Heading3notnumbered"/>
      </w:pPr>
      <w:bookmarkStart w:id="101" w:name="_Ref523146511"/>
      <w:r w:rsidRPr="002B6B86">
        <w:lastRenderedPageBreak/>
        <w:t xml:space="preserve">Letter: </w:t>
      </w:r>
      <w:r>
        <w:t>Condition B1</w:t>
      </w:r>
      <w:r w:rsidRPr="002B6B86">
        <w:t xml:space="preserve"> / Iron Ore</w:t>
      </w:r>
      <w:r w:rsidR="00CA4DCC">
        <w:t xml:space="preserve"> - </w:t>
      </w:r>
      <w:r w:rsidR="00CA4DCC" w:rsidRPr="00CA4DCC">
        <w:t xml:space="preserve">Basic plus </w:t>
      </w:r>
      <w:r w:rsidR="00CA4DCC" w:rsidRPr="00CA4DCC">
        <w:rPr>
          <w:i/>
        </w:rPr>
        <w:t>benefit</w:t>
      </w:r>
      <w:r w:rsidR="00CA4DCC" w:rsidRPr="00CA4DCC">
        <w:t xml:space="preserve"> information</w:t>
      </w:r>
      <w:bookmarkEnd w:id="101"/>
    </w:p>
    <w:p w14:paraId="1080B279" w14:textId="77777777" w:rsidR="00AC1507" w:rsidRPr="002B6B86" w:rsidRDefault="00AC1507" w:rsidP="00AC1507">
      <w:r w:rsidRPr="002B6B86">
        <w:t>Dear Home Owner,</w:t>
      </w:r>
    </w:p>
    <w:p w14:paraId="344B8D72" w14:textId="77777777" w:rsidR="00AC1507" w:rsidRPr="001748CC" w:rsidRDefault="00AC1507" w:rsidP="00AC1507">
      <w:pPr>
        <w:rPr>
          <w:b/>
        </w:rPr>
      </w:pPr>
      <w:r>
        <w:rPr>
          <w:b/>
        </w:rPr>
        <w:t>Re: local</w:t>
      </w:r>
      <w:r w:rsidRPr="001748CC">
        <w:rPr>
          <w:b/>
        </w:rPr>
        <w:t xml:space="preserve"> iron ore</w:t>
      </w:r>
      <w:r w:rsidRPr="006643FD">
        <w:t xml:space="preserve"> </w:t>
      </w:r>
      <w:r w:rsidRPr="001748CC">
        <w:rPr>
          <w:b/>
        </w:rPr>
        <w:t>mine</w:t>
      </w:r>
      <w:r>
        <w:rPr>
          <w:b/>
        </w:rPr>
        <w:t xml:space="preserve"> proposal</w:t>
      </w:r>
    </w:p>
    <w:p w14:paraId="517E1ED0" w14:textId="77777777" w:rsidR="00AC1507" w:rsidRPr="002B6B86" w:rsidRDefault="00AC1507" w:rsidP="00AC1507">
      <w:r w:rsidRPr="002B6B86">
        <w:t xml:space="preserve">I am writing to you because our records show that you own a residence in or near the township of Sanstwel. We are organising a Community Information Session on 20 </w:t>
      </w:r>
      <w:r>
        <w:t>March 2018</w:t>
      </w:r>
      <w:r w:rsidRPr="002B6B86">
        <w:t xml:space="preserve"> at Sanstwel.</w:t>
      </w:r>
    </w:p>
    <w:p w14:paraId="6E70E794" w14:textId="77777777" w:rsidR="00AC1507" w:rsidRPr="002B6B86" w:rsidRDefault="00AC1507" w:rsidP="00AC1507">
      <w:r w:rsidRPr="002B6B86">
        <w:t xml:space="preserve">To give you some background, Nortor Mining Corporation (NMC) has applied for a Mining Lease to develop a </w:t>
      </w:r>
      <w:r w:rsidRPr="006643FD">
        <w:t xml:space="preserve">small </w:t>
      </w:r>
      <w:r>
        <w:t xml:space="preserve">open-cut </w:t>
      </w:r>
      <w:r w:rsidRPr="006643FD">
        <w:t xml:space="preserve">mine </w:t>
      </w:r>
      <w:r w:rsidRPr="002B6B86">
        <w:t>on a 1023 ha site, at least 10 km from the nearest residence at Sanstwel. NMC proposes to mine approximately five million tonnes of iron ore over a period of 8-10 years.</w:t>
      </w:r>
    </w:p>
    <w:p w14:paraId="7C7106AF" w14:textId="77777777" w:rsidR="00AC1507" w:rsidRPr="002B6B86" w:rsidRDefault="00AC1507" w:rsidP="00AC1507">
      <w:r w:rsidRPr="002B6B86">
        <w:t>During the Community Information Session, we would like to present the Project to the community and to have our experts on hand to answer any queries directly.</w:t>
      </w:r>
    </w:p>
    <w:p w14:paraId="171A5366" w14:textId="77777777" w:rsidR="00AC1507" w:rsidRPr="002E7DD3" w:rsidRDefault="00AC1507" w:rsidP="00AC1507">
      <w:pPr>
        <w:rPr>
          <w:b/>
          <w:i/>
        </w:rPr>
      </w:pPr>
      <w:r w:rsidRPr="002E7DD3">
        <w:rPr>
          <w:b/>
          <w:i/>
        </w:rPr>
        <w:t>Local jobs growth</w:t>
      </w:r>
    </w:p>
    <w:p w14:paraId="67FE3237" w14:textId="77777777" w:rsidR="00AC1507" w:rsidRPr="006643FD" w:rsidRDefault="00AC1507" w:rsidP="00AC1507">
      <w:r w:rsidRPr="002B6B86">
        <w:t xml:space="preserve">Independent economic </w:t>
      </w:r>
      <w:r>
        <w:t>research</w:t>
      </w:r>
      <w:r w:rsidRPr="002B6B86">
        <w:t xml:space="preserve"> shows a benefit to the region of between 200 – 400 ongoing local jobs over the life of the project. </w:t>
      </w:r>
      <w:r>
        <w:t xml:space="preserve">This would come from direct jobs in the industry and flow on effects to other sectors. </w:t>
      </w:r>
      <w:r w:rsidRPr="002B6B86">
        <w:t>Th</w:t>
      </w:r>
      <w:r>
        <w:t>e</w:t>
      </w:r>
      <w:r w:rsidRPr="002B6B86">
        <w:t xml:space="preserve"> modelling </w:t>
      </w:r>
      <w:r>
        <w:t xml:space="preserve">also </w:t>
      </w:r>
      <w:r w:rsidRPr="002B6B86">
        <w:t>shows this would significantly contribute to the region’s local economy.</w:t>
      </w:r>
    </w:p>
    <w:p w14:paraId="1DD950BC" w14:textId="77777777" w:rsidR="00AC1507" w:rsidRPr="002B6B86" w:rsidRDefault="00AC1507" w:rsidP="00AC1507">
      <w:r w:rsidRPr="002B6B86">
        <w:t xml:space="preserve">We would like to meet you in person. But if for any </w:t>
      </w:r>
      <w:r w:rsidRPr="00B4151C">
        <w:t>reason you or a family member are</w:t>
      </w:r>
      <w:r>
        <w:t xml:space="preserve"> </w:t>
      </w:r>
      <w:r w:rsidRPr="002B6B86">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34FAED3A" w14:textId="77777777" w:rsidR="00AC1507" w:rsidRPr="002B6B86" w:rsidRDefault="00AC1507" w:rsidP="00AC1507">
      <w:r w:rsidRPr="002B6B86">
        <w:t>Alternatively, if you have any questions, we encourage you to either contact the Project toll free number on 333 111 222 or email us at sanstwel@nortorminingcorp.org.au.</w:t>
      </w:r>
    </w:p>
    <w:p w14:paraId="196B9500" w14:textId="77777777" w:rsidR="00AC1507" w:rsidRPr="002B6B86" w:rsidRDefault="00AC1507" w:rsidP="00AC1507"/>
    <w:p w14:paraId="4F3FED0D" w14:textId="77777777" w:rsidR="00AC1507" w:rsidRPr="002B6B86" w:rsidRDefault="00AC1507" w:rsidP="00AC1507">
      <w:r w:rsidRPr="002B6B86">
        <w:t>Yours sincerely</w:t>
      </w:r>
    </w:p>
    <w:p w14:paraId="620E1ECC" w14:textId="74859DF7" w:rsidR="00AC1507" w:rsidRDefault="00AC1507" w:rsidP="00AC1507">
      <w:r w:rsidRPr="006643FD">
        <w:t>Waynne Thomsson</w:t>
      </w:r>
      <w:r>
        <w:br/>
      </w:r>
      <w:r w:rsidRPr="006643FD">
        <w:t>Chief Operating Officer</w:t>
      </w:r>
      <w:r>
        <w:br/>
      </w:r>
      <w:r w:rsidRPr="006643FD">
        <w:t>Nortor Mining Corporation</w:t>
      </w:r>
    </w:p>
    <w:p w14:paraId="52C0747D" w14:textId="77777777" w:rsidR="00AC1507" w:rsidRDefault="00AC1507">
      <w:pPr>
        <w:spacing w:after="0"/>
      </w:pPr>
      <w:r>
        <w:br w:type="page"/>
      </w:r>
    </w:p>
    <w:p w14:paraId="3C41CD55" w14:textId="77777777" w:rsidR="00AC1507" w:rsidRPr="002B6B86" w:rsidRDefault="00AC1507" w:rsidP="005422A1">
      <w:pPr>
        <w:pStyle w:val="Heading3notnumbered"/>
      </w:pPr>
      <w:r w:rsidRPr="002B6B86">
        <w:lastRenderedPageBreak/>
        <w:t xml:space="preserve">Letter: </w:t>
      </w:r>
      <w:r>
        <w:t>Condition C1</w:t>
      </w:r>
      <w:r w:rsidRPr="002B6B86">
        <w:t xml:space="preserve"> / Iron Ore</w:t>
      </w:r>
      <w:r w:rsidR="00CA4DCC">
        <w:t xml:space="preserve"> - </w:t>
      </w:r>
      <w:r w:rsidR="009D4250" w:rsidRPr="00CA4DCC">
        <w:t xml:space="preserve">Basic plus </w:t>
      </w:r>
      <w:r w:rsidR="009D4250" w:rsidRPr="00CA4DCC">
        <w:rPr>
          <w:i/>
        </w:rPr>
        <w:t>governance</w:t>
      </w:r>
      <w:r w:rsidR="009D4250" w:rsidRPr="00CA4DCC">
        <w:t xml:space="preserve">  and </w:t>
      </w:r>
      <w:r w:rsidR="009D4250" w:rsidRPr="00CA4DCC">
        <w:rPr>
          <w:i/>
        </w:rPr>
        <w:t>engagement</w:t>
      </w:r>
      <w:r w:rsidR="009D4250" w:rsidRPr="00CA4DCC">
        <w:t xml:space="preserve"> information</w:t>
      </w:r>
    </w:p>
    <w:p w14:paraId="436EFB43" w14:textId="77777777" w:rsidR="00AC1507" w:rsidRPr="002B6B86" w:rsidRDefault="00AC1507" w:rsidP="00AC1507">
      <w:r w:rsidRPr="002B6B86">
        <w:t>Dear Home Owner,</w:t>
      </w:r>
    </w:p>
    <w:p w14:paraId="13AA1AD3" w14:textId="77777777" w:rsidR="00AC1507" w:rsidRPr="001748CC" w:rsidRDefault="00AC1507" w:rsidP="00AC1507">
      <w:pPr>
        <w:rPr>
          <w:b/>
        </w:rPr>
      </w:pPr>
      <w:r>
        <w:rPr>
          <w:b/>
        </w:rPr>
        <w:t>Re: local</w:t>
      </w:r>
      <w:r w:rsidRPr="001748CC">
        <w:rPr>
          <w:b/>
        </w:rPr>
        <w:t xml:space="preserve"> iron ore</w:t>
      </w:r>
      <w:r w:rsidRPr="006643FD">
        <w:t xml:space="preserve"> </w:t>
      </w:r>
      <w:r w:rsidRPr="001748CC">
        <w:rPr>
          <w:b/>
        </w:rPr>
        <w:t>mine</w:t>
      </w:r>
      <w:r>
        <w:rPr>
          <w:b/>
        </w:rPr>
        <w:t xml:space="preserve"> proposal</w:t>
      </w:r>
    </w:p>
    <w:p w14:paraId="7FD3D030" w14:textId="77777777" w:rsidR="00AC1507" w:rsidRPr="002B6B86" w:rsidRDefault="00AC1507" w:rsidP="00AC1507">
      <w:r w:rsidRPr="002B6B86">
        <w:t xml:space="preserve">I am writing to you because our records show that you own a residence in or near the township of Sanstwel. We are organising a Community Information Session on 20 </w:t>
      </w:r>
      <w:r>
        <w:t>March 2018</w:t>
      </w:r>
      <w:r w:rsidRPr="002B6B86">
        <w:t xml:space="preserve"> at Sanstwel.</w:t>
      </w:r>
    </w:p>
    <w:p w14:paraId="7BE6C2D6" w14:textId="77777777" w:rsidR="00AC1507" w:rsidRPr="002B6B86" w:rsidRDefault="00AC1507" w:rsidP="00AC1507">
      <w:r w:rsidRPr="002B6B86">
        <w:t xml:space="preserve">To give you some background, Nortor Mining Corporation (NMC) has applied for a Mining Lease to develop a </w:t>
      </w:r>
      <w:r w:rsidRPr="006643FD">
        <w:t xml:space="preserve">small </w:t>
      </w:r>
      <w:r>
        <w:t xml:space="preserve">open-cut </w:t>
      </w:r>
      <w:r w:rsidRPr="006643FD">
        <w:t xml:space="preserve">mine </w:t>
      </w:r>
      <w:r w:rsidRPr="002B6B86">
        <w:t>on a 1023 ha site, at least 10 km from the nearest residence at Sanstwel. NMC proposes to mine approximately five million tonnes of iron ore over a period of 8-10 years.</w:t>
      </w:r>
    </w:p>
    <w:p w14:paraId="5ECD8041" w14:textId="77777777" w:rsidR="00AC1507" w:rsidRPr="002B6B86" w:rsidRDefault="00AC1507" w:rsidP="00AC1507">
      <w:r w:rsidRPr="002B6B86">
        <w:t>During the Community Information Session, we would like to present the Project to the community and to have our experts on hand to answer any queries directly.</w:t>
      </w:r>
    </w:p>
    <w:p w14:paraId="0CBE28D7" w14:textId="77777777" w:rsidR="00AC1507" w:rsidRPr="002B6B86" w:rsidRDefault="00AC1507" w:rsidP="00AC1507">
      <w:pPr>
        <w:rPr>
          <w:b/>
          <w:i/>
        </w:rPr>
      </w:pPr>
      <w:r w:rsidRPr="002B6B86">
        <w:rPr>
          <w:b/>
          <w:i/>
        </w:rPr>
        <w:t>Our commitment</w:t>
      </w:r>
    </w:p>
    <w:p w14:paraId="763170CE" w14:textId="77777777" w:rsidR="00AC1507" w:rsidRPr="002B6B86" w:rsidRDefault="00AC1507" w:rsidP="00AC1507">
      <w:r w:rsidRPr="002B6B86">
        <w:t xml:space="preserve">NMC commits to working with you to address any concerns and issues that are important to Sanstwel community. We propose to establish a Community Working Committee, the majority of whose members will come from the community. It will consist of 5 community members, 2 local council representatives, and 2 NMC representatives. The role of the Committee is to facilitate constructive dialogue between community, NMC, and the local council. The community positions will be advertised publicly and the selection will be conducted through a community meeting. </w:t>
      </w:r>
      <w:r w:rsidRPr="002B6B86">
        <w:rPr>
          <w:lang w:val="en"/>
        </w:rPr>
        <w:t xml:space="preserve">All meeting minutes and decisions of the </w:t>
      </w:r>
      <w:r w:rsidRPr="002B6B86">
        <w:t>Community Working Committee</w:t>
      </w:r>
      <w:r w:rsidRPr="002B6B86">
        <w:rPr>
          <w:lang w:val="en"/>
        </w:rPr>
        <w:t xml:space="preserve"> will be shared publically. </w:t>
      </w:r>
    </w:p>
    <w:p w14:paraId="61C19196" w14:textId="77777777" w:rsidR="00AC1507" w:rsidRPr="002B6B86" w:rsidRDefault="00AC1507" w:rsidP="00AC1507">
      <w:pPr>
        <w:rPr>
          <w:b/>
          <w:i/>
          <w:lang w:val="en"/>
        </w:rPr>
      </w:pPr>
      <w:r w:rsidRPr="002B6B86">
        <w:rPr>
          <w:b/>
          <w:i/>
          <w:lang w:val="en"/>
        </w:rPr>
        <w:t>Government requirements</w:t>
      </w:r>
    </w:p>
    <w:p w14:paraId="59FAFFFB" w14:textId="77777777" w:rsidR="00AC1507" w:rsidRPr="002B6B86" w:rsidRDefault="00AC1507" w:rsidP="00AC1507">
      <w:r w:rsidRPr="002B6B86">
        <w:t xml:space="preserve">The State Government has a framework of legislation and regulation that companies must comply with to ensure the protection of environment, land and water resources as they are affected by mining activity. Compliance with conditions is mandatory under the </w:t>
      </w:r>
      <w:r w:rsidRPr="002B6B86">
        <w:rPr>
          <w:i/>
        </w:rPr>
        <w:t xml:space="preserve">Environmental Protection Act. </w:t>
      </w:r>
      <w:r w:rsidRPr="002B6B86">
        <w:t xml:space="preserve">There are heavy penalties for non-compliance. NMC will strictly follow government requirements and will soon submit an Environmental Management Plan (EMP) for the mine project for the State Government’s review. The EMP will include reports of baseline studies on all issues related to the project and will outline the measures proposed by NMC to deal potential future issues, impacts and opportunities for local communities and the environment. </w:t>
      </w:r>
    </w:p>
    <w:p w14:paraId="0D3B2DE2" w14:textId="77777777" w:rsidR="00AC1507" w:rsidRPr="002B6B86" w:rsidRDefault="00AC1507" w:rsidP="00AC1507">
      <w:pPr>
        <w:rPr>
          <w:b/>
          <w:i/>
        </w:rPr>
      </w:pPr>
      <w:r w:rsidRPr="002B6B86">
        <w:rPr>
          <w:b/>
          <w:i/>
        </w:rPr>
        <w:t>Your say in the process</w:t>
      </w:r>
    </w:p>
    <w:p w14:paraId="325BE795" w14:textId="77777777" w:rsidR="00AC1507" w:rsidRPr="002B6B86" w:rsidRDefault="00AC1507" w:rsidP="00AC1507">
      <w:r w:rsidRPr="002B6B86">
        <w:t xml:space="preserve">Your concerns and suggestions will be heard and addressed through the proposed Community Working Committee discussed above, as well as through the State Government’s assessment process. The government will make the EMP submitted by NMC public, and invites community members to make comments as well as discuss their concerns in relation to the Project. Your feedback on the proposed project will be an integral part of the government’s evaluation of our proposed project.  </w:t>
      </w:r>
    </w:p>
    <w:p w14:paraId="0AD0069D" w14:textId="77777777" w:rsidR="00AC1507" w:rsidRPr="002B6B86" w:rsidRDefault="00AC1507" w:rsidP="00AC1507">
      <w:r w:rsidRPr="002B6B86">
        <w:t xml:space="preserve">We would like to meet you in person. But if for any </w:t>
      </w:r>
      <w:r w:rsidRPr="00B4151C">
        <w:t>reason you or a family member are</w:t>
      </w:r>
      <w:r>
        <w:t xml:space="preserve"> </w:t>
      </w:r>
      <w:r w:rsidRPr="002B6B86">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699A7373" w14:textId="77777777" w:rsidR="00AC1507" w:rsidRPr="002B6B86" w:rsidRDefault="00AC1507" w:rsidP="00AC1507">
      <w:r w:rsidRPr="002B6B86">
        <w:t>Alternatively, if you have any questions, we encourage you to either contact the Project toll free number on 333 111 222 or email us at sanstwel@nortorminingcorp.org.au.</w:t>
      </w:r>
    </w:p>
    <w:p w14:paraId="654BE861" w14:textId="77777777" w:rsidR="00AC1507" w:rsidRPr="002B6B86" w:rsidRDefault="00AC1507" w:rsidP="00AC1507"/>
    <w:p w14:paraId="2C1EB6C5" w14:textId="77777777" w:rsidR="00AC1507" w:rsidRPr="002B6B86" w:rsidRDefault="00AC1507" w:rsidP="00AC1507">
      <w:r w:rsidRPr="002B6B86">
        <w:t>Yours sincerely</w:t>
      </w:r>
    </w:p>
    <w:p w14:paraId="31565BC4" w14:textId="77777777" w:rsidR="00AC1507" w:rsidRDefault="00AC1507" w:rsidP="00AC1507">
      <w:r w:rsidRPr="006643FD">
        <w:t>Waynne Thomsson</w:t>
      </w:r>
      <w:r>
        <w:br/>
      </w:r>
      <w:r w:rsidRPr="006643FD">
        <w:t>Chief Operating Officer</w:t>
      </w:r>
      <w:r>
        <w:br/>
      </w:r>
      <w:r w:rsidRPr="006643FD">
        <w:t>Nortor Mining Corporation</w:t>
      </w:r>
    </w:p>
    <w:p w14:paraId="590B2A85" w14:textId="77777777" w:rsidR="00AC1507" w:rsidRDefault="00AC1507">
      <w:pPr>
        <w:spacing w:after="0"/>
      </w:pPr>
      <w:r>
        <w:br w:type="page"/>
      </w:r>
    </w:p>
    <w:p w14:paraId="1C6B12A0" w14:textId="77777777" w:rsidR="00AC1507" w:rsidRPr="002B6B86" w:rsidRDefault="00AC1507" w:rsidP="005422A1">
      <w:pPr>
        <w:pStyle w:val="Heading3notnumbered"/>
      </w:pPr>
      <w:r w:rsidRPr="002B6B86">
        <w:lastRenderedPageBreak/>
        <w:t xml:space="preserve">Letter: </w:t>
      </w:r>
      <w:r>
        <w:t>Condition D1</w:t>
      </w:r>
      <w:r w:rsidRPr="002B6B86">
        <w:t xml:space="preserve"> / Iron Ore</w:t>
      </w:r>
      <w:r w:rsidR="00CA4DCC">
        <w:t xml:space="preserve"> - </w:t>
      </w:r>
      <w:r w:rsidR="009D4250" w:rsidRPr="00CA4DCC">
        <w:t xml:space="preserve">Basic plus </w:t>
      </w:r>
      <w:r w:rsidR="009D4250" w:rsidRPr="00CA4DCC">
        <w:rPr>
          <w:i/>
        </w:rPr>
        <w:t>governance</w:t>
      </w:r>
      <w:r w:rsidR="009D4250" w:rsidRPr="00CA4DCC">
        <w:t xml:space="preserve">, </w:t>
      </w:r>
      <w:r w:rsidR="009D4250" w:rsidRPr="00CA4DCC">
        <w:rPr>
          <w:i/>
        </w:rPr>
        <w:t>engagement</w:t>
      </w:r>
      <w:r w:rsidR="009D4250" w:rsidRPr="00CA4DCC">
        <w:t xml:space="preserve"> and </w:t>
      </w:r>
      <w:r w:rsidR="009D4250" w:rsidRPr="00CA4DCC">
        <w:rPr>
          <w:i/>
        </w:rPr>
        <w:t>benefit</w:t>
      </w:r>
      <w:r w:rsidR="009D4250" w:rsidRPr="00CA4DCC">
        <w:t xml:space="preserve"> information</w:t>
      </w:r>
    </w:p>
    <w:p w14:paraId="52B64397" w14:textId="77777777" w:rsidR="00AC1507" w:rsidRPr="002B6B86" w:rsidRDefault="00AC1507" w:rsidP="00AC1507">
      <w:r w:rsidRPr="002B6B86">
        <w:t>Dear Home Owner,</w:t>
      </w:r>
    </w:p>
    <w:p w14:paraId="354BCBED" w14:textId="77777777" w:rsidR="00AC1507" w:rsidRPr="001748CC" w:rsidRDefault="00AC1507" w:rsidP="00AC1507">
      <w:pPr>
        <w:rPr>
          <w:b/>
        </w:rPr>
      </w:pPr>
      <w:r>
        <w:rPr>
          <w:b/>
        </w:rPr>
        <w:t>Re: local</w:t>
      </w:r>
      <w:r w:rsidRPr="001748CC">
        <w:rPr>
          <w:b/>
        </w:rPr>
        <w:t xml:space="preserve"> iron ore</w:t>
      </w:r>
      <w:r w:rsidRPr="006643FD">
        <w:t xml:space="preserve"> </w:t>
      </w:r>
      <w:r w:rsidRPr="001748CC">
        <w:rPr>
          <w:b/>
        </w:rPr>
        <w:t>mine</w:t>
      </w:r>
      <w:r>
        <w:rPr>
          <w:b/>
        </w:rPr>
        <w:t xml:space="preserve"> proposal</w:t>
      </w:r>
    </w:p>
    <w:p w14:paraId="37DB154B" w14:textId="77777777" w:rsidR="00AC1507" w:rsidRPr="002B6B86" w:rsidRDefault="00AC1507" w:rsidP="00AC1507">
      <w:r w:rsidRPr="002B6B86">
        <w:t xml:space="preserve">I am writing to you because our records show that you own a residence in or near the township of Sanstwel. We are organising a Community Information Session on 20 </w:t>
      </w:r>
      <w:r>
        <w:t>March 2018</w:t>
      </w:r>
      <w:r w:rsidRPr="002B6B86">
        <w:t xml:space="preserve"> at Sanstwel.</w:t>
      </w:r>
    </w:p>
    <w:p w14:paraId="6ACCC20C" w14:textId="77777777" w:rsidR="00AC1507" w:rsidRPr="002B6B86" w:rsidRDefault="00AC1507" w:rsidP="00AC1507">
      <w:r w:rsidRPr="002B6B86">
        <w:t xml:space="preserve">To give you some background, Nortor Mining Corporation (NMC) has applied for a Mining Lease to develop a </w:t>
      </w:r>
      <w:r w:rsidRPr="006643FD">
        <w:t xml:space="preserve">small </w:t>
      </w:r>
      <w:r>
        <w:t xml:space="preserve">open-cut </w:t>
      </w:r>
      <w:r w:rsidRPr="006643FD">
        <w:t xml:space="preserve">mine </w:t>
      </w:r>
      <w:r w:rsidRPr="002B6B86">
        <w:t>on a 1023 ha site, at least 10 km from the nearest residence at Sanstwel. NMC proposes to mine approximately five million tonnes of iron ore over a period of 8-10 years.</w:t>
      </w:r>
    </w:p>
    <w:p w14:paraId="4C3D4477" w14:textId="77777777" w:rsidR="00AC1507" w:rsidRPr="002B6B86" w:rsidRDefault="00AC1507" w:rsidP="00AC1507">
      <w:r w:rsidRPr="002B6B86">
        <w:t>During the Community Information Session, we would like to present the Project to the community and to have our experts on hand to answer any queries directly.</w:t>
      </w:r>
    </w:p>
    <w:p w14:paraId="657857AE" w14:textId="77777777" w:rsidR="00AC1507" w:rsidRPr="002E7DD3" w:rsidRDefault="00AC1507" w:rsidP="00AC1507">
      <w:pPr>
        <w:rPr>
          <w:b/>
          <w:i/>
        </w:rPr>
      </w:pPr>
      <w:r w:rsidRPr="002E7DD3">
        <w:rPr>
          <w:b/>
          <w:i/>
        </w:rPr>
        <w:t>Local jobs growth</w:t>
      </w:r>
    </w:p>
    <w:p w14:paraId="54C88EDE" w14:textId="77777777" w:rsidR="00AC1507" w:rsidRPr="006643FD" w:rsidRDefault="00AC1507" w:rsidP="00AC1507">
      <w:r w:rsidRPr="002B6B86">
        <w:t xml:space="preserve">Independent economic </w:t>
      </w:r>
      <w:r>
        <w:t>research</w:t>
      </w:r>
      <w:r w:rsidRPr="002B6B86">
        <w:t xml:space="preserve"> shows a benefit to the region of between 200 – 400 ongoing local jobs over the life of the project. </w:t>
      </w:r>
      <w:r>
        <w:t xml:space="preserve">This would come from direct jobs in the industry and flow on effects to other sectors. </w:t>
      </w:r>
      <w:r w:rsidRPr="002B6B86">
        <w:t>Th</w:t>
      </w:r>
      <w:r>
        <w:t>e</w:t>
      </w:r>
      <w:r w:rsidRPr="002B6B86">
        <w:t xml:space="preserve"> modelling </w:t>
      </w:r>
      <w:r>
        <w:t xml:space="preserve">also </w:t>
      </w:r>
      <w:r w:rsidRPr="002B6B86">
        <w:t>shows this would significantly contribute to the region’s local economy.</w:t>
      </w:r>
    </w:p>
    <w:p w14:paraId="2D1DC0A1" w14:textId="77777777" w:rsidR="00AC1507" w:rsidRPr="002B6B86" w:rsidRDefault="00AC1507" w:rsidP="00AC1507">
      <w:pPr>
        <w:rPr>
          <w:b/>
          <w:i/>
        </w:rPr>
      </w:pPr>
      <w:r w:rsidRPr="002B6B86">
        <w:rPr>
          <w:b/>
          <w:i/>
        </w:rPr>
        <w:t>Our commitment</w:t>
      </w:r>
    </w:p>
    <w:p w14:paraId="69739C21" w14:textId="77777777" w:rsidR="00AC1507" w:rsidRPr="002B6B86" w:rsidRDefault="00AC1507" w:rsidP="00AC1507">
      <w:r w:rsidRPr="002B6B86">
        <w:t xml:space="preserve">NMC commits to working with you to address any concerns and issues that are important to Sanstwel community. We propose to establish a Community Working Committee, the majority of whose members will come from the community. It will consist of 5 community members, 2 local council representatives, and 2 NMC representatives. The role of the Committee is to facilitate constructive dialogue between community, NMC, and the local council. The community positions will be advertised publicly and the selection will be conducted through a community meeting. </w:t>
      </w:r>
      <w:r w:rsidRPr="002B6B86">
        <w:rPr>
          <w:lang w:val="en"/>
        </w:rPr>
        <w:t xml:space="preserve">All meeting minutes and decisions of the </w:t>
      </w:r>
      <w:r w:rsidRPr="002B6B86">
        <w:t>Community Working Committee</w:t>
      </w:r>
      <w:r w:rsidRPr="002B6B86">
        <w:rPr>
          <w:lang w:val="en"/>
        </w:rPr>
        <w:t xml:space="preserve"> will be shared publically. </w:t>
      </w:r>
    </w:p>
    <w:p w14:paraId="13398E4F" w14:textId="77777777" w:rsidR="00AC1507" w:rsidRPr="002B6B86" w:rsidRDefault="00AC1507" w:rsidP="00AC1507">
      <w:pPr>
        <w:rPr>
          <w:b/>
          <w:i/>
          <w:lang w:val="en"/>
        </w:rPr>
      </w:pPr>
      <w:r w:rsidRPr="002B6B86">
        <w:rPr>
          <w:b/>
          <w:i/>
          <w:lang w:val="en"/>
        </w:rPr>
        <w:t>Government requirements</w:t>
      </w:r>
    </w:p>
    <w:p w14:paraId="22152AE4" w14:textId="77777777" w:rsidR="00AC1507" w:rsidRPr="002B6B86" w:rsidRDefault="00AC1507" w:rsidP="00AC1507">
      <w:r w:rsidRPr="002B6B86">
        <w:t xml:space="preserve">The State Government has a framework of legislation and regulation that companies must comply with to ensure the protection of environment, land and water resources as they are affected by mining activity. Compliance with conditions is mandatory under the </w:t>
      </w:r>
      <w:r w:rsidRPr="002B6B86">
        <w:rPr>
          <w:i/>
        </w:rPr>
        <w:t xml:space="preserve">Environmental Protection Act. </w:t>
      </w:r>
      <w:r w:rsidRPr="002B6B86">
        <w:t xml:space="preserve">There are heavy penalties for non-compliance. NMC will strictly follow government requirements and will soon submit an Environmental Management Plan (EMP) for the mine project for the State Government’s review. The EMP will include reports of baseline studies on all issues related to the project and will outline the measures proposed by NMC to deal potential future issues, impacts and opportunities for local communities and the environment. </w:t>
      </w:r>
    </w:p>
    <w:p w14:paraId="211B3D87" w14:textId="77777777" w:rsidR="00AC1507" w:rsidRPr="002B6B86" w:rsidRDefault="00AC1507" w:rsidP="00AC1507">
      <w:pPr>
        <w:rPr>
          <w:b/>
          <w:i/>
        </w:rPr>
      </w:pPr>
      <w:r w:rsidRPr="002B6B86">
        <w:rPr>
          <w:b/>
          <w:i/>
        </w:rPr>
        <w:t>Your say in the process</w:t>
      </w:r>
    </w:p>
    <w:p w14:paraId="2D142F92" w14:textId="77777777" w:rsidR="00AC1507" w:rsidRPr="002B6B86" w:rsidRDefault="00AC1507" w:rsidP="00AC1507">
      <w:r w:rsidRPr="002B6B86">
        <w:t xml:space="preserve">Your concerns and suggestions will be heard and addressed through the proposed Community Working Committee discussed above, as well as through the State Government’s assessment process. The government will make the EMP submitted by NMC public, and invites community members to make comments as well as discuss their concerns in relation to the Project. Your feedback on the proposed project will be an integral part of the government’s evaluation of our proposed project.  </w:t>
      </w:r>
    </w:p>
    <w:p w14:paraId="7A71D179" w14:textId="77777777" w:rsidR="00AC1507" w:rsidRPr="002B6B86" w:rsidRDefault="00AC1507" w:rsidP="00AC1507">
      <w:r w:rsidRPr="002B6B86">
        <w:t xml:space="preserve">We would like to meet you in person. But if for any </w:t>
      </w:r>
      <w:r w:rsidRPr="00B4151C">
        <w:t>reason you or a family member are</w:t>
      </w:r>
      <w:r>
        <w:t xml:space="preserve"> </w:t>
      </w:r>
      <w:r w:rsidRPr="002B6B86">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7B7DFC33" w14:textId="77777777" w:rsidR="00AC1507" w:rsidRPr="002B6B86" w:rsidRDefault="00AC1507" w:rsidP="00AC1507">
      <w:r w:rsidRPr="002B6B86">
        <w:t>Alternatively, if you have any questions, we encourage you to either contact the Project toll free number on 333 111 222 or email us at sanstwel@nortorminingcorp.org.au.</w:t>
      </w:r>
    </w:p>
    <w:p w14:paraId="7E05D28A" w14:textId="725E1703" w:rsidR="00AC1507" w:rsidRPr="002B6B86" w:rsidRDefault="00AC1507" w:rsidP="00AC1507">
      <w:r w:rsidRPr="002B6B86">
        <w:t>Yours sincerely</w:t>
      </w:r>
      <w:r w:rsidR="002858E0">
        <w:t xml:space="preserve"> </w:t>
      </w:r>
      <w:r>
        <w:t>[signature block]</w:t>
      </w:r>
    </w:p>
    <w:p w14:paraId="406AFFC1" w14:textId="77777777" w:rsidR="00AC1507" w:rsidRPr="00A85C5D" w:rsidRDefault="00AC1507" w:rsidP="00A85C5D">
      <w:pPr>
        <w:pStyle w:val="AppendixHeading2"/>
      </w:pPr>
      <w:r w:rsidRPr="00A85C5D">
        <w:br w:type="page"/>
      </w:r>
      <w:bookmarkStart w:id="102" w:name="_Toc525547787"/>
      <w:r w:rsidRPr="00A85C5D">
        <w:lastRenderedPageBreak/>
        <w:t>Letters for each industry (basic letter example)</w:t>
      </w:r>
      <w:bookmarkEnd w:id="102"/>
    </w:p>
    <w:p w14:paraId="7E93B950" w14:textId="61CAB479" w:rsidR="00542DEA" w:rsidRPr="005422A1" w:rsidRDefault="00542DEA" w:rsidP="005422A1">
      <w:pPr>
        <w:pStyle w:val="Heading3notnumbered"/>
      </w:pPr>
      <w:r>
        <w:t>Iron Ore</w:t>
      </w:r>
      <w:r w:rsidR="005F79F6">
        <w:t xml:space="preserve"> - basic letter</w:t>
      </w:r>
    </w:p>
    <w:p w14:paraId="04391D24" w14:textId="77777777" w:rsidR="00542DEA" w:rsidRPr="006643FD" w:rsidRDefault="00542DEA" w:rsidP="00542DEA">
      <w:r w:rsidRPr="006643FD">
        <w:t>Dear Home Owner,</w:t>
      </w:r>
    </w:p>
    <w:p w14:paraId="1E1F90EC" w14:textId="77777777" w:rsidR="00542DEA" w:rsidRPr="001748CC" w:rsidRDefault="00542DEA" w:rsidP="00542DEA">
      <w:pPr>
        <w:rPr>
          <w:b/>
        </w:rPr>
      </w:pPr>
      <w:r>
        <w:rPr>
          <w:b/>
        </w:rPr>
        <w:t>Re: local</w:t>
      </w:r>
      <w:r w:rsidRPr="001748CC">
        <w:rPr>
          <w:b/>
        </w:rPr>
        <w:t xml:space="preserve"> iron ore</w:t>
      </w:r>
      <w:r w:rsidRPr="006643FD">
        <w:t xml:space="preserve"> </w:t>
      </w:r>
      <w:r w:rsidRPr="001748CC">
        <w:rPr>
          <w:b/>
        </w:rPr>
        <w:t>mine</w:t>
      </w:r>
      <w:r>
        <w:rPr>
          <w:b/>
        </w:rPr>
        <w:t xml:space="preserve"> proposal</w:t>
      </w:r>
    </w:p>
    <w:p w14:paraId="3C0772F8" w14:textId="77777777" w:rsidR="00542DEA" w:rsidRPr="006643FD" w:rsidRDefault="00542DEA" w:rsidP="00542DEA">
      <w:r w:rsidRPr="006643FD">
        <w:t xml:space="preserve">I am writing to you because our records show that you own a residence in or near the township of Sanstwel. We are organising a Community Information Session on 20 </w:t>
      </w:r>
      <w:r>
        <w:t>March 2018</w:t>
      </w:r>
      <w:r w:rsidRPr="006643FD">
        <w:t xml:space="preserve"> at Sanstwel.</w:t>
      </w:r>
    </w:p>
    <w:p w14:paraId="04D267A5" w14:textId="77777777" w:rsidR="00542DEA" w:rsidRPr="006643FD" w:rsidRDefault="00542DEA" w:rsidP="00542DEA">
      <w:r w:rsidRPr="006643FD">
        <w:t xml:space="preserve">To give you some background, Nortor Mining Corporation (NMC) has applied for a Mining Lease to develop a small </w:t>
      </w:r>
      <w:r>
        <w:t xml:space="preserve">open-cut </w:t>
      </w:r>
      <w:r w:rsidRPr="006643FD">
        <w:t>mine on a 1023 ha site, at least 10 km from the nearest residence at Sanstwel. NMC proposes to mine approximately five million tonnes of iron ore over a period of 8-10 years.</w:t>
      </w:r>
    </w:p>
    <w:p w14:paraId="16DEC65D" w14:textId="77777777" w:rsidR="00542DEA" w:rsidRPr="006643FD" w:rsidRDefault="00542DEA" w:rsidP="00542DEA">
      <w:r w:rsidRPr="006643FD">
        <w:t>During the Community Information Session, we would like to present the Project to the community and to have our experts on hand to answer any queries directly.</w:t>
      </w:r>
    </w:p>
    <w:p w14:paraId="7B6C91B5" w14:textId="77777777" w:rsidR="00542DEA" w:rsidRPr="006643FD" w:rsidRDefault="00542DEA" w:rsidP="00542DEA">
      <w:r w:rsidRPr="006643FD">
        <w:t xml:space="preserve">We would like to meet you in person. But if for any </w:t>
      </w:r>
      <w:r w:rsidRPr="00B4151C">
        <w:t>reason you or a family member are</w:t>
      </w:r>
      <w:r>
        <w:t xml:space="preserve"> </w:t>
      </w:r>
      <w:r w:rsidRPr="006643FD">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0F1EC83D" w14:textId="77777777" w:rsidR="00542DEA" w:rsidRPr="006643FD" w:rsidRDefault="00542DEA" w:rsidP="00542DEA">
      <w:r w:rsidRPr="006643FD">
        <w:t>Alternatively, if you have any questions, we encourage you to either contact the Project toll free number on 333 111 222 or email us at sanstwel@nortorminingcorp.org.au.</w:t>
      </w:r>
    </w:p>
    <w:p w14:paraId="2AF48CD3" w14:textId="77777777" w:rsidR="00542DEA" w:rsidRPr="006643FD" w:rsidRDefault="00542DEA" w:rsidP="00542DEA"/>
    <w:p w14:paraId="02CB4B21" w14:textId="77777777" w:rsidR="00542DEA" w:rsidRPr="006643FD" w:rsidRDefault="00542DEA" w:rsidP="00542DEA">
      <w:r w:rsidRPr="006643FD">
        <w:t>Yours sincerely</w:t>
      </w:r>
    </w:p>
    <w:p w14:paraId="4C7B3579" w14:textId="559FF4F7" w:rsidR="00CD0DFB" w:rsidRDefault="00542DEA" w:rsidP="00CD0DFB">
      <w:r w:rsidRPr="006643FD">
        <w:t>Waynne Thomsson</w:t>
      </w:r>
      <w:r>
        <w:br/>
      </w:r>
      <w:r w:rsidRPr="006643FD">
        <w:t>Chief Operating Officer</w:t>
      </w:r>
      <w:r>
        <w:br/>
      </w:r>
      <w:r w:rsidRPr="006643FD">
        <w:t>Nortor Mining Corporation</w:t>
      </w:r>
    </w:p>
    <w:p w14:paraId="2DBF3FB8" w14:textId="77777777" w:rsidR="00542DEA" w:rsidRDefault="00542DEA">
      <w:pPr>
        <w:spacing w:after="0"/>
      </w:pPr>
      <w:r>
        <w:br w:type="page"/>
      </w:r>
    </w:p>
    <w:p w14:paraId="15CC06C9" w14:textId="387A64E4" w:rsidR="00542DEA" w:rsidRPr="005422A1" w:rsidRDefault="00542DEA" w:rsidP="005422A1">
      <w:pPr>
        <w:pStyle w:val="Heading3notnumbered"/>
      </w:pPr>
      <w:r>
        <w:lastRenderedPageBreak/>
        <w:t>Coal</w:t>
      </w:r>
      <w:r w:rsidR="005F79F6">
        <w:t xml:space="preserve"> - basic letter</w:t>
      </w:r>
    </w:p>
    <w:p w14:paraId="4F2D037E" w14:textId="77777777" w:rsidR="00542DEA" w:rsidRPr="006643FD" w:rsidRDefault="00542DEA" w:rsidP="00542DEA">
      <w:r w:rsidRPr="006643FD">
        <w:t>Dear Home Owner,</w:t>
      </w:r>
    </w:p>
    <w:p w14:paraId="0CEBD4A4" w14:textId="77777777" w:rsidR="00542DEA" w:rsidRPr="001748CC" w:rsidRDefault="00542DEA" w:rsidP="00542DEA">
      <w:pPr>
        <w:rPr>
          <w:b/>
        </w:rPr>
      </w:pPr>
      <w:r>
        <w:rPr>
          <w:b/>
        </w:rPr>
        <w:t>Re: local</w:t>
      </w:r>
      <w:r w:rsidRPr="001748CC">
        <w:rPr>
          <w:b/>
        </w:rPr>
        <w:t xml:space="preserve"> </w:t>
      </w:r>
      <w:r w:rsidRPr="008A343D">
        <w:rPr>
          <w:b/>
        </w:rPr>
        <w:t xml:space="preserve">coal </w:t>
      </w:r>
      <w:r w:rsidRPr="001748CC">
        <w:rPr>
          <w:b/>
        </w:rPr>
        <w:t>mine</w:t>
      </w:r>
      <w:r>
        <w:rPr>
          <w:b/>
        </w:rPr>
        <w:t xml:space="preserve"> proposal</w:t>
      </w:r>
    </w:p>
    <w:p w14:paraId="4E493F37" w14:textId="77777777" w:rsidR="00542DEA" w:rsidRPr="006643FD" w:rsidRDefault="00542DEA" w:rsidP="00542DEA">
      <w:r w:rsidRPr="006643FD">
        <w:t xml:space="preserve">I am writing to you because our records show that you own a residence in or near the township of Sanstwel. We are organising a Community Information Session on 20 </w:t>
      </w:r>
      <w:r>
        <w:t>March 2018</w:t>
      </w:r>
      <w:r w:rsidRPr="006643FD">
        <w:t xml:space="preserve"> at Sanstwel.</w:t>
      </w:r>
    </w:p>
    <w:p w14:paraId="6B0AFE30" w14:textId="77777777" w:rsidR="00542DEA" w:rsidRPr="006643FD" w:rsidRDefault="00542DEA" w:rsidP="00542DEA">
      <w:r w:rsidRPr="006643FD">
        <w:t xml:space="preserve">To give you some background, Nortor Mining Corporation (NMC) has applied for a Mining Lease to </w:t>
      </w:r>
      <w:r w:rsidRPr="0045625D">
        <w:t xml:space="preserve">develop a small </w:t>
      </w:r>
      <w:r>
        <w:t xml:space="preserve">open-cut </w:t>
      </w:r>
      <w:r w:rsidRPr="0045625D">
        <w:t>mine on a 1023 ha site, at least 10 km from the nearest residence at Sanstwel. NMC proposes to mine approximately five million tonnes of coal over a period of 8-10 years.</w:t>
      </w:r>
    </w:p>
    <w:p w14:paraId="1FC67625" w14:textId="77777777" w:rsidR="00542DEA" w:rsidRPr="006643FD" w:rsidRDefault="00542DEA" w:rsidP="00542DEA">
      <w:r w:rsidRPr="006643FD">
        <w:t>During the Community Information Session, we would like to present the Project to the community and to have our experts on hand to answer any queries directly.</w:t>
      </w:r>
    </w:p>
    <w:p w14:paraId="1BAF22EA" w14:textId="77777777" w:rsidR="00542DEA" w:rsidRPr="006643FD" w:rsidRDefault="00542DEA" w:rsidP="00542DEA">
      <w:r w:rsidRPr="006643FD">
        <w:t xml:space="preserve">We would like to meet you in person. But if for any </w:t>
      </w:r>
      <w:r w:rsidRPr="00B4151C">
        <w:t>reason you or a family member are</w:t>
      </w:r>
      <w:r>
        <w:t xml:space="preserve"> </w:t>
      </w:r>
      <w:r w:rsidRPr="006643FD">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28DB2AB3" w14:textId="77777777" w:rsidR="00542DEA" w:rsidRPr="006643FD" w:rsidRDefault="00542DEA" w:rsidP="00542DEA">
      <w:r w:rsidRPr="006643FD">
        <w:t>Alternatively, if you have any questions, we encourage you to either contact the Project toll free number on 333 111 222 or email us at sanstwel@nortorminingcorp.org.au.</w:t>
      </w:r>
    </w:p>
    <w:p w14:paraId="7B01D7A3" w14:textId="77777777" w:rsidR="00542DEA" w:rsidRPr="006643FD" w:rsidRDefault="00542DEA" w:rsidP="00542DEA"/>
    <w:p w14:paraId="10BA746A" w14:textId="77777777" w:rsidR="00542DEA" w:rsidRPr="006643FD" w:rsidRDefault="00542DEA" w:rsidP="00542DEA">
      <w:r w:rsidRPr="006643FD">
        <w:t>Yours sincerely</w:t>
      </w:r>
    </w:p>
    <w:p w14:paraId="5C10C512" w14:textId="77777777" w:rsidR="00542DEA" w:rsidRDefault="00542DEA" w:rsidP="00542DEA">
      <w:r w:rsidRPr="006643FD">
        <w:t>Waynne Thomsson</w:t>
      </w:r>
      <w:r>
        <w:br/>
      </w:r>
      <w:r w:rsidRPr="006643FD">
        <w:t>Chief Operating Officer</w:t>
      </w:r>
      <w:r>
        <w:br/>
      </w:r>
      <w:r w:rsidRPr="006643FD">
        <w:t>Nortor Mining Corporation</w:t>
      </w:r>
    </w:p>
    <w:p w14:paraId="0A653715" w14:textId="77777777" w:rsidR="00542DEA" w:rsidRDefault="00542DEA">
      <w:pPr>
        <w:spacing w:after="0"/>
      </w:pPr>
      <w:r>
        <w:br w:type="page"/>
      </w:r>
    </w:p>
    <w:p w14:paraId="67FED78D" w14:textId="77777777" w:rsidR="00542DEA" w:rsidRDefault="00542DEA" w:rsidP="005422A1">
      <w:pPr>
        <w:pStyle w:val="Heading3notnumbered"/>
      </w:pPr>
      <w:r w:rsidRPr="00705643">
        <w:lastRenderedPageBreak/>
        <w:t>Tech metals</w:t>
      </w:r>
      <w:r w:rsidR="005F79F6">
        <w:t xml:space="preserve"> - basic letter</w:t>
      </w:r>
    </w:p>
    <w:p w14:paraId="374D0C0B" w14:textId="77777777" w:rsidR="00542DEA" w:rsidRPr="00705643" w:rsidRDefault="00542DEA" w:rsidP="00542DEA">
      <w:r w:rsidRPr="00705643">
        <w:t>Dear Home Owner,</w:t>
      </w:r>
    </w:p>
    <w:p w14:paraId="21D3E175" w14:textId="77777777" w:rsidR="00542DEA" w:rsidRPr="001748CC" w:rsidRDefault="00542DEA" w:rsidP="00542DEA">
      <w:pPr>
        <w:rPr>
          <w:b/>
        </w:rPr>
      </w:pPr>
      <w:r>
        <w:rPr>
          <w:b/>
        </w:rPr>
        <w:t>Re: local</w:t>
      </w:r>
      <w:r w:rsidRPr="001748CC">
        <w:rPr>
          <w:b/>
        </w:rPr>
        <w:t xml:space="preserve"> </w:t>
      </w:r>
      <w:r w:rsidRPr="00C72D2A">
        <w:rPr>
          <w:b/>
        </w:rPr>
        <w:t xml:space="preserve">tech metals </w:t>
      </w:r>
      <w:r w:rsidRPr="001748CC">
        <w:rPr>
          <w:b/>
        </w:rPr>
        <w:t>mine</w:t>
      </w:r>
      <w:r>
        <w:rPr>
          <w:b/>
        </w:rPr>
        <w:t xml:space="preserve"> proposal</w:t>
      </w:r>
    </w:p>
    <w:p w14:paraId="587D08B7" w14:textId="77777777" w:rsidR="00542DEA" w:rsidRPr="00705643" w:rsidRDefault="00542DEA" w:rsidP="00542DEA">
      <w:r w:rsidRPr="00705643">
        <w:t xml:space="preserve">I am writing to you because our records show that you own a residence in or near the township of Sanstwel. We are organising a Community Information Session on 20 </w:t>
      </w:r>
      <w:r>
        <w:t>March 2018</w:t>
      </w:r>
      <w:r w:rsidRPr="00705643">
        <w:t xml:space="preserve"> at Sanstwel.</w:t>
      </w:r>
    </w:p>
    <w:p w14:paraId="4FC42BB2" w14:textId="77777777" w:rsidR="00542DEA" w:rsidRPr="00705643" w:rsidRDefault="00542DEA" w:rsidP="00542DEA">
      <w:r w:rsidRPr="00705643">
        <w:t xml:space="preserve">To give you some background, Nortor Mining Corporation (NMC) has applied for a Mining Lease to develop a </w:t>
      </w:r>
      <w:r w:rsidRPr="006643FD">
        <w:t xml:space="preserve">small </w:t>
      </w:r>
      <w:r>
        <w:t xml:space="preserve">open-cut </w:t>
      </w:r>
      <w:r w:rsidRPr="006643FD">
        <w:t xml:space="preserve">mine </w:t>
      </w:r>
      <w:r w:rsidRPr="00705643">
        <w:t>on a 1023 ha site, at least 10 km from the nearest residence at Sanstwel. NMC proposes to mine approximately five million tonnes of tech metals</w:t>
      </w:r>
      <w:r>
        <w:t xml:space="preserve"> (e.g. for batteries and electronics)</w:t>
      </w:r>
      <w:r w:rsidRPr="00705643">
        <w:t xml:space="preserve"> over a period of 8-10 years.</w:t>
      </w:r>
    </w:p>
    <w:p w14:paraId="33CD35FD" w14:textId="77777777" w:rsidR="00542DEA" w:rsidRPr="00705643" w:rsidRDefault="00542DEA" w:rsidP="00542DEA">
      <w:r w:rsidRPr="00705643">
        <w:t>During the Community Information Session, we would like to present the Project to the community and to have our experts on hand to answer any queries directly.</w:t>
      </w:r>
    </w:p>
    <w:p w14:paraId="629CFB15" w14:textId="77777777" w:rsidR="00542DEA" w:rsidRPr="00705643" w:rsidRDefault="00542DEA" w:rsidP="00542DEA">
      <w:r w:rsidRPr="00705643">
        <w:t xml:space="preserve">We would like to meet you in person. But if for any </w:t>
      </w:r>
      <w:r w:rsidRPr="00B4151C">
        <w:t>reason you or a family member are</w:t>
      </w:r>
      <w:r>
        <w:t xml:space="preserve"> </w:t>
      </w:r>
      <w:r w:rsidRPr="00705643">
        <w:t>unable to attend the information session, we would like you to know that all information about the mine project has been posted on our website. I invite you to read through the information on our website at the following address: www.nortorminingcorp.org.au/projects</w:t>
      </w:r>
    </w:p>
    <w:p w14:paraId="3B593C1B" w14:textId="77777777" w:rsidR="00542DEA" w:rsidRPr="00705643" w:rsidRDefault="00542DEA" w:rsidP="00542DEA">
      <w:r w:rsidRPr="00705643">
        <w:t>Alternatively, if you have any questions, we encourage you to either contact the Project toll free number on 333 111 222 or email us at sanstwel@nortorminingcorp.org.au.</w:t>
      </w:r>
    </w:p>
    <w:p w14:paraId="6963ABBA" w14:textId="77777777" w:rsidR="00542DEA" w:rsidRPr="00705643" w:rsidRDefault="00542DEA" w:rsidP="00542DEA"/>
    <w:p w14:paraId="2FBFE932" w14:textId="77777777" w:rsidR="00542DEA" w:rsidRPr="00705643" w:rsidRDefault="00542DEA" w:rsidP="00542DEA">
      <w:r w:rsidRPr="00705643">
        <w:t>Yours sincerely</w:t>
      </w:r>
    </w:p>
    <w:p w14:paraId="772EA3D2" w14:textId="5904CF22" w:rsidR="00542DEA" w:rsidRDefault="00542DEA" w:rsidP="00542DEA">
      <w:r w:rsidRPr="006643FD">
        <w:t>Waynne Thomsson</w:t>
      </w:r>
      <w:r>
        <w:br/>
      </w:r>
      <w:r w:rsidRPr="006643FD">
        <w:t>Chief Operating Officer</w:t>
      </w:r>
      <w:r>
        <w:br/>
      </w:r>
      <w:r w:rsidRPr="006643FD">
        <w:t>Nortor Mining Corporation</w:t>
      </w:r>
    </w:p>
    <w:p w14:paraId="534FAB25" w14:textId="77777777" w:rsidR="00542DEA" w:rsidRDefault="00542DEA">
      <w:pPr>
        <w:spacing w:after="0"/>
      </w:pPr>
      <w:r>
        <w:br w:type="page"/>
      </w:r>
    </w:p>
    <w:p w14:paraId="32658E06" w14:textId="77777777" w:rsidR="00542DEA" w:rsidRPr="006643FD" w:rsidRDefault="005F79F6" w:rsidP="005422A1">
      <w:pPr>
        <w:pStyle w:val="Heading3notnumbered"/>
      </w:pPr>
      <w:r>
        <w:lastRenderedPageBreak/>
        <w:t>Coal seam gas –  basic letter</w:t>
      </w:r>
    </w:p>
    <w:p w14:paraId="73AC5730" w14:textId="77777777" w:rsidR="00542DEA" w:rsidRPr="006643FD" w:rsidRDefault="00542DEA" w:rsidP="00542DEA">
      <w:r w:rsidRPr="006643FD">
        <w:t>Dear Home Owner,</w:t>
      </w:r>
    </w:p>
    <w:p w14:paraId="3599CB71" w14:textId="77777777" w:rsidR="00542DEA" w:rsidRPr="001748CC" w:rsidRDefault="00542DEA" w:rsidP="00542DEA">
      <w:pPr>
        <w:rPr>
          <w:b/>
        </w:rPr>
      </w:pPr>
      <w:r>
        <w:rPr>
          <w:b/>
        </w:rPr>
        <w:t>Re: local</w:t>
      </w:r>
      <w:r w:rsidRPr="001748CC">
        <w:rPr>
          <w:b/>
        </w:rPr>
        <w:t xml:space="preserve"> </w:t>
      </w:r>
      <w:r w:rsidRPr="00BC254B">
        <w:rPr>
          <w:b/>
        </w:rPr>
        <w:t xml:space="preserve">coal seam gas </w:t>
      </w:r>
      <w:r w:rsidRPr="00951012">
        <w:rPr>
          <w:b/>
        </w:rPr>
        <w:t xml:space="preserve">development </w:t>
      </w:r>
      <w:r>
        <w:rPr>
          <w:b/>
        </w:rPr>
        <w:t>proposal</w:t>
      </w:r>
    </w:p>
    <w:p w14:paraId="681E8364" w14:textId="77777777" w:rsidR="00542DEA" w:rsidRPr="006643FD" w:rsidRDefault="00542DEA" w:rsidP="00542DEA">
      <w:r w:rsidRPr="006643FD">
        <w:t xml:space="preserve">I am writing to you because our records show that you own a residence in or near the township of Sanstwel. We are organising a Community Information Session on 20 </w:t>
      </w:r>
      <w:r>
        <w:t>March 2018</w:t>
      </w:r>
      <w:r w:rsidRPr="006643FD">
        <w:t xml:space="preserve"> at Sanstwel.</w:t>
      </w:r>
    </w:p>
    <w:p w14:paraId="75A38F42" w14:textId="77777777" w:rsidR="00542DEA" w:rsidRPr="006643FD" w:rsidRDefault="00542DEA" w:rsidP="00542DEA">
      <w:r w:rsidRPr="00131950">
        <w:t>To give you some background, Nortor Mining Corporation (NMC) has applied for a Petroleum Lease for a localised coal seam gas (CSG) development on a 1023 ha site, at least 10 km from the nearest residence at Sanstwel. NMC proposes to drill approximately 850 wells over a period of 8-10 years.</w:t>
      </w:r>
    </w:p>
    <w:p w14:paraId="1EBBC174" w14:textId="77777777" w:rsidR="00542DEA" w:rsidRPr="006643FD" w:rsidRDefault="00542DEA" w:rsidP="00542DEA">
      <w:r w:rsidRPr="006643FD">
        <w:t>During the Community Information Session, we would like to present the Project to the community and to have our experts on hand to answer any queries directly.</w:t>
      </w:r>
    </w:p>
    <w:p w14:paraId="23F936F7" w14:textId="77777777" w:rsidR="00542DEA" w:rsidRPr="006643FD" w:rsidRDefault="00542DEA" w:rsidP="00542DEA">
      <w:r w:rsidRPr="006643FD">
        <w:t xml:space="preserve">We would like to meet you in person. But if for any </w:t>
      </w:r>
      <w:r w:rsidRPr="00B4151C">
        <w:t>reason you or a family member are</w:t>
      </w:r>
      <w:r>
        <w:t xml:space="preserve"> </w:t>
      </w:r>
      <w:r w:rsidRPr="006643FD">
        <w:t xml:space="preserve">unable to attend the information session, we would like you to know that all information about the </w:t>
      </w:r>
      <w:r>
        <w:t>CSG</w:t>
      </w:r>
      <w:r w:rsidRPr="006643FD">
        <w:t xml:space="preserve"> project has been posted on our website. I invite you to read through the information on our website at the following address: www.nortorminingcorp.org.au/projects</w:t>
      </w:r>
    </w:p>
    <w:p w14:paraId="2ABE6192" w14:textId="77777777" w:rsidR="00542DEA" w:rsidRPr="006643FD" w:rsidRDefault="00542DEA" w:rsidP="00542DEA">
      <w:r w:rsidRPr="006643FD">
        <w:t>Alternatively, if you have any questions, we encourage you to either contact the Project toll free number on 333 111 222 or email us at sanstwel@nortorminingcorp.org.au.</w:t>
      </w:r>
    </w:p>
    <w:p w14:paraId="64B1EE96" w14:textId="77777777" w:rsidR="00542DEA" w:rsidRPr="006643FD" w:rsidRDefault="00542DEA" w:rsidP="00542DEA"/>
    <w:p w14:paraId="191AD473" w14:textId="77777777" w:rsidR="00542DEA" w:rsidRPr="006643FD" w:rsidRDefault="00542DEA" w:rsidP="00542DEA">
      <w:r w:rsidRPr="006643FD">
        <w:t>Yours sincerely</w:t>
      </w:r>
    </w:p>
    <w:p w14:paraId="1072FA12" w14:textId="1EA5C860" w:rsidR="00CA4DCC" w:rsidRDefault="00542DEA" w:rsidP="00CD0DFB">
      <w:r w:rsidRPr="006643FD">
        <w:t>Waynne Thomsson</w:t>
      </w:r>
      <w:r>
        <w:br/>
      </w:r>
      <w:r w:rsidRPr="006643FD">
        <w:t>Chief Operating Officer</w:t>
      </w:r>
      <w:r>
        <w:br/>
      </w:r>
      <w:r w:rsidRPr="006643FD">
        <w:t>Nortor Mining Corporation</w:t>
      </w:r>
    </w:p>
    <w:p w14:paraId="25F02F66" w14:textId="77777777" w:rsidR="009D4250" w:rsidRDefault="009D4250">
      <w:pPr>
        <w:spacing w:after="0"/>
      </w:pPr>
      <w:r>
        <w:br w:type="page"/>
      </w:r>
    </w:p>
    <w:p w14:paraId="0A573200" w14:textId="77777777" w:rsidR="00602EEC" w:rsidRDefault="00602EEC" w:rsidP="00D7437D">
      <w:pPr>
        <w:pStyle w:val="Heading2notnumbered"/>
        <w:sectPr w:rsidR="00602EEC" w:rsidSect="009A36EC">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510" w:footer="624" w:gutter="0"/>
          <w:pgNumType w:start="0"/>
          <w:cols w:space="850"/>
          <w:titlePg/>
          <w:docGrid w:linePitch="360"/>
        </w:sectPr>
      </w:pPr>
    </w:p>
    <w:p w14:paraId="4E25EA96" w14:textId="77777777" w:rsidR="00CA75AC" w:rsidRPr="00A85C5D" w:rsidRDefault="00CA75AC" w:rsidP="00A85C5D">
      <w:pPr>
        <w:pStyle w:val="AppendixHeading2"/>
      </w:pPr>
      <w:bookmarkStart w:id="103" w:name="_Ref523147916"/>
      <w:bookmarkStart w:id="104" w:name="_Ref523147926"/>
      <w:bookmarkStart w:id="105" w:name="_Ref523147934"/>
      <w:bookmarkStart w:id="106" w:name="_Toc525547788"/>
      <w:r w:rsidRPr="00A85C5D">
        <w:lastRenderedPageBreak/>
        <w:t>Main survey questions</w:t>
      </w:r>
      <w:bookmarkEnd w:id="103"/>
      <w:bookmarkEnd w:id="104"/>
      <w:bookmarkEnd w:id="105"/>
      <w:bookmarkEnd w:id="106"/>
    </w:p>
    <w:p w14:paraId="283AE688" w14:textId="42319A34" w:rsidR="00D7437D" w:rsidRDefault="00D7437D" w:rsidP="006464EB">
      <w:pPr>
        <w:pStyle w:val="Caption"/>
      </w:pPr>
      <w:r>
        <w:t>Starting from Q4</w:t>
      </w:r>
      <w:r w:rsidR="006464EB">
        <w:t xml:space="preserve">, </w:t>
      </w:r>
      <w:r>
        <w:t>after questions</w:t>
      </w:r>
      <w:r w:rsidR="00602EEC">
        <w:t xml:space="preserve"> on age, sex, and state</w:t>
      </w:r>
      <w:r w:rsidR="00EB5BE8">
        <w:rPr>
          <w:noProof/>
        </w:rPr>
        <w:drawing>
          <wp:inline distT="0" distB="0" distL="0" distR="0" wp14:anchorId="03F59203" wp14:editId="7EEF3DC0">
            <wp:extent cx="6116400" cy="7581600"/>
            <wp:effectExtent l="0" t="0" r="0" b="635"/>
            <wp:docPr id="81" name="Picture 81" descr="Snapshot of main survey questions." title="Appendix C Figure 1a"/>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6116400" cy="7581600"/>
                    </a:xfrm>
                    <a:prstGeom prst="rect">
                      <a:avLst/>
                    </a:prstGeom>
                  </pic:spPr>
                </pic:pic>
              </a:graphicData>
            </a:graphic>
          </wp:inline>
        </w:drawing>
      </w:r>
    </w:p>
    <w:p w14:paraId="76AAB277" w14:textId="77777777" w:rsidR="00611AF8" w:rsidRPr="00611AF8" w:rsidRDefault="00611AF8" w:rsidP="00611AF8">
      <w:pPr>
        <w:pStyle w:val="BodyText"/>
      </w:pPr>
    </w:p>
    <w:p w14:paraId="0D8D6EE1" w14:textId="77777777" w:rsidR="00611AF8" w:rsidRDefault="00611AF8" w:rsidP="00611AF8">
      <w:pPr>
        <w:sectPr w:rsidR="00611AF8" w:rsidSect="00A07A96">
          <w:pgSz w:w="11906" w:h="16838" w:code="9"/>
          <w:pgMar w:top="1134" w:right="1134" w:bottom="1134" w:left="1134" w:header="510" w:footer="624" w:gutter="0"/>
          <w:cols w:space="850"/>
          <w:titlePg/>
          <w:docGrid w:linePitch="360"/>
        </w:sectPr>
      </w:pPr>
    </w:p>
    <w:p w14:paraId="05E353BB" w14:textId="77777777" w:rsidR="00611AF8" w:rsidRDefault="00611AF8" w:rsidP="00611AF8">
      <w:pPr>
        <w:spacing w:after="0"/>
        <w:ind w:right="10480"/>
      </w:pPr>
      <w:r>
        <w:rPr>
          <w:noProof/>
        </w:rPr>
        <w:lastRenderedPageBreak/>
        <w:drawing>
          <wp:inline distT="0" distB="0" distL="0" distR="0" wp14:anchorId="7D6328F6" wp14:editId="3B20E596">
            <wp:extent cx="5742000" cy="7167600"/>
            <wp:effectExtent l="0" t="0" r="0" b="0"/>
            <wp:docPr id="84" name="Picture 84" descr="Snapshot of main survey questions continued." title="Appendix C Figure 1b"/>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742000" cy="7167600"/>
                    </a:xfrm>
                    <a:prstGeom prst="rect">
                      <a:avLst/>
                    </a:prstGeom>
                  </pic:spPr>
                </pic:pic>
              </a:graphicData>
            </a:graphic>
          </wp:inline>
        </w:drawing>
      </w:r>
    </w:p>
    <w:p w14:paraId="7D0FE3ED" w14:textId="77777777" w:rsidR="00611AF8" w:rsidRDefault="00611AF8" w:rsidP="00611AF8">
      <w:pPr>
        <w:sectPr w:rsidR="00611AF8" w:rsidSect="00A07A96">
          <w:pgSz w:w="11920" w:h="14560"/>
          <w:pgMar w:top="1440" w:right="1440" w:bottom="1440" w:left="1440" w:header="720" w:footer="720" w:gutter="0"/>
          <w:cols w:space="720"/>
        </w:sectPr>
      </w:pPr>
    </w:p>
    <w:p w14:paraId="65A807BC" w14:textId="77777777" w:rsidR="00611AF8" w:rsidRDefault="00611AF8" w:rsidP="00611AF8">
      <w:pPr>
        <w:spacing w:after="0"/>
        <w:ind w:right="10460"/>
      </w:pPr>
      <w:r>
        <w:rPr>
          <w:noProof/>
        </w:rPr>
        <w:lastRenderedPageBreak/>
        <w:drawing>
          <wp:inline distT="0" distB="0" distL="0" distR="0" wp14:anchorId="781488A0" wp14:editId="5BE630F3">
            <wp:extent cx="5724000" cy="6667200"/>
            <wp:effectExtent l="0" t="0" r="0" b="635"/>
            <wp:docPr id="85" name="Picture 85" descr="Snapshot of main survey questions continued." title="Appendix C Figure 1c"/>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5724000" cy="6667200"/>
                    </a:xfrm>
                    <a:prstGeom prst="rect">
                      <a:avLst/>
                    </a:prstGeom>
                  </pic:spPr>
                </pic:pic>
              </a:graphicData>
            </a:graphic>
          </wp:inline>
        </w:drawing>
      </w:r>
    </w:p>
    <w:p w14:paraId="7A3DB540" w14:textId="77777777" w:rsidR="00611AF8" w:rsidRDefault="00611AF8" w:rsidP="00611AF8">
      <w:pPr>
        <w:sectPr w:rsidR="00611AF8" w:rsidSect="00A07A96">
          <w:pgSz w:w="11900" w:h="14560"/>
          <w:pgMar w:top="1440" w:right="1440" w:bottom="1440" w:left="1440" w:header="720" w:footer="720" w:gutter="0"/>
          <w:cols w:space="720"/>
        </w:sectPr>
      </w:pPr>
    </w:p>
    <w:p w14:paraId="2C5F3F0E" w14:textId="77777777" w:rsidR="00611AF8" w:rsidRDefault="00611AF8" w:rsidP="00611AF8">
      <w:pPr>
        <w:spacing w:after="0"/>
        <w:ind w:right="10480"/>
      </w:pPr>
      <w:r>
        <w:rPr>
          <w:noProof/>
        </w:rPr>
        <w:lastRenderedPageBreak/>
        <w:drawing>
          <wp:inline distT="0" distB="0" distL="0" distR="0" wp14:anchorId="28F0C6ED" wp14:editId="4737F0FC">
            <wp:extent cx="5731200" cy="6894000"/>
            <wp:effectExtent l="0" t="0" r="3175" b="2540"/>
            <wp:docPr id="86" name="Picture 86" descr="Snapshot of main survey questions continued." title="Appendix C Figure 1d"/>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a:extLst>
                        <a:ext uri="{28A0092B-C50C-407E-A947-70E740481C1C}">
                          <a14:useLocalDpi xmlns:a14="http://schemas.microsoft.com/office/drawing/2010/main" val="0"/>
                        </a:ext>
                      </a:extLst>
                    </a:blip>
                    <a:stretch>
                      <a:fillRect/>
                    </a:stretch>
                  </pic:blipFill>
                  <pic:spPr>
                    <a:xfrm>
                      <a:off x="0" y="0"/>
                      <a:ext cx="5731200" cy="6894000"/>
                    </a:xfrm>
                    <a:prstGeom prst="rect">
                      <a:avLst/>
                    </a:prstGeom>
                  </pic:spPr>
                </pic:pic>
              </a:graphicData>
            </a:graphic>
          </wp:inline>
        </w:drawing>
      </w:r>
    </w:p>
    <w:p w14:paraId="5D02B7A7" w14:textId="77777777" w:rsidR="00611AF8" w:rsidRDefault="00611AF8" w:rsidP="00611AF8">
      <w:pPr>
        <w:sectPr w:rsidR="00611AF8" w:rsidSect="00A07A96">
          <w:pgSz w:w="11920" w:h="14560"/>
          <w:pgMar w:top="1440" w:right="1440" w:bottom="1440" w:left="1440" w:header="720" w:footer="720" w:gutter="0"/>
          <w:cols w:space="720"/>
        </w:sectPr>
      </w:pPr>
    </w:p>
    <w:p w14:paraId="2AB26121" w14:textId="09179E6A" w:rsidR="00611AF8" w:rsidRPr="00611AF8" w:rsidRDefault="00611AF8" w:rsidP="00F15553">
      <w:pPr>
        <w:spacing w:after="0"/>
        <w:ind w:right="10460"/>
      </w:pPr>
      <w:r>
        <w:rPr>
          <w:noProof/>
        </w:rPr>
        <w:lastRenderedPageBreak/>
        <w:drawing>
          <wp:inline distT="0" distB="0" distL="0" distR="0" wp14:anchorId="4824D315" wp14:editId="0F20564C">
            <wp:extent cx="6116400" cy="7873200"/>
            <wp:effectExtent l="0" t="0" r="0" b="0"/>
            <wp:docPr id="87" name="Picture 87" descr="Snapshot of main survey questions continued." title="Appendix C Figure 1e"/>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28A0092B-C50C-407E-A947-70E740481C1C}">
                          <a14:useLocalDpi xmlns:a14="http://schemas.microsoft.com/office/drawing/2010/main" val="0"/>
                        </a:ext>
                      </a:extLst>
                    </a:blip>
                    <a:stretch>
                      <a:fillRect/>
                    </a:stretch>
                  </pic:blipFill>
                  <pic:spPr>
                    <a:xfrm>
                      <a:off x="0" y="0"/>
                      <a:ext cx="6116400" cy="7873200"/>
                    </a:xfrm>
                    <a:prstGeom prst="rect">
                      <a:avLst/>
                    </a:prstGeom>
                  </pic:spPr>
                </pic:pic>
              </a:graphicData>
            </a:graphic>
          </wp:inline>
        </w:drawing>
      </w:r>
    </w:p>
    <w:p w14:paraId="1844FF50" w14:textId="77777777" w:rsidR="00602EEC" w:rsidRDefault="00602EEC"/>
    <w:p w14:paraId="2A036F1D" w14:textId="77777777" w:rsidR="00602EEC" w:rsidRDefault="00602EEC">
      <w:pPr>
        <w:sectPr w:rsidR="00602EEC" w:rsidSect="00A07A96">
          <w:footerReference w:type="even" r:id="rId41"/>
          <w:footerReference w:type="default" r:id="rId42"/>
          <w:pgSz w:w="11906" w:h="16838" w:code="9"/>
          <w:pgMar w:top="1134" w:right="1134" w:bottom="1134" w:left="1134" w:header="510" w:footer="624" w:gutter="0"/>
          <w:cols w:space="85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Contact details"/>
      </w:tblPr>
      <w:tblGrid>
        <w:gridCol w:w="3337"/>
        <w:gridCol w:w="457"/>
        <w:gridCol w:w="4961"/>
      </w:tblGrid>
      <w:tr w:rsidR="00B46B69" w14:paraId="524C3DFD" w14:textId="77777777" w:rsidTr="002858E0">
        <w:trPr>
          <w:trHeight w:hRule="exact" w:val="992"/>
          <w:tblHeader/>
        </w:trPr>
        <w:tc>
          <w:tcPr>
            <w:tcW w:w="8755" w:type="dxa"/>
            <w:gridSpan w:val="3"/>
          </w:tcPr>
          <w:p w14:paraId="60CA7736" w14:textId="23E817ED" w:rsidR="00B46B69" w:rsidRPr="005F573F" w:rsidRDefault="00B46B69" w:rsidP="0024666C">
            <w:pPr>
              <w:pStyle w:val="BackCoverContactDetails"/>
            </w:pPr>
          </w:p>
        </w:tc>
      </w:tr>
      <w:tr w:rsidR="00B46B69" w14:paraId="4E6AAFE3" w14:textId="77777777" w:rsidTr="0024666C">
        <w:tc>
          <w:tcPr>
            <w:tcW w:w="3337" w:type="dxa"/>
          </w:tcPr>
          <w:p w14:paraId="51F2F7EA" w14:textId="77777777" w:rsidR="00226FE3" w:rsidRDefault="00226FE3" w:rsidP="0024666C">
            <w:pPr>
              <w:pStyle w:val="BackCoverContactHeading"/>
            </w:pPr>
          </w:p>
          <w:p w14:paraId="711DA026" w14:textId="77777777" w:rsidR="00B46B69" w:rsidRPr="00585C0D" w:rsidRDefault="00B46B69" w:rsidP="0024666C">
            <w:pPr>
              <w:pStyle w:val="BackCoverContactHeading"/>
            </w:pPr>
            <w:r w:rsidRPr="00585C0D">
              <w:t>CONTACT US</w:t>
            </w:r>
          </w:p>
          <w:p w14:paraId="1895D156" w14:textId="77777777" w:rsidR="00B46B69" w:rsidRPr="00585C0D" w:rsidRDefault="00B46B69" w:rsidP="0024666C">
            <w:pPr>
              <w:pStyle w:val="BackCoverContactDetails"/>
            </w:pPr>
            <w:r w:rsidRPr="00585C0D">
              <w:rPr>
                <w:rStyle w:val="BackCoverContactBold"/>
                <w:szCs w:val="22"/>
              </w:rPr>
              <w:t>t</w:t>
            </w:r>
            <w:r w:rsidRPr="00585C0D">
              <w:t xml:space="preserve"> </w:t>
            </w:r>
            <w:r w:rsidRPr="00585C0D">
              <w:tab/>
              <w:t>1300 363 400</w:t>
            </w:r>
          </w:p>
          <w:p w14:paraId="468C89B6" w14:textId="77777777" w:rsidR="00B46B69" w:rsidRPr="00585C0D" w:rsidRDefault="00B46B69" w:rsidP="0024666C">
            <w:pPr>
              <w:pStyle w:val="BackCoverContactDetails"/>
              <w:rPr>
                <w:szCs w:val="22"/>
              </w:rPr>
            </w:pPr>
            <w:r w:rsidRPr="00585C0D">
              <w:tab/>
              <w:t>+61 3 9545 2176</w:t>
            </w:r>
          </w:p>
          <w:p w14:paraId="188BF12C" w14:textId="77777777" w:rsidR="00B46B69" w:rsidRPr="00585C0D" w:rsidRDefault="00B46B69" w:rsidP="0024666C">
            <w:pPr>
              <w:pStyle w:val="BackCoverContactDetails"/>
            </w:pPr>
            <w:r w:rsidRPr="00585C0D">
              <w:rPr>
                <w:rStyle w:val="BackCoverContactBold"/>
                <w:szCs w:val="22"/>
              </w:rPr>
              <w:t>e</w:t>
            </w:r>
            <w:r w:rsidRPr="00585C0D">
              <w:t xml:space="preserve"> </w:t>
            </w:r>
            <w:r w:rsidRPr="00585C0D">
              <w:tab/>
            </w:r>
            <w:r w:rsidR="00192293">
              <w:t>csiro</w:t>
            </w:r>
            <w:r w:rsidRPr="00585C0D">
              <w:t>enquiries@csiro.au</w:t>
            </w:r>
          </w:p>
          <w:p w14:paraId="4BAFE798" w14:textId="77777777" w:rsidR="00B46B69" w:rsidRPr="00585C0D" w:rsidRDefault="00B46B69" w:rsidP="0024666C">
            <w:pPr>
              <w:pStyle w:val="BackCoverContactDetails"/>
            </w:pPr>
            <w:r w:rsidRPr="00585C0D">
              <w:rPr>
                <w:rStyle w:val="BackCoverContactBold"/>
                <w:szCs w:val="22"/>
              </w:rPr>
              <w:t>w</w:t>
            </w:r>
            <w:r w:rsidRPr="00585C0D">
              <w:t xml:space="preserve"> </w:t>
            </w:r>
            <w:r w:rsidRPr="00585C0D">
              <w:tab/>
              <w:t>www.csiro.au</w:t>
            </w:r>
          </w:p>
          <w:p w14:paraId="36549E6B" w14:textId="77777777" w:rsidR="00B46B69" w:rsidRPr="00585C0D" w:rsidRDefault="00B46B69" w:rsidP="0024666C">
            <w:pPr>
              <w:pStyle w:val="BackCoverContactHeading"/>
            </w:pPr>
            <w:r w:rsidRPr="00585C0D">
              <w:t>At CSIRO</w:t>
            </w:r>
            <w:r w:rsidR="00192293" w:rsidRPr="00192293">
              <w:t xml:space="preserve">, we do the </w:t>
            </w:r>
            <w:r w:rsidR="00192293">
              <w:br/>
            </w:r>
            <w:r w:rsidR="00192293" w:rsidRPr="00192293">
              <w:t>extraordinary every day</w:t>
            </w:r>
            <w:r w:rsidRPr="00585C0D">
              <w:t xml:space="preserve"> </w:t>
            </w:r>
          </w:p>
          <w:p w14:paraId="674E2D6F" w14:textId="77777777" w:rsidR="00192293" w:rsidRDefault="00192293" w:rsidP="00192293">
            <w:pPr>
              <w:pStyle w:val="BackCoverContactDetails"/>
              <w:spacing w:after="60"/>
            </w:pPr>
            <w:r>
              <w:t xml:space="preserve">We innovate for tomorrow and help improve today – for our customers, all Australians and the world. </w:t>
            </w:r>
          </w:p>
          <w:p w14:paraId="3D31EEDD" w14:textId="77777777" w:rsidR="00192293" w:rsidRDefault="00192293" w:rsidP="00192293">
            <w:pPr>
              <w:pStyle w:val="BackCoverContactDetails"/>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3FA57192" w14:textId="77777777" w:rsidR="00192293" w:rsidRDefault="00192293" w:rsidP="00192293">
            <w:pPr>
              <w:pStyle w:val="BackCoverContactDetails"/>
              <w:spacing w:after="60"/>
            </w:pPr>
            <w:r>
              <w:t xml:space="preserve">With more than 5,000 experts and a burning desire to get things done, we are Australia’s catalyst for innovation. </w:t>
            </w:r>
          </w:p>
          <w:p w14:paraId="4902CD59" w14:textId="77777777" w:rsidR="00B46B69" w:rsidRPr="00585C0D" w:rsidRDefault="00192293" w:rsidP="00192293">
            <w:pPr>
              <w:pStyle w:val="BackCoverContactDetails"/>
              <w:spacing w:after="120"/>
            </w:pPr>
            <w:r>
              <w:t xml:space="preserve">CSIRO. WE IMAGINE. WE COLLABORATE. </w:t>
            </w:r>
            <w:r>
              <w:br/>
              <w:t>WE INNOVATE.</w:t>
            </w:r>
          </w:p>
        </w:tc>
        <w:tc>
          <w:tcPr>
            <w:tcW w:w="457" w:type="dxa"/>
          </w:tcPr>
          <w:p w14:paraId="0B8CAAF9" w14:textId="77777777" w:rsidR="00B46B69" w:rsidRPr="00585C0D" w:rsidRDefault="00B46B69" w:rsidP="0024666C">
            <w:pPr>
              <w:pStyle w:val="BackCoverContactHeading"/>
            </w:pPr>
          </w:p>
        </w:tc>
        <w:tc>
          <w:tcPr>
            <w:tcW w:w="4961" w:type="dxa"/>
          </w:tcPr>
          <w:p w14:paraId="2E87CB8E" w14:textId="77777777" w:rsidR="00226FE3" w:rsidRDefault="00226FE3" w:rsidP="0024666C">
            <w:pPr>
              <w:pStyle w:val="BackCoverContactHeading"/>
            </w:pPr>
          </w:p>
          <w:p w14:paraId="2A98C9CC" w14:textId="77777777" w:rsidR="00B46B69" w:rsidRPr="00585C0D" w:rsidRDefault="00B46B69" w:rsidP="0024666C">
            <w:pPr>
              <w:pStyle w:val="BackCoverContactHeading"/>
            </w:pPr>
            <w:r w:rsidRPr="00585C0D">
              <w:t>For further information</w:t>
            </w:r>
          </w:p>
          <w:p w14:paraId="42826E53" w14:textId="77777777" w:rsidR="00CA4251" w:rsidRDefault="00517FA7" w:rsidP="00CA4251">
            <w:pPr>
              <w:pStyle w:val="BackCoverContactDetails"/>
              <w:rPr>
                <w:rStyle w:val="BackCoverContactBold"/>
              </w:rPr>
            </w:pPr>
            <w:r>
              <w:rPr>
                <w:rStyle w:val="BackCoverContactBold"/>
              </w:rPr>
              <w:t>CSIRO Land and Water</w:t>
            </w:r>
          </w:p>
          <w:p w14:paraId="20CF507A" w14:textId="77777777" w:rsidR="00CD0DFB" w:rsidRDefault="00CD0DFB" w:rsidP="00CD0DFB">
            <w:pPr>
              <w:pStyle w:val="BackCoverContactDetails"/>
            </w:pPr>
          </w:p>
          <w:p w14:paraId="4C4F287E" w14:textId="77777777" w:rsidR="00CD0DFB" w:rsidRPr="008F66A5" w:rsidRDefault="00FA6717" w:rsidP="00CD0DFB">
            <w:pPr>
              <w:pStyle w:val="BackCoverContactDetails"/>
              <w:rPr>
                <w:lang w:val="pt-BR"/>
              </w:rPr>
            </w:pPr>
            <w:r w:rsidRPr="008F66A5">
              <w:rPr>
                <w:lang w:val="pt-BR"/>
              </w:rPr>
              <w:t>Rod McCrea</w:t>
            </w:r>
            <w:r w:rsidR="00CD0DFB" w:rsidRPr="008F66A5">
              <w:rPr>
                <w:lang w:val="pt-BR"/>
              </w:rPr>
              <w:br/>
            </w:r>
            <w:r w:rsidR="00CD0DFB" w:rsidRPr="008F66A5">
              <w:rPr>
                <w:rStyle w:val="BackCoverContactBold"/>
                <w:szCs w:val="22"/>
                <w:lang w:val="pt-BR"/>
              </w:rPr>
              <w:t>t</w:t>
            </w:r>
            <w:r w:rsidR="00CD0DFB" w:rsidRPr="008F66A5">
              <w:rPr>
                <w:lang w:val="pt-BR"/>
              </w:rPr>
              <w:t xml:space="preserve"> </w:t>
            </w:r>
            <w:r w:rsidR="00CD0DFB" w:rsidRPr="008F66A5">
              <w:rPr>
                <w:lang w:val="pt-BR"/>
              </w:rPr>
              <w:tab/>
            </w:r>
            <w:r w:rsidR="00CD0DFB" w:rsidRPr="008F66A5">
              <w:rPr>
                <w:rStyle w:val="BackCoverContactBold"/>
                <w:b w:val="0"/>
                <w:lang w:val="pt-BR"/>
              </w:rPr>
              <w:t xml:space="preserve">+61 7 </w:t>
            </w:r>
            <w:r w:rsidRPr="008F66A5">
              <w:rPr>
                <w:rStyle w:val="BackCoverContactBold"/>
                <w:b w:val="0"/>
                <w:lang w:val="pt-BR"/>
              </w:rPr>
              <w:t>3833 5677</w:t>
            </w:r>
          </w:p>
          <w:p w14:paraId="13D15141" w14:textId="77777777" w:rsidR="00CD0DFB" w:rsidRPr="008F66A5" w:rsidRDefault="00CD0DFB" w:rsidP="00CD0DFB">
            <w:pPr>
              <w:pStyle w:val="BackCoverContactDetails"/>
              <w:rPr>
                <w:lang w:val="pt-BR"/>
              </w:rPr>
            </w:pPr>
            <w:r w:rsidRPr="008F66A5">
              <w:rPr>
                <w:rStyle w:val="BackCoverContactBold"/>
                <w:szCs w:val="22"/>
                <w:lang w:val="pt-BR"/>
              </w:rPr>
              <w:t>e</w:t>
            </w:r>
            <w:r w:rsidRPr="008F66A5">
              <w:rPr>
                <w:lang w:val="pt-BR"/>
              </w:rPr>
              <w:t xml:space="preserve"> </w:t>
            </w:r>
            <w:r w:rsidRPr="008F66A5">
              <w:rPr>
                <w:lang w:val="pt-BR"/>
              </w:rPr>
              <w:tab/>
            </w:r>
            <w:r w:rsidRPr="008F66A5">
              <w:rPr>
                <w:rStyle w:val="BackCoverContactBold"/>
                <w:b w:val="0"/>
                <w:lang w:val="pt-BR"/>
              </w:rPr>
              <w:t>airong.zhang@csiro.au</w:t>
            </w:r>
          </w:p>
          <w:p w14:paraId="6026D82B" w14:textId="77777777" w:rsidR="00661EF2" w:rsidRPr="002B15B7" w:rsidRDefault="00CD0DFB" w:rsidP="00CD0DFB">
            <w:pPr>
              <w:pStyle w:val="BackCoverContactDetails"/>
              <w:rPr>
                <w:rStyle w:val="BackCoverContactBold"/>
              </w:rPr>
            </w:pPr>
            <w:r w:rsidRPr="00585C0D">
              <w:rPr>
                <w:rStyle w:val="BackCoverContactBold"/>
                <w:szCs w:val="22"/>
              </w:rPr>
              <w:t>w</w:t>
            </w:r>
            <w:r w:rsidRPr="00585C0D">
              <w:t xml:space="preserve"> </w:t>
            </w:r>
            <w:r w:rsidRPr="00585C0D">
              <w:tab/>
            </w:r>
            <w:hyperlink r:id="rId43" w:history="1">
              <w:r w:rsidRPr="00CF0918">
                <w:rPr>
                  <w:rStyle w:val="Hyperlink"/>
                </w:rPr>
                <w:t>www.csiro.au</w:t>
              </w:r>
            </w:hyperlink>
          </w:p>
          <w:p w14:paraId="4D3FD43E" w14:textId="77777777" w:rsidR="00CD0DFB" w:rsidRDefault="00CD0DFB" w:rsidP="00CA4251">
            <w:pPr>
              <w:pStyle w:val="BackCoverContactDetails"/>
            </w:pPr>
          </w:p>
          <w:p w14:paraId="24BE3A92" w14:textId="77777777" w:rsidR="00CD0DFB" w:rsidRPr="00585C0D" w:rsidRDefault="00FA6717" w:rsidP="00CD0DFB">
            <w:pPr>
              <w:pStyle w:val="BackCoverContactDetails"/>
            </w:pPr>
            <w:r>
              <w:t>Andrea Walton</w:t>
            </w:r>
            <w:r w:rsidR="00CD0DFB">
              <w:t xml:space="preserve"> </w:t>
            </w:r>
            <w:r w:rsidR="00CD0DFB">
              <w:br/>
            </w:r>
            <w:r w:rsidR="00CD0DFB" w:rsidRPr="00585C0D">
              <w:rPr>
                <w:rStyle w:val="BackCoverContactBold"/>
                <w:szCs w:val="22"/>
              </w:rPr>
              <w:t>t</w:t>
            </w:r>
            <w:r w:rsidR="00CD0DFB" w:rsidRPr="00585C0D">
              <w:t xml:space="preserve"> </w:t>
            </w:r>
            <w:r w:rsidR="00CD0DFB" w:rsidRPr="00585C0D">
              <w:tab/>
            </w:r>
            <w:r w:rsidR="00CD0DFB" w:rsidRPr="00CA09F4">
              <w:rPr>
                <w:rStyle w:val="BackCoverContactBold"/>
                <w:b w:val="0"/>
              </w:rPr>
              <w:t xml:space="preserve">+61 </w:t>
            </w:r>
            <w:r w:rsidR="00CD0DFB">
              <w:rPr>
                <w:rStyle w:val="BackCoverContactBold"/>
                <w:b w:val="0"/>
              </w:rPr>
              <w:t>7</w:t>
            </w:r>
            <w:r w:rsidR="00CD0DFB" w:rsidRPr="00CA09F4">
              <w:rPr>
                <w:rStyle w:val="BackCoverContactBold"/>
                <w:b w:val="0"/>
              </w:rPr>
              <w:t xml:space="preserve"> </w:t>
            </w:r>
            <w:r>
              <w:rPr>
                <w:rStyle w:val="BackCoverContactBold"/>
                <w:b w:val="0"/>
              </w:rPr>
              <w:t>3833</w:t>
            </w:r>
            <w:r w:rsidRPr="00AE5007">
              <w:rPr>
                <w:rStyle w:val="BackCoverContactBold"/>
                <w:b w:val="0"/>
              </w:rPr>
              <w:t xml:space="preserve"> </w:t>
            </w:r>
            <w:r>
              <w:rPr>
                <w:rStyle w:val="BackCoverContactBold"/>
                <w:b w:val="0"/>
              </w:rPr>
              <w:t>5675</w:t>
            </w:r>
          </w:p>
          <w:p w14:paraId="30D9CA08" w14:textId="77777777" w:rsidR="00CD0DFB" w:rsidRPr="008F66A5" w:rsidRDefault="00CD0DFB" w:rsidP="00CD0DFB">
            <w:pPr>
              <w:pStyle w:val="BackCoverContactDetails"/>
              <w:rPr>
                <w:lang w:val="pt-BR"/>
              </w:rPr>
            </w:pPr>
            <w:r w:rsidRPr="008F66A5">
              <w:rPr>
                <w:rStyle w:val="BackCoverContactBold"/>
                <w:szCs w:val="22"/>
                <w:lang w:val="pt-BR"/>
              </w:rPr>
              <w:t>e</w:t>
            </w:r>
            <w:r w:rsidRPr="008F66A5">
              <w:rPr>
                <w:lang w:val="pt-BR"/>
              </w:rPr>
              <w:t xml:space="preserve"> </w:t>
            </w:r>
            <w:r w:rsidRPr="008F66A5">
              <w:rPr>
                <w:lang w:val="pt-BR"/>
              </w:rPr>
              <w:tab/>
            </w:r>
            <w:r w:rsidRPr="008F66A5">
              <w:rPr>
                <w:rStyle w:val="BackCoverContactBold"/>
                <w:b w:val="0"/>
                <w:lang w:val="pt-BR"/>
              </w:rPr>
              <w:t>kieren.moffat@csiro.au</w:t>
            </w:r>
          </w:p>
          <w:p w14:paraId="2E286A53" w14:textId="77777777" w:rsidR="00CD0DFB" w:rsidRPr="008F66A5" w:rsidRDefault="00CD0DFB" w:rsidP="00CD0DFB">
            <w:pPr>
              <w:pStyle w:val="BackCoverContactDetails"/>
              <w:rPr>
                <w:rStyle w:val="Hyperlink"/>
                <w:lang w:val="pt-BR"/>
              </w:rPr>
            </w:pPr>
            <w:r w:rsidRPr="008F66A5">
              <w:rPr>
                <w:rStyle w:val="BackCoverContactBold"/>
                <w:szCs w:val="22"/>
                <w:lang w:val="pt-BR"/>
              </w:rPr>
              <w:t>w</w:t>
            </w:r>
            <w:r w:rsidRPr="008F66A5">
              <w:rPr>
                <w:lang w:val="pt-BR"/>
              </w:rPr>
              <w:t xml:space="preserve"> </w:t>
            </w:r>
            <w:r w:rsidRPr="008F66A5">
              <w:rPr>
                <w:lang w:val="pt-BR"/>
              </w:rPr>
              <w:tab/>
            </w:r>
            <w:hyperlink r:id="rId44" w:history="1">
              <w:r w:rsidRPr="008F66A5">
                <w:rPr>
                  <w:rStyle w:val="Hyperlink"/>
                  <w:lang w:val="pt-BR"/>
                </w:rPr>
                <w:t>www.csiro.au</w:t>
              </w:r>
            </w:hyperlink>
          </w:p>
          <w:p w14:paraId="5F83CEB0" w14:textId="77777777" w:rsidR="00CD0DFB" w:rsidRPr="008F66A5" w:rsidRDefault="00CD0DFB" w:rsidP="00CD0DFB">
            <w:pPr>
              <w:pStyle w:val="BackCoverContactDetails"/>
              <w:rPr>
                <w:lang w:val="pt-BR"/>
              </w:rPr>
            </w:pPr>
          </w:p>
          <w:p w14:paraId="5E9D1C4A" w14:textId="77777777" w:rsidR="00CA4251" w:rsidRPr="008F66A5" w:rsidRDefault="00517FA7" w:rsidP="00CA4251">
            <w:pPr>
              <w:pStyle w:val="BackCoverContactDetails"/>
              <w:rPr>
                <w:lang w:val="pt-BR"/>
              </w:rPr>
            </w:pPr>
            <w:r w:rsidRPr="008F66A5">
              <w:rPr>
                <w:lang w:val="pt-BR"/>
              </w:rPr>
              <w:t>Tom Measham</w:t>
            </w:r>
            <w:r w:rsidR="00CA4251" w:rsidRPr="008F66A5">
              <w:rPr>
                <w:lang w:val="pt-BR"/>
              </w:rPr>
              <w:br/>
            </w:r>
            <w:r w:rsidR="00CA4251" w:rsidRPr="008F66A5">
              <w:rPr>
                <w:rStyle w:val="BackCoverContactBold"/>
                <w:szCs w:val="22"/>
                <w:lang w:val="pt-BR"/>
              </w:rPr>
              <w:t>t</w:t>
            </w:r>
            <w:r w:rsidR="00CA4251" w:rsidRPr="008F66A5">
              <w:rPr>
                <w:lang w:val="pt-BR"/>
              </w:rPr>
              <w:t xml:space="preserve"> </w:t>
            </w:r>
            <w:r w:rsidR="00CA4251" w:rsidRPr="008F66A5">
              <w:rPr>
                <w:lang w:val="pt-BR"/>
              </w:rPr>
              <w:tab/>
            </w:r>
            <w:r w:rsidRPr="008F66A5">
              <w:rPr>
                <w:rStyle w:val="BackCoverContactBold"/>
                <w:b w:val="0"/>
                <w:lang w:val="pt-BR"/>
              </w:rPr>
              <w:t xml:space="preserve">+61 </w:t>
            </w:r>
            <w:r w:rsidR="00FA6717" w:rsidRPr="008F66A5">
              <w:rPr>
                <w:rStyle w:val="BackCoverContactBold"/>
                <w:b w:val="0"/>
                <w:lang w:val="pt-BR"/>
              </w:rPr>
              <w:t>7</w:t>
            </w:r>
            <w:r w:rsidR="00FA6717" w:rsidRPr="008F66A5">
              <w:rPr>
                <w:lang w:val="pt-BR"/>
              </w:rPr>
              <w:t xml:space="preserve"> </w:t>
            </w:r>
            <w:r w:rsidR="00FA6717" w:rsidRPr="008F66A5">
              <w:rPr>
                <w:rStyle w:val="BackCoverContactBold"/>
                <w:b w:val="0"/>
                <w:lang w:val="pt-BR"/>
              </w:rPr>
              <w:t>3833 5962</w:t>
            </w:r>
          </w:p>
          <w:p w14:paraId="4C53215E" w14:textId="77777777" w:rsidR="00CA4251" w:rsidRPr="008F66A5" w:rsidRDefault="00CA4251" w:rsidP="00CA4251">
            <w:pPr>
              <w:pStyle w:val="BackCoverContactDetails"/>
              <w:rPr>
                <w:lang w:val="pt-BR"/>
              </w:rPr>
            </w:pPr>
            <w:r w:rsidRPr="008F66A5">
              <w:rPr>
                <w:rStyle w:val="BackCoverContactBold"/>
                <w:szCs w:val="22"/>
                <w:lang w:val="pt-BR"/>
              </w:rPr>
              <w:t>e</w:t>
            </w:r>
            <w:r w:rsidRPr="008F66A5">
              <w:rPr>
                <w:lang w:val="pt-BR"/>
              </w:rPr>
              <w:t xml:space="preserve"> </w:t>
            </w:r>
            <w:r w:rsidRPr="008F66A5">
              <w:rPr>
                <w:lang w:val="pt-BR"/>
              </w:rPr>
              <w:tab/>
            </w:r>
            <w:r w:rsidR="00517FA7" w:rsidRPr="008F66A5">
              <w:rPr>
                <w:rStyle w:val="BackCoverContactBold"/>
                <w:b w:val="0"/>
                <w:lang w:val="pt-BR"/>
              </w:rPr>
              <w:t>Tom</w:t>
            </w:r>
            <w:r w:rsidRPr="008F66A5">
              <w:rPr>
                <w:rStyle w:val="BackCoverContactBold"/>
                <w:b w:val="0"/>
                <w:lang w:val="pt-BR"/>
              </w:rPr>
              <w:t>.</w:t>
            </w:r>
            <w:r w:rsidR="00517FA7" w:rsidRPr="008F66A5">
              <w:rPr>
                <w:rStyle w:val="BackCoverContactBold"/>
                <w:b w:val="0"/>
                <w:lang w:val="pt-BR"/>
              </w:rPr>
              <w:t>Measham</w:t>
            </w:r>
            <w:r w:rsidRPr="008F66A5">
              <w:rPr>
                <w:rStyle w:val="BackCoverContactBold"/>
                <w:b w:val="0"/>
                <w:lang w:val="pt-BR"/>
              </w:rPr>
              <w:t>@csiro.au</w:t>
            </w:r>
          </w:p>
          <w:p w14:paraId="2C33EEDD" w14:textId="77777777" w:rsidR="00CA4251" w:rsidRDefault="00CA4251" w:rsidP="00CA4251">
            <w:pPr>
              <w:pStyle w:val="BackCoverContactDetails"/>
              <w:rPr>
                <w:rStyle w:val="BackCoverContactBold"/>
                <w:b w:val="0"/>
              </w:rPr>
            </w:pPr>
            <w:r w:rsidRPr="00585C0D">
              <w:rPr>
                <w:rStyle w:val="BackCoverContactBold"/>
                <w:szCs w:val="22"/>
              </w:rPr>
              <w:t>w</w:t>
            </w:r>
            <w:r w:rsidRPr="00585C0D">
              <w:t xml:space="preserve"> </w:t>
            </w:r>
            <w:r w:rsidRPr="00585C0D">
              <w:tab/>
            </w:r>
            <w:hyperlink r:id="rId45" w:history="1">
              <w:r w:rsidR="00661EF2" w:rsidRPr="00CF0918">
                <w:rPr>
                  <w:rStyle w:val="Hyperlink"/>
                </w:rPr>
                <w:t>www.csiro.au</w:t>
              </w:r>
            </w:hyperlink>
          </w:p>
          <w:p w14:paraId="5F5F5459" w14:textId="77777777" w:rsidR="00661EF2" w:rsidRDefault="00661EF2" w:rsidP="00CA4251">
            <w:pPr>
              <w:pStyle w:val="BackCoverContactDetails"/>
              <w:rPr>
                <w:rStyle w:val="BackCoverContactBold"/>
                <w:szCs w:val="22"/>
              </w:rPr>
            </w:pPr>
          </w:p>
          <w:p w14:paraId="6733BFC8" w14:textId="77777777" w:rsidR="00D5751E" w:rsidRDefault="00D5751E" w:rsidP="00CA4251">
            <w:pPr>
              <w:pStyle w:val="BackCoverContactDetails"/>
            </w:pPr>
          </w:p>
          <w:p w14:paraId="4751599C" w14:textId="77777777" w:rsidR="00CA4251" w:rsidRDefault="00CA4251" w:rsidP="00CA4251">
            <w:pPr>
              <w:pStyle w:val="BackCoverContactDetails"/>
              <w:rPr>
                <w:rStyle w:val="BackCoverContactBold"/>
                <w:szCs w:val="22"/>
              </w:rPr>
            </w:pPr>
          </w:p>
          <w:p w14:paraId="16E79C7A" w14:textId="77777777" w:rsidR="00B46B69" w:rsidRPr="00585C0D" w:rsidRDefault="00B46B69" w:rsidP="00192293">
            <w:pPr>
              <w:pStyle w:val="BackCoverContactDetails"/>
            </w:pPr>
          </w:p>
        </w:tc>
      </w:tr>
    </w:tbl>
    <w:p w14:paraId="72AFB88E" w14:textId="4C46DD2D" w:rsidR="00A14107" w:rsidRPr="006C2F7A" w:rsidRDefault="0049258A" w:rsidP="006C3DCD">
      <w:pPr>
        <w:pStyle w:val="BodyText"/>
        <w:rPr>
          <w:sz w:val="18"/>
        </w:rPr>
      </w:pPr>
      <w:r>
        <w:rPr>
          <w:noProof/>
          <w:sz w:val="18"/>
        </w:rPr>
        <mc:AlternateContent>
          <mc:Choice Requires="wpg">
            <w:drawing>
              <wp:anchor distT="0" distB="0" distL="114300" distR="114300" simplePos="0" relativeHeight="251813376" behindDoc="1" locked="0" layoutInCell="1" allowOverlap="1" wp14:anchorId="3B575F82" wp14:editId="4EAE39E1">
                <wp:simplePos x="0" y="0"/>
                <wp:positionH relativeFrom="column">
                  <wp:posOffset>-720090</wp:posOffset>
                </wp:positionH>
                <wp:positionV relativeFrom="paragraph">
                  <wp:posOffset>-4342022</wp:posOffset>
                </wp:positionV>
                <wp:extent cx="7695565" cy="527050"/>
                <wp:effectExtent l="0" t="0" r="635" b="6350"/>
                <wp:wrapNone/>
                <wp:docPr id="4" name="Group 684" descr="background" title="Decorativ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527050"/>
                          <a:chOff x="0" y="0"/>
                          <a:chExt cx="89528" cy="6261"/>
                        </a:xfrm>
                      </wpg:grpSpPr>
                      <wps:wsp>
                        <wps:cNvPr id="5"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 name="Group 91"/>
                        <wpg:cNvGrpSpPr>
                          <a:grpSpLocks/>
                        </wpg:cNvGrpSpPr>
                        <wpg:grpSpPr bwMode="auto">
                          <a:xfrm>
                            <a:off x="114" y="190"/>
                            <a:ext cx="89255" cy="5950"/>
                            <a:chOff x="114" y="190"/>
                            <a:chExt cx="89255" cy="5950"/>
                          </a:xfrm>
                        </wpg:grpSpPr>
                        <wps:wsp>
                          <wps:cNvPr id="8"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B13590D" id="Group 684" o:spid="_x0000_s1026" alt="Title: Decorative image - Description: background" style="position:absolute;margin-left:-56.7pt;margin-top:-341.9pt;width:605.95pt;height:41.5pt;z-index:-251503104" coordsize="89528,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">
                <v:rect id="AutoShape 26" o:spid="_x0000_s1027"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v:rect>
                <v:rect id="Rectangle 34" o:spid="_x0000_s1028"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iGMMA&#10;AADaAAAADwAAAGRycy9kb3ducmV2LnhtbESPQWsCMRSE74L/ITyhl6VmtSBlNUqpWISCoG09Pzav&#10;m+DmZbuJ6/rvjSD0OMzMN8xi1btadNQG61nBZJyDIC69tlwp+P7aPL+CCBFZY+2ZFFwpwGo5HCyw&#10;0P7Ce+oOsRIJwqFABSbGppAylIYchrFviJP361uHMcm2krrFS4K7Wk7zfCYdWk4LBht6N1SeDmen&#10;YHr9WDd2tw2no+2zz7+fzLx0mVJPo/5tDiJSH//Dj/ZWK5jB/Uq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IiGMMAAADaAAAADwAAAAAAAAAAAAAAAACYAgAAZHJzL2Rv&#10;d25yZXYueG1sUEsFBgAAAAAEAAQA9QAAAIgDAAAAAA==&#10;" fillcolor="#c8c7c7" stroked="f"/>
                <v:group id="Group 91" o:spid="_x0000_s1029"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5" o:spid="_x0000_s1030"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L98EA&#10;AADaAAAADwAAAGRycy9kb3ducmV2LnhtbERPTWvCQBC9C/0PyxR6CbpRodjUVWox1Fs1lZyH7DQJ&#10;zc6G7DaJ/nr3IHh8vO/1djSN6KlztWUF81kMgriwuuZSwfknna5AOI+ssbFMCi7kYLt5mqwx0Xbg&#10;E/WZL0UIYZeggsr7NpHSFRUZdDPbEgfu13YGfYBdKXWHQwg3jVzE8as0WHNoqLClz4qKv+zfKIja&#10;Zb4brsdD9J3Gl/1Xfnoro1Gpl+fx4x2Ep9E/xHf3QSsIW8OVc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ay/fBAAAA2gAAAA8AAAAAAAAAAAAAAAAAmAIAAGRycy9kb3du&#10;cmV2LnhtbFBLBQYAAAAABAAEAPUAAACGAwAAAAA=&#10;" fillcolor="#bfbfbf" stroked="f"/>
                  <v:rect id="Rectangle 36" o:spid="_x0000_s1031"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FFcMA&#10;AADaAAAADwAAAGRycy9kb3ducmV2LnhtbESPQWvCQBSE7wX/w/KE3urGHkobXSUIUtGDmBb0+Mw+&#10;syHZtyG7xvjvu4LQ4zAz3zDz5WAb0VPnK8cKppMEBHHhdMWlgt+f9dsnCB+QNTaOScGdPCwXo5c5&#10;ptrd+EB9HkoRIexTVGBCaFMpfWHIop+4ljh6F9dZDFF2pdQd3iLcNvI9ST6kxYrjgsGWVoaKOr9a&#10;BZtTFr635+vWHbNDne/Mvq/rvVKv4yGbgQg0hP/ws73RCr7gcSXe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FFcMAAADaAAAADwAAAAAAAAAAAAAAAACYAgAAZHJzL2Rv&#10;d25yZXYueG1sUEsFBgAAAAAEAAQA9QAAAIgDAAAAAA==&#10;" fillcolor="#00a9ce [3204]" stroked="f"/>
                </v:group>
              </v:group>
            </w:pict>
          </mc:Fallback>
        </mc:AlternateContent>
      </w:r>
    </w:p>
    <w:sectPr w:rsidR="00A14107" w:rsidRPr="006C2F7A" w:rsidSect="00A07A96">
      <w:footerReference w:type="even" r:id="rId46"/>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CA8BD" w14:textId="77777777" w:rsidR="0029208D" w:rsidRDefault="0029208D" w:rsidP="009964E7">
      <w:r>
        <w:separator/>
      </w:r>
    </w:p>
    <w:p w14:paraId="3D7251DF" w14:textId="77777777" w:rsidR="0029208D" w:rsidRDefault="0029208D"/>
  </w:endnote>
  <w:endnote w:type="continuationSeparator" w:id="0">
    <w:p w14:paraId="6C946A83" w14:textId="77777777" w:rsidR="0029208D" w:rsidRDefault="0029208D" w:rsidP="009964E7">
      <w:r>
        <w:continuationSeparator/>
      </w:r>
    </w:p>
    <w:p w14:paraId="14C71196" w14:textId="77777777" w:rsidR="0029208D" w:rsidRDefault="0029208D"/>
  </w:endnote>
  <w:endnote w:type="continuationNotice" w:id="1">
    <w:p w14:paraId="2A3B02D5" w14:textId="77777777" w:rsidR="0029208D" w:rsidRDefault="002920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A4A41" w14:textId="77777777" w:rsidR="0029208D" w:rsidRDefault="0029208D">
    <w:pPr>
      <w:spacing w:after="0"/>
      <w:ind w:left="-1440" w:right="5614"/>
    </w:pPr>
    <w:r>
      <w:rPr>
        <w:noProof/>
      </w:rPr>
      <mc:AlternateContent>
        <mc:Choice Requires="wpg">
          <w:drawing>
            <wp:anchor distT="0" distB="0" distL="114300" distR="114300" simplePos="0" relativeHeight="251662336" behindDoc="0" locked="0" layoutInCell="1" allowOverlap="1" wp14:anchorId="3E662A94" wp14:editId="707C55BE">
              <wp:simplePos x="0" y="0"/>
              <wp:positionH relativeFrom="page">
                <wp:posOffset>6723888</wp:posOffset>
              </wp:positionH>
              <wp:positionV relativeFrom="page">
                <wp:posOffset>10067545</wp:posOffset>
              </wp:positionV>
              <wp:extent cx="570738" cy="67056"/>
              <wp:effectExtent l="0" t="0" r="0" b="0"/>
              <wp:wrapSquare wrapText="bothSides"/>
              <wp:docPr id="37612" name="Group 37612"/>
              <wp:cNvGraphicFramePr/>
              <a:graphic xmlns:a="http://schemas.openxmlformats.org/drawingml/2006/main">
                <a:graphicData uri="http://schemas.microsoft.com/office/word/2010/wordprocessingGroup">
                  <wpg:wgp>
                    <wpg:cNvGrpSpPr/>
                    <wpg:grpSpPr>
                      <a:xfrm>
                        <a:off x="0" y="0"/>
                        <a:ext cx="570738" cy="67056"/>
                        <a:chOff x="0" y="0"/>
                        <a:chExt cx="570738" cy="67056"/>
                      </a:xfrm>
                    </wpg:grpSpPr>
                    <wps:wsp>
                      <wps:cNvPr id="37613" name="Shape 37613"/>
                      <wps:cNvSpPr/>
                      <wps:spPr>
                        <a:xfrm>
                          <a:off x="0" y="3048"/>
                          <a:ext cx="21336" cy="62484"/>
                        </a:xfrm>
                        <a:custGeom>
                          <a:avLst/>
                          <a:gdLst/>
                          <a:ahLst/>
                          <a:cxnLst/>
                          <a:rect l="0" t="0" r="0" b="0"/>
                          <a:pathLst>
                            <a:path w="21336" h="62484">
                              <a:moveTo>
                                <a:pt x="0" y="0"/>
                              </a:moveTo>
                              <a:cubicBezTo>
                                <a:pt x="4572" y="0"/>
                                <a:pt x="7619" y="0"/>
                                <a:pt x="10668" y="0"/>
                              </a:cubicBezTo>
                              <a:lnTo>
                                <a:pt x="21336" y="0"/>
                              </a:lnTo>
                              <a:lnTo>
                                <a:pt x="21336" y="7620"/>
                              </a:lnTo>
                              <a:lnTo>
                                <a:pt x="7619" y="7620"/>
                              </a:lnTo>
                              <a:cubicBezTo>
                                <a:pt x="7619" y="10668"/>
                                <a:pt x="7619" y="13716"/>
                                <a:pt x="7619" y="16764"/>
                              </a:cubicBezTo>
                              <a:cubicBezTo>
                                <a:pt x="7619" y="19812"/>
                                <a:pt x="7619" y="21336"/>
                                <a:pt x="7619" y="24384"/>
                              </a:cubicBezTo>
                              <a:cubicBezTo>
                                <a:pt x="7619" y="27432"/>
                                <a:pt x="7619" y="30480"/>
                                <a:pt x="7619" y="33528"/>
                              </a:cubicBezTo>
                              <a:lnTo>
                                <a:pt x="21336" y="33528"/>
                              </a:lnTo>
                              <a:lnTo>
                                <a:pt x="21336" y="41148"/>
                              </a:lnTo>
                              <a:lnTo>
                                <a:pt x="7619" y="41148"/>
                              </a:lnTo>
                              <a:lnTo>
                                <a:pt x="7619" y="62484"/>
                              </a:lnTo>
                              <a:lnTo>
                                <a:pt x="0" y="624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4" name="Shape 37614"/>
                      <wps:cNvSpPr/>
                      <wps:spPr>
                        <a:xfrm>
                          <a:off x="53339" y="39370"/>
                          <a:ext cx="19050" cy="27687"/>
                        </a:xfrm>
                        <a:custGeom>
                          <a:avLst/>
                          <a:gdLst/>
                          <a:ahLst/>
                          <a:cxnLst/>
                          <a:rect l="0" t="0" r="0" b="0"/>
                          <a:pathLst>
                            <a:path w="19050" h="27687">
                              <a:moveTo>
                                <a:pt x="19050" y="0"/>
                              </a:moveTo>
                              <a:lnTo>
                                <a:pt x="19050" y="6255"/>
                              </a:lnTo>
                              <a:lnTo>
                                <a:pt x="18289" y="6350"/>
                              </a:lnTo>
                              <a:cubicBezTo>
                                <a:pt x="10668" y="6350"/>
                                <a:pt x="7620" y="9399"/>
                                <a:pt x="7620" y="13970"/>
                              </a:cubicBezTo>
                              <a:cubicBezTo>
                                <a:pt x="7620" y="15494"/>
                                <a:pt x="9144" y="17018"/>
                                <a:pt x="10668" y="18542"/>
                              </a:cubicBezTo>
                              <a:cubicBezTo>
                                <a:pt x="12192" y="20066"/>
                                <a:pt x="13715" y="21590"/>
                                <a:pt x="16764" y="21590"/>
                              </a:cubicBezTo>
                              <a:lnTo>
                                <a:pt x="19050" y="20447"/>
                              </a:lnTo>
                              <a:lnTo>
                                <a:pt x="19050" y="27051"/>
                              </a:lnTo>
                              <a:lnTo>
                                <a:pt x="15240" y="27687"/>
                              </a:lnTo>
                              <a:cubicBezTo>
                                <a:pt x="10668" y="27687"/>
                                <a:pt x="7620" y="26162"/>
                                <a:pt x="4572" y="23114"/>
                              </a:cubicBezTo>
                              <a:cubicBezTo>
                                <a:pt x="1525" y="21590"/>
                                <a:pt x="0" y="18542"/>
                                <a:pt x="0" y="13970"/>
                              </a:cubicBezTo>
                              <a:cubicBezTo>
                                <a:pt x="0" y="4826"/>
                                <a:pt x="6097" y="254"/>
                                <a:pt x="16764" y="254"/>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5" name="Shape 37615"/>
                      <wps:cNvSpPr/>
                      <wps:spPr>
                        <a:xfrm>
                          <a:off x="54864" y="18479"/>
                          <a:ext cx="17525" cy="12002"/>
                        </a:xfrm>
                        <a:custGeom>
                          <a:avLst/>
                          <a:gdLst/>
                          <a:ahLst/>
                          <a:cxnLst/>
                          <a:rect l="0" t="0" r="0" b="0"/>
                          <a:pathLst>
                            <a:path w="17525" h="12002">
                              <a:moveTo>
                                <a:pt x="17525" y="0"/>
                              </a:moveTo>
                              <a:lnTo>
                                <a:pt x="17525" y="6058"/>
                              </a:lnTo>
                              <a:lnTo>
                                <a:pt x="10668" y="7429"/>
                              </a:lnTo>
                              <a:cubicBezTo>
                                <a:pt x="9144" y="8953"/>
                                <a:pt x="7619" y="10478"/>
                                <a:pt x="7619" y="12002"/>
                              </a:cubicBezTo>
                              <a:lnTo>
                                <a:pt x="0" y="12002"/>
                              </a:lnTo>
                              <a:cubicBezTo>
                                <a:pt x="0" y="8953"/>
                                <a:pt x="3047" y="5905"/>
                                <a:pt x="6096" y="2857"/>
                              </a:cubicBezTo>
                              <a:lnTo>
                                <a:pt x="17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6" name="Shape 37616"/>
                      <wps:cNvSpPr/>
                      <wps:spPr>
                        <a:xfrm>
                          <a:off x="163068" y="18593"/>
                          <a:ext cx="20575" cy="48159"/>
                        </a:xfrm>
                        <a:custGeom>
                          <a:avLst/>
                          <a:gdLst/>
                          <a:ahLst/>
                          <a:cxnLst/>
                          <a:rect l="0" t="0" r="0" b="0"/>
                          <a:pathLst>
                            <a:path w="20575" h="48159">
                              <a:moveTo>
                                <a:pt x="20575" y="0"/>
                              </a:moveTo>
                              <a:lnTo>
                                <a:pt x="20575" y="6172"/>
                              </a:lnTo>
                              <a:lnTo>
                                <a:pt x="12192" y="10364"/>
                              </a:lnTo>
                              <a:cubicBezTo>
                                <a:pt x="9144" y="13412"/>
                                <a:pt x="7620" y="16459"/>
                                <a:pt x="7620" y="19507"/>
                              </a:cubicBezTo>
                              <a:lnTo>
                                <a:pt x="20575" y="19507"/>
                              </a:lnTo>
                              <a:lnTo>
                                <a:pt x="20575" y="25604"/>
                              </a:lnTo>
                              <a:lnTo>
                                <a:pt x="7620" y="25604"/>
                              </a:lnTo>
                              <a:lnTo>
                                <a:pt x="7620" y="27128"/>
                              </a:lnTo>
                              <a:cubicBezTo>
                                <a:pt x="7620" y="31700"/>
                                <a:pt x="9144" y="34747"/>
                                <a:pt x="10668" y="37795"/>
                              </a:cubicBezTo>
                              <a:lnTo>
                                <a:pt x="20575" y="42042"/>
                              </a:lnTo>
                              <a:lnTo>
                                <a:pt x="20575" y="48159"/>
                              </a:lnTo>
                              <a:lnTo>
                                <a:pt x="6097" y="42368"/>
                              </a:lnTo>
                              <a:cubicBezTo>
                                <a:pt x="1524" y="37795"/>
                                <a:pt x="0" y="31700"/>
                                <a:pt x="0" y="24080"/>
                              </a:cubicBezTo>
                              <a:cubicBezTo>
                                <a:pt x="0" y="16459"/>
                                <a:pt x="1524" y="10364"/>
                                <a:pt x="6097" y="5792"/>
                              </a:cubicBezTo>
                              <a:lnTo>
                                <a:pt x="2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7" name="Shape 37617"/>
                      <wps:cNvSpPr/>
                      <wps:spPr>
                        <a:xfrm>
                          <a:off x="183642" y="53340"/>
                          <a:ext cx="20574" cy="13716"/>
                        </a:xfrm>
                        <a:custGeom>
                          <a:avLst/>
                          <a:gdLst/>
                          <a:ahLst/>
                          <a:cxnLst/>
                          <a:rect l="0" t="0" r="0" b="0"/>
                          <a:pathLst>
                            <a:path w="20574" h="13716">
                              <a:moveTo>
                                <a:pt x="12953" y="0"/>
                              </a:moveTo>
                              <a:cubicBezTo>
                                <a:pt x="14477" y="0"/>
                                <a:pt x="14477" y="0"/>
                                <a:pt x="16001" y="0"/>
                              </a:cubicBezTo>
                              <a:cubicBezTo>
                                <a:pt x="17525" y="0"/>
                                <a:pt x="19049" y="0"/>
                                <a:pt x="20574" y="0"/>
                              </a:cubicBezTo>
                              <a:cubicBezTo>
                                <a:pt x="19049" y="4572"/>
                                <a:pt x="16001" y="7620"/>
                                <a:pt x="12953" y="10668"/>
                              </a:cubicBezTo>
                              <a:cubicBezTo>
                                <a:pt x="9906" y="12192"/>
                                <a:pt x="5334" y="13716"/>
                                <a:pt x="761" y="13716"/>
                              </a:cubicBezTo>
                              <a:lnTo>
                                <a:pt x="0" y="13412"/>
                              </a:lnTo>
                              <a:lnTo>
                                <a:pt x="0" y="7294"/>
                              </a:lnTo>
                              <a:lnTo>
                                <a:pt x="761" y="7620"/>
                              </a:lnTo>
                              <a:cubicBezTo>
                                <a:pt x="3810" y="7620"/>
                                <a:pt x="5334" y="6097"/>
                                <a:pt x="8382" y="6097"/>
                              </a:cubicBezTo>
                              <a:cubicBezTo>
                                <a:pt x="9906" y="4572"/>
                                <a:pt x="11430" y="3048"/>
                                <a:pt x="129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8" name="Shape 37618"/>
                      <wps:cNvSpPr/>
                      <wps:spPr>
                        <a:xfrm>
                          <a:off x="183642" y="18288"/>
                          <a:ext cx="20574" cy="25908"/>
                        </a:xfrm>
                        <a:custGeom>
                          <a:avLst/>
                          <a:gdLst/>
                          <a:ahLst/>
                          <a:cxnLst/>
                          <a:rect l="0" t="0" r="0" b="0"/>
                          <a:pathLst>
                            <a:path w="20574" h="25908">
                              <a:moveTo>
                                <a:pt x="761" y="0"/>
                              </a:moveTo>
                              <a:cubicBezTo>
                                <a:pt x="6858" y="0"/>
                                <a:pt x="11430" y="3049"/>
                                <a:pt x="14477" y="6097"/>
                              </a:cubicBezTo>
                              <a:cubicBezTo>
                                <a:pt x="19049" y="10668"/>
                                <a:pt x="20574" y="16764"/>
                                <a:pt x="20574" y="24385"/>
                              </a:cubicBezTo>
                              <a:lnTo>
                                <a:pt x="20574" y="25908"/>
                              </a:lnTo>
                              <a:lnTo>
                                <a:pt x="0" y="25908"/>
                              </a:lnTo>
                              <a:lnTo>
                                <a:pt x="0" y="19812"/>
                              </a:lnTo>
                              <a:lnTo>
                                <a:pt x="12953" y="19812"/>
                              </a:lnTo>
                              <a:cubicBezTo>
                                <a:pt x="12953" y="16764"/>
                                <a:pt x="11430" y="13716"/>
                                <a:pt x="8382" y="10668"/>
                              </a:cubicBezTo>
                              <a:cubicBezTo>
                                <a:pt x="6858" y="7620"/>
                                <a:pt x="3810" y="6097"/>
                                <a:pt x="761" y="6097"/>
                              </a:cubicBezTo>
                              <a:lnTo>
                                <a:pt x="0" y="6477"/>
                              </a:lnTo>
                              <a:lnTo>
                                <a:pt x="0" y="305"/>
                              </a:lnTo>
                              <a:lnTo>
                                <a:pt x="7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9" name="Shape 37619"/>
                      <wps:cNvSpPr/>
                      <wps:spPr>
                        <a:xfrm>
                          <a:off x="376429" y="18288"/>
                          <a:ext cx="21336" cy="48768"/>
                        </a:xfrm>
                        <a:custGeom>
                          <a:avLst/>
                          <a:gdLst/>
                          <a:ahLst/>
                          <a:cxnLst/>
                          <a:rect l="0" t="0" r="0" b="0"/>
                          <a:pathLst>
                            <a:path w="21336" h="48768">
                              <a:moveTo>
                                <a:pt x="21336" y="0"/>
                              </a:moveTo>
                              <a:lnTo>
                                <a:pt x="21336" y="7620"/>
                              </a:lnTo>
                              <a:cubicBezTo>
                                <a:pt x="16764" y="7620"/>
                                <a:pt x="13715" y="9144"/>
                                <a:pt x="12192" y="12192"/>
                              </a:cubicBezTo>
                              <a:cubicBezTo>
                                <a:pt x="9144" y="15240"/>
                                <a:pt x="7620" y="18288"/>
                                <a:pt x="7620" y="24384"/>
                              </a:cubicBezTo>
                              <a:cubicBezTo>
                                <a:pt x="7620" y="30480"/>
                                <a:pt x="9144" y="33527"/>
                                <a:pt x="12192" y="36576"/>
                              </a:cubicBezTo>
                              <a:cubicBezTo>
                                <a:pt x="13715" y="39624"/>
                                <a:pt x="16764" y="41148"/>
                                <a:pt x="21336" y="41148"/>
                              </a:cubicBezTo>
                              <a:lnTo>
                                <a:pt x="21336" y="48768"/>
                              </a:lnTo>
                              <a:cubicBezTo>
                                <a:pt x="15239" y="48768"/>
                                <a:pt x="9144" y="47244"/>
                                <a:pt x="6096" y="42672"/>
                              </a:cubicBezTo>
                              <a:cubicBezTo>
                                <a:pt x="1524" y="38100"/>
                                <a:pt x="0" y="32003"/>
                                <a:pt x="0" y="24384"/>
                              </a:cubicBezTo>
                              <a:cubicBezTo>
                                <a:pt x="0" y="16764"/>
                                <a:pt x="1524" y="10668"/>
                                <a:pt x="6096" y="6096"/>
                              </a:cubicBezTo>
                              <a:cubicBezTo>
                                <a:pt x="9144" y="3048"/>
                                <a:pt x="15239"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0" name="Shape 37620"/>
                      <wps:cNvSpPr/>
                      <wps:spPr>
                        <a:xfrm>
                          <a:off x="397765" y="18288"/>
                          <a:ext cx="21336" cy="48768"/>
                        </a:xfrm>
                        <a:custGeom>
                          <a:avLst/>
                          <a:gdLst/>
                          <a:ahLst/>
                          <a:cxnLst/>
                          <a:rect l="0" t="0" r="0" b="0"/>
                          <a:pathLst>
                            <a:path w="21336" h="48768">
                              <a:moveTo>
                                <a:pt x="0" y="0"/>
                              </a:moveTo>
                              <a:cubicBezTo>
                                <a:pt x="7619" y="0"/>
                                <a:pt x="12191" y="3048"/>
                                <a:pt x="16764" y="6096"/>
                              </a:cubicBezTo>
                              <a:cubicBezTo>
                                <a:pt x="19812" y="10668"/>
                                <a:pt x="21336" y="16764"/>
                                <a:pt x="21336" y="24384"/>
                              </a:cubicBezTo>
                              <a:cubicBezTo>
                                <a:pt x="21336" y="32003"/>
                                <a:pt x="19812" y="38100"/>
                                <a:pt x="16764" y="42672"/>
                              </a:cubicBezTo>
                              <a:cubicBezTo>
                                <a:pt x="12191" y="47244"/>
                                <a:pt x="7619" y="48768"/>
                                <a:pt x="0" y="48768"/>
                              </a:cubicBezTo>
                              <a:lnTo>
                                <a:pt x="0" y="41148"/>
                              </a:lnTo>
                              <a:cubicBezTo>
                                <a:pt x="4572" y="41148"/>
                                <a:pt x="7619" y="39624"/>
                                <a:pt x="10668" y="36576"/>
                              </a:cubicBezTo>
                              <a:cubicBezTo>
                                <a:pt x="13716" y="33527"/>
                                <a:pt x="13716" y="30480"/>
                                <a:pt x="13716" y="24384"/>
                              </a:cubicBezTo>
                              <a:cubicBezTo>
                                <a:pt x="13716" y="18288"/>
                                <a:pt x="13716" y="15240"/>
                                <a:pt x="10668" y="12192"/>
                              </a:cubicBezTo>
                              <a:cubicBezTo>
                                <a:pt x="7619" y="9144"/>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1" name="Shape 37621"/>
                      <wps:cNvSpPr/>
                      <wps:spPr>
                        <a:xfrm>
                          <a:off x="429768" y="0"/>
                          <a:ext cx="25908" cy="65532"/>
                        </a:xfrm>
                        <a:custGeom>
                          <a:avLst/>
                          <a:gdLst/>
                          <a:ahLst/>
                          <a:cxnLst/>
                          <a:rect l="0" t="0" r="0" b="0"/>
                          <a:pathLst>
                            <a:path w="25908" h="65532">
                              <a:moveTo>
                                <a:pt x="21336" y="0"/>
                              </a:moveTo>
                              <a:cubicBezTo>
                                <a:pt x="22860" y="0"/>
                                <a:pt x="22860" y="0"/>
                                <a:pt x="24384" y="0"/>
                              </a:cubicBezTo>
                              <a:cubicBezTo>
                                <a:pt x="24384" y="0"/>
                                <a:pt x="25908" y="0"/>
                                <a:pt x="25908" y="0"/>
                              </a:cubicBezTo>
                              <a:lnTo>
                                <a:pt x="25908" y="6096"/>
                              </a:lnTo>
                              <a:cubicBezTo>
                                <a:pt x="25908" y="6096"/>
                                <a:pt x="25908" y="6096"/>
                                <a:pt x="24384" y="6096"/>
                              </a:cubicBezTo>
                              <a:cubicBezTo>
                                <a:pt x="24384" y="6096"/>
                                <a:pt x="22860" y="6096"/>
                                <a:pt x="22860" y="6096"/>
                              </a:cubicBezTo>
                              <a:cubicBezTo>
                                <a:pt x="19812" y="6096"/>
                                <a:pt x="18288" y="7620"/>
                                <a:pt x="16763" y="9144"/>
                              </a:cubicBezTo>
                              <a:cubicBezTo>
                                <a:pt x="15239" y="9144"/>
                                <a:pt x="15239" y="12192"/>
                                <a:pt x="15239" y="13715"/>
                              </a:cubicBezTo>
                              <a:lnTo>
                                <a:pt x="15239" y="19812"/>
                              </a:lnTo>
                              <a:lnTo>
                                <a:pt x="25908" y="19812"/>
                              </a:lnTo>
                              <a:lnTo>
                                <a:pt x="25908" y="25908"/>
                              </a:lnTo>
                              <a:lnTo>
                                <a:pt x="15239" y="25908"/>
                              </a:lnTo>
                              <a:lnTo>
                                <a:pt x="15239" y="65532"/>
                              </a:lnTo>
                              <a:lnTo>
                                <a:pt x="7620" y="65532"/>
                              </a:lnTo>
                              <a:cubicBezTo>
                                <a:pt x="7620" y="60960"/>
                                <a:pt x="7620" y="56387"/>
                                <a:pt x="7620" y="51815"/>
                              </a:cubicBezTo>
                              <a:cubicBezTo>
                                <a:pt x="7620" y="47244"/>
                                <a:pt x="7620" y="44196"/>
                                <a:pt x="7620" y="39624"/>
                              </a:cubicBezTo>
                              <a:cubicBezTo>
                                <a:pt x="7620" y="35051"/>
                                <a:pt x="7620" y="30480"/>
                                <a:pt x="7620" y="25908"/>
                              </a:cubicBezTo>
                              <a:lnTo>
                                <a:pt x="0" y="25908"/>
                              </a:lnTo>
                              <a:lnTo>
                                <a:pt x="0" y="19812"/>
                              </a:lnTo>
                              <a:lnTo>
                                <a:pt x="7620" y="19812"/>
                              </a:lnTo>
                              <a:lnTo>
                                <a:pt x="7620" y="13715"/>
                              </a:lnTo>
                              <a:cubicBezTo>
                                <a:pt x="7620" y="9144"/>
                                <a:pt x="9144" y="6096"/>
                                <a:pt x="10668" y="3048"/>
                              </a:cubicBezTo>
                              <a:cubicBezTo>
                                <a:pt x="13715" y="1524"/>
                                <a:pt x="16763"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2" name="Shape 37622"/>
                      <wps:cNvSpPr/>
                      <wps:spPr>
                        <a:xfrm>
                          <a:off x="496824" y="1524"/>
                          <a:ext cx="41149" cy="64008"/>
                        </a:xfrm>
                        <a:custGeom>
                          <a:avLst/>
                          <a:gdLst/>
                          <a:ahLst/>
                          <a:cxnLst/>
                          <a:rect l="0" t="0" r="0" b="0"/>
                          <a:pathLst>
                            <a:path w="41149" h="64008">
                              <a:moveTo>
                                <a:pt x="19812" y="0"/>
                              </a:moveTo>
                              <a:cubicBezTo>
                                <a:pt x="25908" y="0"/>
                                <a:pt x="30480" y="1524"/>
                                <a:pt x="35052" y="6096"/>
                              </a:cubicBezTo>
                              <a:cubicBezTo>
                                <a:pt x="38100" y="9144"/>
                                <a:pt x="39624" y="13715"/>
                                <a:pt x="39624" y="18288"/>
                              </a:cubicBezTo>
                              <a:cubicBezTo>
                                <a:pt x="39624" y="21336"/>
                                <a:pt x="39624" y="24384"/>
                                <a:pt x="36577" y="27432"/>
                              </a:cubicBezTo>
                              <a:cubicBezTo>
                                <a:pt x="35052" y="30480"/>
                                <a:pt x="32003" y="35051"/>
                                <a:pt x="27432" y="41148"/>
                              </a:cubicBezTo>
                              <a:lnTo>
                                <a:pt x="12192" y="56388"/>
                              </a:lnTo>
                              <a:lnTo>
                                <a:pt x="12192" y="57912"/>
                              </a:lnTo>
                              <a:lnTo>
                                <a:pt x="41149" y="57912"/>
                              </a:lnTo>
                              <a:lnTo>
                                <a:pt x="41149" y="64008"/>
                              </a:lnTo>
                              <a:lnTo>
                                <a:pt x="0" y="64008"/>
                              </a:lnTo>
                              <a:lnTo>
                                <a:pt x="0" y="59436"/>
                              </a:lnTo>
                              <a:lnTo>
                                <a:pt x="22860" y="35051"/>
                              </a:lnTo>
                              <a:cubicBezTo>
                                <a:pt x="25908" y="30480"/>
                                <a:pt x="28956" y="27432"/>
                                <a:pt x="30480" y="25908"/>
                              </a:cubicBezTo>
                              <a:cubicBezTo>
                                <a:pt x="32003" y="22860"/>
                                <a:pt x="32003" y="21336"/>
                                <a:pt x="32003" y="18288"/>
                              </a:cubicBezTo>
                              <a:cubicBezTo>
                                <a:pt x="32003" y="15239"/>
                                <a:pt x="30480" y="12192"/>
                                <a:pt x="28956" y="10668"/>
                              </a:cubicBezTo>
                              <a:cubicBezTo>
                                <a:pt x="25908" y="7620"/>
                                <a:pt x="22860" y="7620"/>
                                <a:pt x="19812" y="7620"/>
                              </a:cubicBezTo>
                              <a:cubicBezTo>
                                <a:pt x="16764" y="7620"/>
                                <a:pt x="13715" y="9144"/>
                                <a:pt x="10668" y="10668"/>
                              </a:cubicBezTo>
                              <a:cubicBezTo>
                                <a:pt x="9144" y="12192"/>
                                <a:pt x="7620" y="15239"/>
                                <a:pt x="7620" y="19812"/>
                              </a:cubicBezTo>
                              <a:lnTo>
                                <a:pt x="0" y="19812"/>
                              </a:lnTo>
                              <a:cubicBezTo>
                                <a:pt x="0" y="13715"/>
                                <a:pt x="1524" y="9144"/>
                                <a:pt x="6096" y="6096"/>
                              </a:cubicBezTo>
                              <a:cubicBezTo>
                                <a:pt x="9144" y="1524"/>
                                <a:pt x="13715"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3" name="Shape 37623"/>
                      <wps:cNvSpPr/>
                      <wps:spPr>
                        <a:xfrm>
                          <a:off x="550164" y="14020"/>
                          <a:ext cx="20574" cy="39319"/>
                        </a:xfrm>
                        <a:custGeom>
                          <a:avLst/>
                          <a:gdLst/>
                          <a:ahLst/>
                          <a:cxnLst/>
                          <a:rect l="0" t="0" r="0" b="0"/>
                          <a:pathLst>
                            <a:path w="20574" h="39319">
                              <a:moveTo>
                                <a:pt x="20574" y="0"/>
                              </a:moveTo>
                              <a:lnTo>
                                <a:pt x="20574" y="12269"/>
                              </a:lnTo>
                              <a:lnTo>
                                <a:pt x="19812" y="13412"/>
                              </a:lnTo>
                              <a:cubicBezTo>
                                <a:pt x="18288" y="16459"/>
                                <a:pt x="16764" y="19507"/>
                                <a:pt x="13716" y="22555"/>
                              </a:cubicBezTo>
                              <a:cubicBezTo>
                                <a:pt x="12192" y="25604"/>
                                <a:pt x="10668" y="28652"/>
                                <a:pt x="9144" y="31700"/>
                              </a:cubicBezTo>
                              <a:lnTo>
                                <a:pt x="20574" y="31700"/>
                              </a:lnTo>
                              <a:lnTo>
                                <a:pt x="20574" y="39319"/>
                              </a:lnTo>
                              <a:lnTo>
                                <a:pt x="0" y="39319"/>
                              </a:lnTo>
                              <a:lnTo>
                                <a:pt x="0" y="31700"/>
                              </a:lnTo>
                              <a:cubicBezTo>
                                <a:pt x="1524" y="30176"/>
                                <a:pt x="3049" y="27128"/>
                                <a:pt x="6097" y="24080"/>
                              </a:cubicBezTo>
                              <a:cubicBezTo>
                                <a:pt x="7620" y="21031"/>
                                <a:pt x="9144" y="16459"/>
                                <a:pt x="12192" y="13412"/>
                              </a:cubicBezTo>
                              <a:cubicBezTo>
                                <a:pt x="13716" y="10364"/>
                                <a:pt x="16764" y="5792"/>
                                <a:pt x="19812" y="1219"/>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6DCB48" id="Group 37612" o:spid="_x0000_s1026" style="position:absolute;margin-left:529.45pt;margin-top:792.7pt;width:44.95pt;height:5.3pt;z-index:251662336;mso-position-horizontal-relative:page;mso-position-vertical-relative:page" coordsize="57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">
              <v:shape id="Shape 37613" o:spid="_x0000_s1027" style="position:absolute;top:30;width:213;height:625;visibility:visible;mso-wrap-style:square;v-text-anchor:top" coordsize="21336,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GsUA&#10;AADeAAAADwAAAGRycy9kb3ducmV2LnhtbESPT4vCMBTE7wt+h/AEb2uq4r9qlEURBE+rPXh8Ns+2&#10;2LzUJKv1228WFjwOM/MbZrluTS0e5HxlWcGgn4Agzq2uuFCQnXafMxA+IGusLZOCF3lYrzofS0y1&#10;ffI3PY6hEBHCPkUFZQhNKqXPSzLo+7Yhjt7VOoMhSldI7fAZ4aaWwySZSIMVx4USG9qUlN+OP0bB&#10;eJPdz9etx/1wl/HBzt0lnx2U6nXbrwWIQG14h//be61gNJ0MRv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f8axQAAAN4AAAAPAAAAAAAAAAAAAAAAAJgCAABkcnMv&#10;ZG93bnJldi54bWxQSwUGAAAAAAQABAD1AAAAigMAAAAA&#10;" path="m,c4572,,7619,,10668,l21336,r,7620l7619,7620v,3048,,6096,,9144c7619,19812,7619,21336,7619,24384v,3048,,6096,,9144l21336,33528r,7620l7619,41148r,21336l,62484,,xe" fillcolor="black" stroked="f" strokeweight="0">
                <v:stroke miterlimit="83231f" joinstyle="miter"/>
                <v:path arrowok="t" textboxrect="0,0,21336,62484"/>
              </v:shape>
              <v:shape id="Shape 37614" o:spid="_x0000_s1028" style="position:absolute;left:533;top:393;width:190;height:277;visibility:visible;mso-wrap-style:square;v-text-anchor:top" coordsize="19050,2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7CsgA&#10;AADeAAAADwAAAGRycy9kb3ducmV2LnhtbESPT2vCQBTE74V+h+UVeim6Ueu/1FWipOBFwSh4fWSf&#10;SWj2bchuNfrpu4VCj8PM/IZZrDpTiyu1rrKsYNCPQBDnVldcKDgdP3szEM4ja6wtk4I7OVgtn58W&#10;GGt74wNdM1+IAGEXo4LS+yaW0uUlGXR92xAH72Jbgz7ItpC6xVuAm1oOo2giDVYcFkpsaFNS/pV9&#10;GwXrdJzs6rk7vY0S+xieZ+k+z1KlXl+65AOEp87/h//aW61gNJ0M3uH3Tr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3sKyAAAAN4AAAAPAAAAAAAAAAAAAAAAAJgCAABk&#10;cnMvZG93bnJldi54bWxQSwUGAAAAAAQABAD1AAAAjQMAAAAA&#10;" path="m19050,r,6255l18289,6350v-7621,,-10669,3049,-10669,7620c7620,15494,9144,17018,10668,18542v1524,1524,3047,3048,6096,3048l19050,20447r,6604l15240,27687v-4572,,-7620,-1525,-10668,-4573c1525,21590,,18542,,13970,,4826,6097,254,16764,254l19050,xe" fillcolor="black" stroked="f" strokeweight="0">
                <v:stroke miterlimit="83231f" joinstyle="miter"/>
                <v:path arrowok="t" textboxrect="0,0,19050,27687"/>
              </v:shape>
              <v:shape id="Shape 37615" o:spid="_x0000_s1029" style="position:absolute;left:548;top:184;width:175;height:120;visibility:visible;mso-wrap-style:square;v-text-anchor:top" coordsize="17525,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WbMUA&#10;AADeAAAADwAAAGRycy9kb3ducmV2LnhtbESP0WrCQBRE3wv+w3IF3+pGS1Wiq4gQqvSp6gdcstck&#10;mr0bdzcm/r1bKPRxmJkzzGrTm1o8yPnKsoLJOAFBnFtdcaHgfMreFyB8QNZYWyYFT/KwWQ/eVphq&#10;2/EPPY6hEBHCPkUFZQhNKqXPSzLox7Yhjt7FOoMhSldI7bCLcFPLaZLMpMGK40KJDe1Kym/H1ii4&#10;2+v3fnuac3f7ylraHTLn2lqp0bDfLkEE6sN/+K+91wo+5rPJJ/zei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NZsxQAAAN4AAAAPAAAAAAAAAAAAAAAAAJgCAABkcnMv&#10;ZG93bnJldi54bWxQSwUGAAAAAAQABAD1AAAAigMAAAAA&#10;" path="m17525,r,6058l10668,7429c9144,8953,7619,10478,7619,12002l,12002c,8953,3047,5905,6096,2857l17525,xe" fillcolor="black" stroked="f" strokeweight="0">
                <v:stroke miterlimit="83231f" joinstyle="miter"/>
                <v:path arrowok="t" textboxrect="0,0,17525,12002"/>
              </v:shape>
              <v:shape id="Shape 37616" o:spid="_x0000_s1030" style="position:absolute;left:1630;top:185;width:206;height:482;visibility:visible;mso-wrap-style:square;v-text-anchor:top" coordsize="20575,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SUccA&#10;AADeAAAADwAAAGRycy9kb3ducmV2LnhtbESPW2vCQBSE3wv+h+UIvtWNF9KSuopICyEgeGn7fMie&#10;JqHZs3F31fjvXaHQx2FmvmEWq9604kLON5YVTMYJCOLS6oYrBZ/Hj+dXED4ga2wtk4IbeVgtB08L&#10;zLS98p4uh1CJCGGfoYI6hC6T0pc1GfRj2xFH78c6gyFKV0nt8BrhppXTJEmlwYbjQo0dbWoqfw9n&#10;o4Dy7ju4dLv7Kt53xc0e81Nxnis1GvbrNxCB+vAf/mvnWsHsJZ2k8Lg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ElHHAAAA3gAAAA8AAAAAAAAAAAAAAAAAmAIAAGRy&#10;cy9kb3ducmV2LnhtbFBLBQYAAAAABAAEAPUAAACMAwAAAAA=&#10;" path="m20575,r,6172l12192,10364c9144,13412,7620,16459,7620,19507r12955,l20575,25604r-12955,l7620,27128v,4572,1524,7619,3048,10667l20575,42042r,6117l6097,42368c1524,37795,,31700,,24080,,16459,1524,10364,6097,5792l20575,xe" fillcolor="black" stroked="f" strokeweight="0">
                <v:stroke miterlimit="83231f" joinstyle="miter"/>
                <v:path arrowok="t" textboxrect="0,0,20575,48159"/>
              </v:shape>
              <v:shape id="Shape 37617" o:spid="_x0000_s1031" style="position:absolute;left:1836;top:533;width:206;height:137;visibility:visible;mso-wrap-style:square;v-text-anchor:top" coordsize="2057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zcYA&#10;AADeAAAADwAAAGRycy9kb3ducmV2LnhtbESP0WoCMRRE3wv9h3CFvkhNbIvKapRaKNQHC679gMvm&#10;urua3KybVLd+vRGEPg4zc4aZLTpnxYnaUHvWMBwoEMSFNzWXGn62n88TECEiG7SeScMfBVjMHx9m&#10;mBl/5g2d8liKBOGQoYYqxiaTMhQVOQwD3xAnb+dbhzHJtpSmxXOCOytflBpJhzWnhQob+qioOOS/&#10;ToO12CmzD2/r5epbHs2lH5Xva/3U696nICJ18T98b38ZDa/j0XAMtzvp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AzcYAAADeAAAADwAAAAAAAAAAAAAAAACYAgAAZHJz&#10;L2Rvd25yZXYueG1sUEsFBgAAAAAEAAQA9QAAAIsDAAAAAA==&#10;" path="m12953,v1524,,1524,,3048,c17525,,19049,,20574,,19049,4572,16001,7620,12953,10668,9906,12192,5334,13716,761,13716l,13412,,7294r761,326c3810,7620,5334,6097,8382,6097,9906,4572,11430,3048,12953,xe" fillcolor="black" stroked="f" strokeweight="0">
                <v:stroke miterlimit="83231f" joinstyle="miter"/>
                <v:path arrowok="t" textboxrect="0,0,20574,13716"/>
              </v:shape>
              <v:shape id="Shape 37618" o:spid="_x0000_s1032" style="position:absolute;left:1836;top:182;width:206;height:259;visibility:visible;mso-wrap-style:square;v-text-anchor:top" coordsize="2057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blcUA&#10;AADeAAAADwAAAGRycy9kb3ducmV2LnhtbERPu27CMBTdkfgH6yJ1AycpApRiEKqKCkMHHkO7XcW3&#10;SUR8HcUmcfv19VCJ8ei819tgGtFT52rLCtJZAoK4sLrmUsH1sp+uQDiPrLGxTAp+yMF2Mx6tMdd2&#10;4BP1Z1+KGMIuRwWV920upSsqMuhmtiWO3LftDPoIu1LqDocYbhqZJclCGqw5NlTY0mtFxe18NwqC&#10;bj5twI/j23Gls9/3ebCXr5NST5OwewHhKfiH+N990Aqel4s07o134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xuVxQAAAN4AAAAPAAAAAAAAAAAAAAAAAJgCAABkcnMv&#10;ZG93bnJldi54bWxQSwUGAAAAAAQABAD1AAAAigMAAAAA&#10;" path="m761,c6858,,11430,3049,14477,6097v4572,4571,6097,10667,6097,18288l20574,25908,,25908,,19812r12953,c12953,16764,11430,13716,8382,10668,6858,7620,3810,6097,761,6097l,6477,,305,761,xe" fillcolor="black" stroked="f" strokeweight="0">
                <v:stroke miterlimit="83231f" joinstyle="miter"/>
                <v:path arrowok="t" textboxrect="0,0,20574,25908"/>
              </v:shape>
              <v:shape id="Shape 37619" o:spid="_x0000_s1033" style="position:absolute;left:3764;top:182;width:213;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dmsUA&#10;AADeAAAADwAAAGRycy9kb3ducmV2LnhtbESPT2vCQBTE74V+h+UVeqsbbfFP6ioSCBRvUS/enrvP&#10;JDX7NmS3mnx7tyB4HGbmN8xy3dtGXKnztWMF41ECglg7U3Op4LDPP+YgfEA22DgmBQN5WK9eX5aY&#10;Gnfjgq67UIoIYZ+igiqENpXS64os+pFriaN3dp3FEGVXStPhLcJtIydJMpUWa44LFbaUVaQvuz+r&#10;4IsaLrJ8yDTnw+WE2+JXH3ul3t/6zTeIQH14hh/tH6PgczYdL+D/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J2axQAAAN4AAAAPAAAAAAAAAAAAAAAAAJgCAABkcnMv&#10;ZG93bnJldi54bWxQSwUGAAAAAAQABAD1AAAAigMAAAAA&#10;" path="m21336,r,7620c16764,7620,13715,9144,12192,12192,9144,15240,7620,18288,7620,24384v,6096,1524,9143,4572,12192c13715,39624,16764,41148,21336,41148r,7620c15239,48768,9144,47244,6096,42672,1524,38100,,32003,,24384,,16764,1524,10668,6096,6096,9144,3048,15239,,21336,xe" fillcolor="black" stroked="f" strokeweight="0">
                <v:stroke miterlimit="83231f" joinstyle="miter"/>
                <v:path arrowok="t" textboxrect="0,0,21336,48768"/>
              </v:shape>
              <v:shape id="Shape 37620" o:spid="_x0000_s1034" style="position:absolute;left:3977;top:182;width:214;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usQA&#10;AADeAAAADwAAAGRycy9kb3ducmV2LnhtbESPvWrDMBSF90LfQdxCt1puWtzgWAnFYCjZ7HTpdivd&#10;2E6sK2Opif320VDIeDh/fMVutoO40OR7xwpekxQEsXam51bB96F6WYPwAdng4JgULORht318KDA3&#10;7so1XZrQijjCPkcFXQhjLqXXHVn0iRuJo3d0k8UQ5dRKM+E1jttBrtI0kxZ7jg8djlR2pM/Nn1Xw&#10;TgPXZbWUmqvl/Iv7+qR/ZqWen+bPDYhAc7iH/9tfRsHbR7aKABEno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rrEAAAA3gAAAA8AAAAAAAAAAAAAAAAAmAIAAGRycy9k&#10;b3ducmV2LnhtbFBLBQYAAAAABAAEAPUAAACJAwAAAAA=&#10;" path="m,c7619,,12191,3048,16764,6096v3048,4572,4572,10668,4572,18288c21336,32003,19812,38100,16764,42672,12191,47244,7619,48768,,48768l,41148v4572,,7619,-1524,10668,-4572c13716,33527,13716,30480,13716,24384v,-6096,,-9144,-3048,-12192c7619,9144,4572,7620,,7620l,xe" fillcolor="black" stroked="f" strokeweight="0">
                <v:stroke miterlimit="83231f" joinstyle="miter"/>
                <v:path arrowok="t" textboxrect="0,0,21336,48768"/>
              </v:shape>
              <v:shape id="Shape 37621" o:spid="_x0000_s1035" style="position:absolute;left:4297;width:259;height:655;visibility:visible;mso-wrap-style:square;v-text-anchor:top" coordsize="2590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w18YA&#10;AADeAAAADwAAAGRycy9kb3ducmV2LnhtbESP3WrCQBSE74W+w3IKvdONFqxGV9FCi1AIxJ/7Q/a4&#10;SZs9G7Ibk769Wyh4OczMN8x6O9ha3Kj1lWMF00kCgrhwumKj4Hz6GC9A+ICssXZMCn7Jw3bzNFpj&#10;ql3POd2OwYgIYZ+igjKEJpXSFyVZ9BPXEEfv6lqLIcrWSN1iH+G2lrMkmUuLFceFEht6L6n4OXZW&#10;gdln33n+tVx0l8x9+o76JBuMUi/Pw24FItAQHuH/9kEreH2bz6bwdyd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nw18YAAADeAAAADwAAAAAAAAAAAAAAAACYAgAAZHJz&#10;L2Rvd25yZXYueG1sUEsFBgAAAAAEAAQA9QAAAIsDAAAAAA==&#10;" path="m21336,v1524,,1524,,3048,c24384,,25908,,25908,r,6096c25908,6096,25908,6096,24384,6096v,,-1524,,-1524,c19812,6096,18288,7620,16763,9144v-1524,,-1524,3048,-1524,4571l15239,19812r10669,l25908,25908r-10669,l15239,65532r-7619,c7620,60960,7620,56387,7620,51815v,-4571,,-7619,,-12191c7620,35051,7620,30480,7620,25908l,25908,,19812r7620,l7620,13715v,-4571,1524,-7619,3048,-10667c13715,1524,16763,,21336,xe" fillcolor="black" stroked="f" strokeweight="0">
                <v:stroke miterlimit="83231f" joinstyle="miter"/>
                <v:path arrowok="t" textboxrect="0,0,25908,65532"/>
              </v:shape>
              <v:shape id="Shape 37622" o:spid="_x0000_s1036" style="position:absolute;left:4968;top:15;width:411;height:640;visibility:visible;mso-wrap-style:square;v-text-anchor:top" coordsize="41149,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LeMcA&#10;AADeAAAADwAAAGRycy9kb3ducmV2LnhtbESPQWvCQBSE74X+h+UVvNVNUlCJWaXVCnoQ2rT1/Mi+&#10;JqHZtyG70eivdwWhx2FmvmGy5WAacaTO1ZYVxOMIBHFhdc2lgu+vzfMMhPPIGhvLpOBMDpaLx4cM&#10;U21P/EnH3JciQNilqKDyvk2ldEVFBt3YtsTB+7WdQR9kV0rd4SnATSOTKJpIgzWHhQpbWlVU/OW9&#10;UWA2hzdvP2bt/mdY9/HuYuP36Vap0dPwOgfhafD/4Xt7qxW8TCdJ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lC3jHAAAA3gAAAA8AAAAAAAAAAAAAAAAAmAIAAGRy&#10;cy9kb3ducmV2LnhtbFBLBQYAAAAABAAEAPUAAACMAwAAAAA=&#10;" path="m19812,v6096,,10668,1524,15240,6096c38100,9144,39624,13715,39624,18288v,3048,,6096,-3047,9144c35052,30480,32003,35051,27432,41148l12192,56388r,1524l41149,57912r,6096l,64008,,59436,22860,35051v3048,-4571,6096,-7619,7620,-9143c32003,22860,32003,21336,32003,18288v,-3049,-1523,-6096,-3047,-7620c25908,7620,22860,7620,19812,7620v-3048,,-6097,1524,-9144,3048c9144,12192,7620,15239,7620,19812l,19812c,13715,1524,9144,6096,6096,9144,1524,13715,,19812,xe" fillcolor="black" stroked="f" strokeweight="0">
                <v:stroke miterlimit="83231f" joinstyle="miter"/>
                <v:path arrowok="t" textboxrect="0,0,41149,64008"/>
              </v:shape>
              <v:shape id="Shape 37623" o:spid="_x0000_s1037" style="position:absolute;left:5501;top:140;width:206;height:393;visibility:visible;mso-wrap-style:square;v-text-anchor:top" coordsize="20574,3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8AcQA&#10;AADeAAAADwAAAGRycy9kb3ducmV2LnhtbESPwWrDMBBE74X+g9hCb41cmzjBjRJCodBeAnHyAYu1&#10;tU2llZDU2P37KhDIcZiZN8xmN1sjLhTi6FjB66IAQdw5PXKv4Hz6eFmDiAlZo3FMCv4owm77+LDB&#10;RruJj3RpUy8yhGODCoaUfCNl7AayGBfOE2fv2wWLKcvQSx1wynBrZFkUtbQ4cl4Y0NP7QN1P+2sV&#10;rFdl5fmL26r2oe/MYTLtcq/U89O8fwORaE738K39qRVUq7qs4HonXw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vAHEAAAA3gAAAA8AAAAAAAAAAAAAAAAAmAIAAGRycy9k&#10;b3ducmV2LnhtbFBLBQYAAAAABAAEAPUAAACJAwAAAAA=&#10;" path="m20574,r,12269l19812,13412v-1524,3047,-3048,6095,-6096,9143c12192,25604,10668,28652,9144,31700r11430,l20574,39319,,39319,,31700c1524,30176,3049,27128,6097,24080,7620,21031,9144,16459,12192,13412,13716,10364,16764,5792,19812,1219l20574,xe" fillcolor="black" stroked="f" strokeweight="0">
                <v:stroke miterlimit="83231f" joinstyle="miter"/>
                <v:path arrowok="t" textboxrect="0,0,20574,39319"/>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6CF23C07" wp14:editId="23F5C8DD">
              <wp:simplePos x="0" y="0"/>
              <wp:positionH relativeFrom="page">
                <wp:posOffset>237744</wp:posOffset>
              </wp:positionH>
              <wp:positionV relativeFrom="page">
                <wp:posOffset>10067545</wp:posOffset>
              </wp:positionV>
              <wp:extent cx="2843784" cy="83819"/>
              <wp:effectExtent l="0" t="0" r="0" b="0"/>
              <wp:wrapSquare wrapText="bothSides"/>
              <wp:docPr id="37624" name="Group 37624"/>
              <wp:cNvGraphicFramePr/>
              <a:graphic xmlns:a="http://schemas.openxmlformats.org/drawingml/2006/main">
                <a:graphicData uri="http://schemas.microsoft.com/office/word/2010/wordprocessingGroup">
                  <wpg:wgp>
                    <wpg:cNvGrpSpPr/>
                    <wpg:grpSpPr>
                      <a:xfrm>
                        <a:off x="0" y="0"/>
                        <a:ext cx="2843784" cy="83819"/>
                        <a:chOff x="0" y="0"/>
                        <a:chExt cx="2843784" cy="83819"/>
                      </a:xfrm>
                    </wpg:grpSpPr>
                    <wps:wsp>
                      <wps:cNvPr id="37625" name="Shape 37625"/>
                      <wps:cNvSpPr/>
                      <wps:spPr>
                        <a:xfrm>
                          <a:off x="0" y="0"/>
                          <a:ext cx="39624" cy="65532"/>
                        </a:xfrm>
                        <a:custGeom>
                          <a:avLst/>
                          <a:gdLst/>
                          <a:ahLst/>
                          <a:cxnLst/>
                          <a:rect l="0" t="0" r="0" b="0"/>
                          <a:pathLst>
                            <a:path w="39624" h="65532">
                              <a:moveTo>
                                <a:pt x="0" y="0"/>
                              </a:moveTo>
                              <a:lnTo>
                                <a:pt x="7620" y="0"/>
                              </a:lnTo>
                              <a:lnTo>
                                <a:pt x="7620" y="27432"/>
                              </a:lnTo>
                              <a:lnTo>
                                <a:pt x="9144" y="27432"/>
                              </a:lnTo>
                              <a:cubicBezTo>
                                <a:pt x="10668" y="24384"/>
                                <a:pt x="12192" y="22860"/>
                                <a:pt x="13716" y="21336"/>
                              </a:cubicBezTo>
                              <a:cubicBezTo>
                                <a:pt x="16764" y="19812"/>
                                <a:pt x="19812" y="18287"/>
                                <a:pt x="22860" y="18287"/>
                              </a:cubicBezTo>
                              <a:cubicBezTo>
                                <a:pt x="27432" y="18287"/>
                                <a:pt x="32004" y="19812"/>
                                <a:pt x="35052" y="22860"/>
                              </a:cubicBezTo>
                              <a:cubicBezTo>
                                <a:pt x="38100" y="25908"/>
                                <a:pt x="39624" y="30480"/>
                                <a:pt x="39624" y="35051"/>
                              </a:cubicBezTo>
                              <a:lnTo>
                                <a:pt x="39624" y="65532"/>
                              </a:lnTo>
                              <a:lnTo>
                                <a:pt x="32004" y="65532"/>
                              </a:lnTo>
                              <a:lnTo>
                                <a:pt x="32004" y="38100"/>
                              </a:lnTo>
                              <a:cubicBezTo>
                                <a:pt x="32004" y="33527"/>
                                <a:pt x="30480" y="30480"/>
                                <a:pt x="28956" y="28956"/>
                              </a:cubicBezTo>
                              <a:cubicBezTo>
                                <a:pt x="27432" y="25908"/>
                                <a:pt x="24384" y="25908"/>
                                <a:pt x="21336" y="25908"/>
                              </a:cubicBezTo>
                              <a:cubicBezTo>
                                <a:pt x="16764" y="25908"/>
                                <a:pt x="13716" y="25908"/>
                                <a:pt x="12192" y="28956"/>
                              </a:cubicBezTo>
                              <a:cubicBezTo>
                                <a:pt x="9144" y="32003"/>
                                <a:pt x="7620" y="35051"/>
                                <a:pt x="7620" y="38100"/>
                              </a:cubicBezTo>
                              <a:lnTo>
                                <a:pt x="7620" y="65532"/>
                              </a:lnTo>
                              <a:lnTo>
                                <a:pt x="0" y="65532"/>
                              </a:lnTo>
                              <a:cubicBezTo>
                                <a:pt x="0" y="59436"/>
                                <a:pt x="0" y="54863"/>
                                <a:pt x="0" y="48768"/>
                              </a:cubicBezTo>
                              <a:cubicBezTo>
                                <a:pt x="0" y="44196"/>
                                <a:pt x="0" y="39624"/>
                                <a:pt x="0" y="33527"/>
                              </a:cubicBezTo>
                              <a:cubicBezTo>
                                <a:pt x="0" y="27432"/>
                                <a:pt x="0" y="22860"/>
                                <a:pt x="0" y="18287"/>
                              </a:cubicBezTo>
                              <a:cubicBezTo>
                                <a:pt x="0" y="12192"/>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6" name="Shape 37626"/>
                      <wps:cNvSpPr/>
                      <wps:spPr>
                        <a:xfrm>
                          <a:off x="51816" y="7620"/>
                          <a:ext cx="24384" cy="59436"/>
                        </a:xfrm>
                        <a:custGeom>
                          <a:avLst/>
                          <a:gdLst/>
                          <a:ahLst/>
                          <a:cxnLst/>
                          <a:rect l="0" t="0" r="0" b="0"/>
                          <a:pathLst>
                            <a:path w="24384" h="59436">
                              <a:moveTo>
                                <a:pt x="7620" y="0"/>
                              </a:moveTo>
                              <a:cubicBezTo>
                                <a:pt x="9144" y="0"/>
                                <a:pt x="10668" y="0"/>
                                <a:pt x="10668" y="0"/>
                              </a:cubicBezTo>
                              <a:cubicBezTo>
                                <a:pt x="12192" y="0"/>
                                <a:pt x="13716" y="0"/>
                                <a:pt x="15240" y="0"/>
                              </a:cubicBezTo>
                              <a:lnTo>
                                <a:pt x="15240" y="12192"/>
                              </a:lnTo>
                              <a:lnTo>
                                <a:pt x="24384" y="12192"/>
                              </a:lnTo>
                              <a:lnTo>
                                <a:pt x="24384" y="18288"/>
                              </a:lnTo>
                              <a:lnTo>
                                <a:pt x="15240" y="18288"/>
                              </a:lnTo>
                              <a:lnTo>
                                <a:pt x="15240" y="44196"/>
                              </a:lnTo>
                              <a:cubicBezTo>
                                <a:pt x="15240" y="47244"/>
                                <a:pt x="15240" y="48768"/>
                                <a:pt x="16764" y="50292"/>
                              </a:cubicBezTo>
                              <a:cubicBezTo>
                                <a:pt x="16764" y="51816"/>
                                <a:pt x="19812" y="51816"/>
                                <a:pt x="21336" y="51816"/>
                              </a:cubicBezTo>
                              <a:cubicBezTo>
                                <a:pt x="22860" y="51816"/>
                                <a:pt x="22860" y="51816"/>
                                <a:pt x="22860" y="51816"/>
                              </a:cubicBezTo>
                              <a:cubicBezTo>
                                <a:pt x="24384" y="51816"/>
                                <a:pt x="24384" y="51816"/>
                                <a:pt x="24384" y="51816"/>
                              </a:cubicBezTo>
                              <a:lnTo>
                                <a:pt x="24384" y="57912"/>
                              </a:lnTo>
                              <a:cubicBezTo>
                                <a:pt x="24384" y="57912"/>
                                <a:pt x="24384" y="57912"/>
                                <a:pt x="22860" y="59436"/>
                              </a:cubicBezTo>
                              <a:cubicBezTo>
                                <a:pt x="22860" y="59436"/>
                                <a:pt x="21336" y="59436"/>
                                <a:pt x="21336" y="59436"/>
                              </a:cubicBezTo>
                              <a:cubicBezTo>
                                <a:pt x="15240" y="59436"/>
                                <a:pt x="12192" y="57912"/>
                                <a:pt x="10668" y="56388"/>
                              </a:cubicBezTo>
                              <a:cubicBezTo>
                                <a:pt x="7620" y="53340"/>
                                <a:pt x="7620" y="50292"/>
                                <a:pt x="7620" y="45720"/>
                              </a:cubicBezTo>
                              <a:lnTo>
                                <a:pt x="7620" y="18288"/>
                              </a:lnTo>
                              <a:lnTo>
                                <a:pt x="0" y="18288"/>
                              </a:lnTo>
                              <a:lnTo>
                                <a:pt x="0" y="12192"/>
                              </a:lnTo>
                              <a:lnTo>
                                <a:pt x="7620" y="121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7" name="Shape 37627"/>
                      <wps:cNvSpPr/>
                      <wps:spPr>
                        <a:xfrm>
                          <a:off x="86868" y="7620"/>
                          <a:ext cx="25908" cy="59436"/>
                        </a:xfrm>
                        <a:custGeom>
                          <a:avLst/>
                          <a:gdLst/>
                          <a:ahLst/>
                          <a:cxnLst/>
                          <a:rect l="0" t="0" r="0" b="0"/>
                          <a:pathLst>
                            <a:path w="25908" h="59436">
                              <a:moveTo>
                                <a:pt x="7620" y="0"/>
                              </a:moveTo>
                              <a:cubicBezTo>
                                <a:pt x="9144" y="0"/>
                                <a:pt x="10668" y="0"/>
                                <a:pt x="10668" y="0"/>
                              </a:cubicBezTo>
                              <a:cubicBezTo>
                                <a:pt x="12192" y="0"/>
                                <a:pt x="13716" y="0"/>
                                <a:pt x="15240" y="0"/>
                              </a:cubicBezTo>
                              <a:lnTo>
                                <a:pt x="15240" y="12192"/>
                              </a:lnTo>
                              <a:lnTo>
                                <a:pt x="25908" y="12192"/>
                              </a:lnTo>
                              <a:lnTo>
                                <a:pt x="25908" y="18288"/>
                              </a:lnTo>
                              <a:lnTo>
                                <a:pt x="15240" y="18288"/>
                              </a:lnTo>
                              <a:lnTo>
                                <a:pt x="15240" y="44196"/>
                              </a:lnTo>
                              <a:cubicBezTo>
                                <a:pt x="15240" y="47244"/>
                                <a:pt x="15240" y="48768"/>
                                <a:pt x="16764" y="50292"/>
                              </a:cubicBezTo>
                              <a:cubicBezTo>
                                <a:pt x="18288" y="51816"/>
                                <a:pt x="19812" y="51816"/>
                                <a:pt x="21336" y="51816"/>
                              </a:cubicBezTo>
                              <a:cubicBezTo>
                                <a:pt x="22860" y="51816"/>
                                <a:pt x="22860" y="51816"/>
                                <a:pt x="22860" y="51816"/>
                              </a:cubicBezTo>
                              <a:cubicBezTo>
                                <a:pt x="24384" y="51816"/>
                                <a:pt x="24384" y="51816"/>
                                <a:pt x="25908" y="51816"/>
                              </a:cubicBezTo>
                              <a:lnTo>
                                <a:pt x="25908" y="57912"/>
                              </a:lnTo>
                              <a:cubicBezTo>
                                <a:pt x="24384" y="57912"/>
                                <a:pt x="24384" y="57912"/>
                                <a:pt x="22860" y="59436"/>
                              </a:cubicBezTo>
                              <a:cubicBezTo>
                                <a:pt x="22860" y="59436"/>
                                <a:pt x="21336" y="59436"/>
                                <a:pt x="21336" y="59436"/>
                              </a:cubicBezTo>
                              <a:cubicBezTo>
                                <a:pt x="16764" y="59436"/>
                                <a:pt x="12192" y="57912"/>
                                <a:pt x="10668" y="56388"/>
                              </a:cubicBezTo>
                              <a:cubicBezTo>
                                <a:pt x="9144" y="53340"/>
                                <a:pt x="7620" y="50292"/>
                                <a:pt x="7620" y="45720"/>
                              </a:cubicBezTo>
                              <a:lnTo>
                                <a:pt x="7620" y="18288"/>
                              </a:lnTo>
                              <a:lnTo>
                                <a:pt x="0" y="18288"/>
                              </a:lnTo>
                              <a:lnTo>
                                <a:pt x="0" y="12192"/>
                              </a:lnTo>
                              <a:lnTo>
                                <a:pt x="7620" y="121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8" name="Shape 37628"/>
                      <wps:cNvSpPr/>
                      <wps:spPr>
                        <a:xfrm>
                          <a:off x="126492" y="18797"/>
                          <a:ext cx="21336" cy="63500"/>
                        </a:xfrm>
                        <a:custGeom>
                          <a:avLst/>
                          <a:gdLst/>
                          <a:ahLst/>
                          <a:cxnLst/>
                          <a:rect l="0" t="0" r="0" b="0"/>
                          <a:pathLst>
                            <a:path w="21336" h="63500">
                              <a:moveTo>
                                <a:pt x="21336" y="0"/>
                              </a:moveTo>
                              <a:lnTo>
                                <a:pt x="21336" y="7112"/>
                              </a:lnTo>
                              <a:lnTo>
                                <a:pt x="10668" y="11684"/>
                              </a:lnTo>
                              <a:cubicBezTo>
                                <a:pt x="9144" y="14732"/>
                                <a:pt x="7620" y="17780"/>
                                <a:pt x="7620" y="23876"/>
                              </a:cubicBezTo>
                              <a:cubicBezTo>
                                <a:pt x="7620" y="29972"/>
                                <a:pt x="9144" y="33020"/>
                                <a:pt x="10668" y="36068"/>
                              </a:cubicBezTo>
                              <a:lnTo>
                                <a:pt x="21336" y="40640"/>
                              </a:lnTo>
                              <a:lnTo>
                                <a:pt x="21336" y="48006"/>
                              </a:lnTo>
                              <a:lnTo>
                                <a:pt x="13716" y="46736"/>
                              </a:lnTo>
                              <a:cubicBezTo>
                                <a:pt x="10668" y="45212"/>
                                <a:pt x="9144" y="42164"/>
                                <a:pt x="7620" y="40640"/>
                              </a:cubicBezTo>
                              <a:lnTo>
                                <a:pt x="7620" y="63500"/>
                              </a:lnTo>
                              <a:lnTo>
                                <a:pt x="0" y="63500"/>
                              </a:lnTo>
                              <a:lnTo>
                                <a:pt x="0" y="1016"/>
                              </a:lnTo>
                              <a:lnTo>
                                <a:pt x="7620" y="1016"/>
                              </a:lnTo>
                              <a:lnTo>
                                <a:pt x="7620" y="8636"/>
                              </a:lnTo>
                              <a:cubicBezTo>
                                <a:pt x="9144" y="5588"/>
                                <a:pt x="10668" y="4064"/>
                                <a:pt x="13716" y="254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9" name="Shape 37629"/>
                      <wps:cNvSpPr/>
                      <wps:spPr>
                        <a:xfrm>
                          <a:off x="147828" y="18289"/>
                          <a:ext cx="21336" cy="48768"/>
                        </a:xfrm>
                        <a:custGeom>
                          <a:avLst/>
                          <a:gdLst/>
                          <a:ahLst/>
                          <a:cxnLst/>
                          <a:rect l="0" t="0" r="0" b="0"/>
                          <a:pathLst>
                            <a:path w="21336" h="48768">
                              <a:moveTo>
                                <a:pt x="1524" y="0"/>
                              </a:moveTo>
                              <a:cubicBezTo>
                                <a:pt x="7620" y="0"/>
                                <a:pt x="12192" y="3048"/>
                                <a:pt x="15240" y="6096"/>
                              </a:cubicBezTo>
                              <a:cubicBezTo>
                                <a:pt x="19812" y="10668"/>
                                <a:pt x="21336" y="16764"/>
                                <a:pt x="21336" y="24384"/>
                              </a:cubicBezTo>
                              <a:cubicBezTo>
                                <a:pt x="21336" y="32003"/>
                                <a:pt x="19812" y="38100"/>
                                <a:pt x="15240" y="42672"/>
                              </a:cubicBezTo>
                              <a:cubicBezTo>
                                <a:pt x="12192" y="45720"/>
                                <a:pt x="7620" y="48768"/>
                                <a:pt x="1524" y="48768"/>
                              </a:cubicBezTo>
                              <a:lnTo>
                                <a:pt x="0" y="48513"/>
                              </a:lnTo>
                              <a:lnTo>
                                <a:pt x="0" y="41148"/>
                              </a:lnTo>
                              <a:lnTo>
                                <a:pt x="0" y="41148"/>
                              </a:lnTo>
                              <a:cubicBezTo>
                                <a:pt x="4572" y="41148"/>
                                <a:pt x="7620" y="39624"/>
                                <a:pt x="9144" y="36576"/>
                              </a:cubicBezTo>
                              <a:cubicBezTo>
                                <a:pt x="12192" y="33527"/>
                                <a:pt x="13716" y="30480"/>
                                <a:pt x="13716" y="24384"/>
                              </a:cubicBezTo>
                              <a:cubicBezTo>
                                <a:pt x="13716" y="18288"/>
                                <a:pt x="12192" y="15239"/>
                                <a:pt x="9144" y="12192"/>
                              </a:cubicBezTo>
                              <a:cubicBezTo>
                                <a:pt x="7620" y="9144"/>
                                <a:pt x="4572" y="7620"/>
                                <a:pt x="0" y="7620"/>
                              </a:cubicBezTo>
                              <a:lnTo>
                                <a:pt x="0" y="7620"/>
                              </a:lnTo>
                              <a:lnTo>
                                <a:pt x="0" y="50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0" name="Shape 37630"/>
                      <wps:cNvSpPr/>
                      <wps:spPr>
                        <a:xfrm>
                          <a:off x="181356" y="18288"/>
                          <a:ext cx="36576" cy="48768"/>
                        </a:xfrm>
                        <a:custGeom>
                          <a:avLst/>
                          <a:gdLst/>
                          <a:ahLst/>
                          <a:cxnLst/>
                          <a:rect l="0" t="0" r="0" b="0"/>
                          <a:pathLst>
                            <a:path w="36576" h="48768">
                              <a:moveTo>
                                <a:pt x="18288" y="0"/>
                              </a:moveTo>
                              <a:cubicBezTo>
                                <a:pt x="22860" y="0"/>
                                <a:pt x="27432" y="1524"/>
                                <a:pt x="30480" y="3048"/>
                              </a:cubicBezTo>
                              <a:cubicBezTo>
                                <a:pt x="33528" y="6096"/>
                                <a:pt x="35052" y="9144"/>
                                <a:pt x="36576" y="12192"/>
                              </a:cubicBezTo>
                              <a:lnTo>
                                <a:pt x="28956" y="12192"/>
                              </a:lnTo>
                              <a:cubicBezTo>
                                <a:pt x="28956" y="10668"/>
                                <a:pt x="27432" y="9144"/>
                                <a:pt x="25908" y="7620"/>
                              </a:cubicBezTo>
                              <a:cubicBezTo>
                                <a:pt x="22860" y="7620"/>
                                <a:pt x="21336" y="6096"/>
                                <a:pt x="18288" y="6096"/>
                              </a:cubicBezTo>
                              <a:cubicBezTo>
                                <a:pt x="15240" y="6096"/>
                                <a:pt x="13716" y="7620"/>
                                <a:pt x="10668" y="9144"/>
                              </a:cubicBezTo>
                              <a:cubicBezTo>
                                <a:pt x="9144" y="9144"/>
                                <a:pt x="9144" y="12192"/>
                                <a:pt x="9144" y="13715"/>
                              </a:cubicBezTo>
                              <a:cubicBezTo>
                                <a:pt x="9144" y="15240"/>
                                <a:pt x="9144" y="16764"/>
                                <a:pt x="10668" y="16764"/>
                              </a:cubicBezTo>
                              <a:cubicBezTo>
                                <a:pt x="12192" y="18288"/>
                                <a:pt x="13716" y="19812"/>
                                <a:pt x="16764" y="19812"/>
                              </a:cubicBezTo>
                              <a:lnTo>
                                <a:pt x="24384" y="21336"/>
                              </a:lnTo>
                              <a:cubicBezTo>
                                <a:pt x="28956" y="22860"/>
                                <a:pt x="32004" y="24384"/>
                                <a:pt x="33528" y="25908"/>
                              </a:cubicBezTo>
                              <a:cubicBezTo>
                                <a:pt x="36576" y="28956"/>
                                <a:pt x="36576" y="30480"/>
                                <a:pt x="36576" y="35052"/>
                              </a:cubicBezTo>
                              <a:cubicBezTo>
                                <a:pt x="36576" y="38100"/>
                                <a:pt x="35052" y="42672"/>
                                <a:pt x="32004" y="44196"/>
                              </a:cubicBezTo>
                              <a:cubicBezTo>
                                <a:pt x="27432" y="47244"/>
                                <a:pt x="22860" y="48768"/>
                                <a:pt x="18288" y="48768"/>
                              </a:cubicBezTo>
                              <a:cubicBezTo>
                                <a:pt x="13716" y="48768"/>
                                <a:pt x="9144" y="47244"/>
                                <a:pt x="6096" y="45720"/>
                              </a:cubicBezTo>
                              <a:cubicBezTo>
                                <a:pt x="1524" y="42672"/>
                                <a:pt x="0" y="39624"/>
                                <a:pt x="0" y="36576"/>
                              </a:cubicBezTo>
                              <a:lnTo>
                                <a:pt x="7620" y="36576"/>
                              </a:lnTo>
                              <a:cubicBezTo>
                                <a:pt x="7620" y="38100"/>
                                <a:pt x="9144" y="39624"/>
                                <a:pt x="10668" y="41148"/>
                              </a:cubicBezTo>
                              <a:cubicBezTo>
                                <a:pt x="13716" y="41148"/>
                                <a:pt x="15240" y="42672"/>
                                <a:pt x="18288" y="42672"/>
                              </a:cubicBezTo>
                              <a:cubicBezTo>
                                <a:pt x="21336" y="42672"/>
                                <a:pt x="24384" y="41148"/>
                                <a:pt x="25908" y="39624"/>
                              </a:cubicBezTo>
                              <a:cubicBezTo>
                                <a:pt x="28956" y="39624"/>
                                <a:pt x="28956" y="36576"/>
                                <a:pt x="28956" y="35052"/>
                              </a:cubicBezTo>
                              <a:cubicBezTo>
                                <a:pt x="28956" y="33527"/>
                                <a:pt x="28956" y="32003"/>
                                <a:pt x="27432" y="30480"/>
                              </a:cubicBezTo>
                              <a:cubicBezTo>
                                <a:pt x="25908" y="30480"/>
                                <a:pt x="24384" y="28956"/>
                                <a:pt x="21336" y="28956"/>
                              </a:cubicBezTo>
                              <a:lnTo>
                                <a:pt x="13716" y="25908"/>
                              </a:lnTo>
                              <a:cubicBezTo>
                                <a:pt x="9144" y="25908"/>
                                <a:pt x="6096" y="24384"/>
                                <a:pt x="4572" y="21336"/>
                              </a:cubicBezTo>
                              <a:cubicBezTo>
                                <a:pt x="1524" y="19812"/>
                                <a:pt x="1524" y="16764"/>
                                <a:pt x="1524" y="13715"/>
                              </a:cubicBezTo>
                              <a:cubicBezTo>
                                <a:pt x="1524" y="10668"/>
                                <a:pt x="3048" y="6096"/>
                                <a:pt x="6096" y="4572"/>
                              </a:cubicBezTo>
                              <a:cubicBezTo>
                                <a:pt x="9144" y="1524"/>
                                <a:pt x="13716"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1" name="Shape 37631"/>
                      <wps:cNvSpPr/>
                      <wps:spPr>
                        <a:xfrm>
                          <a:off x="233172" y="54863"/>
                          <a:ext cx="12192" cy="12192"/>
                        </a:xfrm>
                        <a:custGeom>
                          <a:avLst/>
                          <a:gdLst/>
                          <a:ahLst/>
                          <a:cxnLst/>
                          <a:rect l="0" t="0" r="0" b="0"/>
                          <a:pathLst>
                            <a:path w="12192" h="12192">
                              <a:moveTo>
                                <a:pt x="6096" y="0"/>
                              </a:moveTo>
                              <a:cubicBezTo>
                                <a:pt x="7620" y="0"/>
                                <a:pt x="9144" y="1524"/>
                                <a:pt x="10668" y="1524"/>
                              </a:cubicBezTo>
                              <a:cubicBezTo>
                                <a:pt x="10668" y="3049"/>
                                <a:pt x="12192" y="4573"/>
                                <a:pt x="12192" y="6097"/>
                              </a:cubicBezTo>
                              <a:cubicBezTo>
                                <a:pt x="12192" y="7620"/>
                                <a:pt x="10668" y="9144"/>
                                <a:pt x="10668" y="10668"/>
                              </a:cubicBezTo>
                              <a:cubicBezTo>
                                <a:pt x="9144" y="10668"/>
                                <a:pt x="7620" y="12192"/>
                                <a:pt x="6096" y="12192"/>
                              </a:cubicBezTo>
                              <a:cubicBezTo>
                                <a:pt x="4572" y="12192"/>
                                <a:pt x="3048" y="10668"/>
                                <a:pt x="1524" y="10668"/>
                              </a:cubicBezTo>
                              <a:cubicBezTo>
                                <a:pt x="1524" y="9144"/>
                                <a:pt x="0" y="7620"/>
                                <a:pt x="0" y="6097"/>
                              </a:cubicBezTo>
                              <a:cubicBezTo>
                                <a:pt x="0" y="4573"/>
                                <a:pt x="1524" y="3049"/>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2" name="Shape 37632"/>
                      <wps:cNvSpPr/>
                      <wps:spPr>
                        <a:xfrm>
                          <a:off x="233172" y="21336"/>
                          <a:ext cx="12192" cy="12192"/>
                        </a:xfrm>
                        <a:custGeom>
                          <a:avLst/>
                          <a:gdLst/>
                          <a:ahLst/>
                          <a:cxnLst/>
                          <a:rect l="0" t="0" r="0" b="0"/>
                          <a:pathLst>
                            <a:path w="12192" h="12192">
                              <a:moveTo>
                                <a:pt x="6096" y="0"/>
                              </a:moveTo>
                              <a:cubicBezTo>
                                <a:pt x="7620" y="0"/>
                                <a:pt x="9144" y="1524"/>
                                <a:pt x="10668" y="1524"/>
                              </a:cubicBezTo>
                              <a:cubicBezTo>
                                <a:pt x="10668" y="3048"/>
                                <a:pt x="12192" y="4572"/>
                                <a:pt x="12192" y="6096"/>
                              </a:cubicBezTo>
                              <a:cubicBezTo>
                                <a:pt x="12192" y="7620"/>
                                <a:pt x="10668" y="9144"/>
                                <a:pt x="10668" y="10668"/>
                              </a:cubicBezTo>
                              <a:cubicBezTo>
                                <a:pt x="9144" y="10668"/>
                                <a:pt x="7620" y="12192"/>
                                <a:pt x="6096" y="12192"/>
                              </a:cubicBezTo>
                              <a:cubicBezTo>
                                <a:pt x="4572" y="12192"/>
                                <a:pt x="3048" y="10668"/>
                                <a:pt x="1524" y="10668"/>
                              </a:cubicBezTo>
                              <a:cubicBezTo>
                                <a:pt x="1524" y="9144"/>
                                <a:pt x="0" y="7620"/>
                                <a:pt x="0" y="6096"/>
                              </a:cubicBezTo>
                              <a:cubicBezTo>
                                <a:pt x="0" y="4572"/>
                                <a:pt x="1524" y="3048"/>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3" name="Shape 37633"/>
                      <wps:cNvSpPr/>
                      <wps:spPr>
                        <a:xfrm>
                          <a:off x="256032" y="0"/>
                          <a:ext cx="28956" cy="79248"/>
                        </a:xfrm>
                        <a:custGeom>
                          <a:avLst/>
                          <a:gdLst/>
                          <a:ahLst/>
                          <a:cxnLst/>
                          <a:rect l="0" t="0" r="0" b="0"/>
                          <a:pathLst>
                            <a:path w="28956" h="79248">
                              <a:moveTo>
                                <a:pt x="22860" y="0"/>
                              </a:moveTo>
                              <a:lnTo>
                                <a:pt x="28956" y="0"/>
                              </a:lnTo>
                              <a:lnTo>
                                <a:pt x="6096" y="79248"/>
                              </a:lnTo>
                              <a:cubicBezTo>
                                <a:pt x="4572" y="79248"/>
                                <a:pt x="3048" y="79248"/>
                                <a:pt x="3048" y="79248"/>
                              </a:cubicBezTo>
                              <a:cubicBezTo>
                                <a:pt x="1524" y="79248"/>
                                <a:pt x="0"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4" name="Shape 37634"/>
                      <wps:cNvSpPr/>
                      <wps:spPr>
                        <a:xfrm>
                          <a:off x="288036" y="0"/>
                          <a:ext cx="28956" cy="79248"/>
                        </a:xfrm>
                        <a:custGeom>
                          <a:avLst/>
                          <a:gdLst/>
                          <a:ahLst/>
                          <a:cxnLst/>
                          <a:rect l="0" t="0" r="0" b="0"/>
                          <a:pathLst>
                            <a:path w="28956" h="79248">
                              <a:moveTo>
                                <a:pt x="22860" y="0"/>
                              </a:moveTo>
                              <a:lnTo>
                                <a:pt x="28956" y="0"/>
                              </a:lnTo>
                              <a:lnTo>
                                <a:pt x="6096" y="79248"/>
                              </a:lnTo>
                              <a:cubicBezTo>
                                <a:pt x="4572" y="79248"/>
                                <a:pt x="4572" y="79248"/>
                                <a:pt x="3048" y="79248"/>
                              </a:cubicBezTo>
                              <a:cubicBezTo>
                                <a:pt x="1524" y="79248"/>
                                <a:pt x="1524"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5" name="Shape 37635"/>
                      <wps:cNvSpPr/>
                      <wps:spPr>
                        <a:xfrm>
                          <a:off x="327660" y="18287"/>
                          <a:ext cx="38100" cy="47244"/>
                        </a:xfrm>
                        <a:custGeom>
                          <a:avLst/>
                          <a:gdLst/>
                          <a:ahLst/>
                          <a:cxnLst/>
                          <a:rect l="0" t="0" r="0" b="0"/>
                          <a:pathLst>
                            <a:path w="38100" h="47244">
                              <a:moveTo>
                                <a:pt x="21336" y="0"/>
                              </a:moveTo>
                              <a:cubicBezTo>
                                <a:pt x="27432" y="0"/>
                                <a:pt x="30480" y="1525"/>
                                <a:pt x="33528" y="4573"/>
                              </a:cubicBezTo>
                              <a:cubicBezTo>
                                <a:pt x="36576" y="7620"/>
                                <a:pt x="38100" y="12192"/>
                                <a:pt x="38100" y="16764"/>
                              </a:cubicBezTo>
                              <a:lnTo>
                                <a:pt x="38100" y="47244"/>
                              </a:lnTo>
                              <a:lnTo>
                                <a:pt x="30480" y="47244"/>
                              </a:lnTo>
                              <a:lnTo>
                                <a:pt x="30480" y="19813"/>
                              </a:lnTo>
                              <a:cubicBezTo>
                                <a:pt x="30480" y="15240"/>
                                <a:pt x="28956" y="12192"/>
                                <a:pt x="27432" y="10668"/>
                              </a:cubicBezTo>
                              <a:cubicBezTo>
                                <a:pt x="25908" y="7620"/>
                                <a:pt x="22860" y="7620"/>
                                <a:pt x="19812" y="7620"/>
                              </a:cubicBezTo>
                              <a:cubicBezTo>
                                <a:pt x="15240" y="7620"/>
                                <a:pt x="12192" y="7620"/>
                                <a:pt x="10668" y="10668"/>
                              </a:cubicBezTo>
                              <a:cubicBezTo>
                                <a:pt x="7620" y="12192"/>
                                <a:pt x="7620" y="16764"/>
                                <a:pt x="7620" y="19813"/>
                              </a:cubicBezTo>
                              <a:lnTo>
                                <a:pt x="7620" y="47244"/>
                              </a:lnTo>
                              <a:lnTo>
                                <a:pt x="0" y="47244"/>
                              </a:lnTo>
                              <a:cubicBezTo>
                                <a:pt x="0" y="41149"/>
                                <a:pt x="0" y="36576"/>
                                <a:pt x="0" y="32004"/>
                              </a:cubicBezTo>
                              <a:cubicBezTo>
                                <a:pt x="0" y="27432"/>
                                <a:pt x="0" y="22861"/>
                                <a:pt x="0" y="16764"/>
                              </a:cubicBezTo>
                              <a:cubicBezTo>
                                <a:pt x="0" y="12192"/>
                                <a:pt x="0" y="7620"/>
                                <a:pt x="0" y="1525"/>
                              </a:cubicBezTo>
                              <a:lnTo>
                                <a:pt x="6096" y="1525"/>
                              </a:lnTo>
                              <a:lnTo>
                                <a:pt x="6096" y="9144"/>
                              </a:lnTo>
                              <a:lnTo>
                                <a:pt x="7620" y="9144"/>
                              </a:lnTo>
                              <a:cubicBezTo>
                                <a:pt x="9144" y="6097"/>
                                <a:pt x="10668" y="4573"/>
                                <a:pt x="12192"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6" name="Shape 37636"/>
                      <wps:cNvSpPr/>
                      <wps:spPr>
                        <a:xfrm>
                          <a:off x="379476" y="39370"/>
                          <a:ext cx="19050" cy="27687"/>
                        </a:xfrm>
                        <a:custGeom>
                          <a:avLst/>
                          <a:gdLst/>
                          <a:ahLst/>
                          <a:cxnLst/>
                          <a:rect l="0" t="0" r="0" b="0"/>
                          <a:pathLst>
                            <a:path w="19050" h="27687">
                              <a:moveTo>
                                <a:pt x="19050" y="0"/>
                              </a:moveTo>
                              <a:lnTo>
                                <a:pt x="19050" y="6255"/>
                              </a:lnTo>
                              <a:lnTo>
                                <a:pt x="18288" y="6350"/>
                              </a:lnTo>
                              <a:cubicBezTo>
                                <a:pt x="10668" y="6350"/>
                                <a:pt x="7620" y="9399"/>
                                <a:pt x="7620" y="13970"/>
                              </a:cubicBezTo>
                              <a:cubicBezTo>
                                <a:pt x="7620" y="15494"/>
                                <a:pt x="9144" y="17018"/>
                                <a:pt x="10668" y="18542"/>
                              </a:cubicBezTo>
                              <a:cubicBezTo>
                                <a:pt x="12192" y="20066"/>
                                <a:pt x="13716" y="21590"/>
                                <a:pt x="16764" y="21590"/>
                              </a:cubicBezTo>
                              <a:lnTo>
                                <a:pt x="19050" y="20447"/>
                              </a:lnTo>
                              <a:lnTo>
                                <a:pt x="19050" y="27051"/>
                              </a:lnTo>
                              <a:lnTo>
                                <a:pt x="15240" y="27687"/>
                              </a:lnTo>
                              <a:cubicBezTo>
                                <a:pt x="10668" y="27687"/>
                                <a:pt x="7620" y="26162"/>
                                <a:pt x="4572" y="23114"/>
                              </a:cubicBezTo>
                              <a:cubicBezTo>
                                <a:pt x="1524" y="21590"/>
                                <a:pt x="0" y="18542"/>
                                <a:pt x="0" y="13970"/>
                              </a:cubicBezTo>
                              <a:cubicBezTo>
                                <a:pt x="0" y="4826"/>
                                <a:pt x="6096" y="254"/>
                                <a:pt x="16764" y="254"/>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7" name="Shape 37637"/>
                      <wps:cNvSpPr/>
                      <wps:spPr>
                        <a:xfrm>
                          <a:off x="381000" y="18479"/>
                          <a:ext cx="17526" cy="12002"/>
                        </a:xfrm>
                        <a:custGeom>
                          <a:avLst/>
                          <a:gdLst/>
                          <a:ahLst/>
                          <a:cxnLst/>
                          <a:rect l="0" t="0" r="0" b="0"/>
                          <a:pathLst>
                            <a:path w="17526" h="12002">
                              <a:moveTo>
                                <a:pt x="17526" y="0"/>
                              </a:moveTo>
                              <a:lnTo>
                                <a:pt x="17526" y="6058"/>
                              </a:lnTo>
                              <a:lnTo>
                                <a:pt x="10668" y="7429"/>
                              </a:lnTo>
                              <a:cubicBezTo>
                                <a:pt x="9144" y="8953"/>
                                <a:pt x="7620" y="10478"/>
                                <a:pt x="7620" y="12002"/>
                              </a:cubicBezTo>
                              <a:lnTo>
                                <a:pt x="0" y="12002"/>
                              </a:lnTo>
                              <a:cubicBezTo>
                                <a:pt x="0" y="8953"/>
                                <a:pt x="3048" y="5905"/>
                                <a:pt x="6096" y="285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8" name="Shape 37638"/>
                      <wps:cNvSpPr/>
                      <wps:spPr>
                        <a:xfrm>
                          <a:off x="398526" y="18288"/>
                          <a:ext cx="19050" cy="48133"/>
                        </a:xfrm>
                        <a:custGeom>
                          <a:avLst/>
                          <a:gdLst/>
                          <a:ahLst/>
                          <a:cxnLst/>
                          <a:rect l="0" t="0" r="0" b="0"/>
                          <a:pathLst>
                            <a:path w="19050" h="48133">
                              <a:moveTo>
                                <a:pt x="762" y="0"/>
                              </a:moveTo>
                              <a:cubicBezTo>
                                <a:pt x="6858" y="0"/>
                                <a:pt x="11430" y="1524"/>
                                <a:pt x="14478" y="4572"/>
                              </a:cubicBezTo>
                              <a:cubicBezTo>
                                <a:pt x="17526" y="7620"/>
                                <a:pt x="19050" y="10668"/>
                                <a:pt x="19050" y="15240"/>
                              </a:cubicBezTo>
                              <a:lnTo>
                                <a:pt x="19050" y="47244"/>
                              </a:lnTo>
                              <a:lnTo>
                                <a:pt x="11430" y="47244"/>
                              </a:lnTo>
                              <a:lnTo>
                                <a:pt x="11430" y="41148"/>
                              </a:lnTo>
                              <a:cubicBezTo>
                                <a:pt x="9906" y="42672"/>
                                <a:pt x="6858" y="45720"/>
                                <a:pt x="5334" y="47244"/>
                              </a:cubicBezTo>
                              <a:lnTo>
                                <a:pt x="0" y="48133"/>
                              </a:lnTo>
                              <a:lnTo>
                                <a:pt x="0" y="41528"/>
                              </a:lnTo>
                              <a:lnTo>
                                <a:pt x="6858" y="38100"/>
                              </a:lnTo>
                              <a:cubicBezTo>
                                <a:pt x="9906" y="36576"/>
                                <a:pt x="11430" y="33528"/>
                                <a:pt x="11430" y="30480"/>
                              </a:cubicBezTo>
                              <a:lnTo>
                                <a:pt x="11430" y="25908"/>
                              </a:lnTo>
                              <a:lnTo>
                                <a:pt x="0" y="27336"/>
                              </a:lnTo>
                              <a:lnTo>
                                <a:pt x="0" y="21082"/>
                              </a:lnTo>
                              <a:lnTo>
                                <a:pt x="11430" y="19812"/>
                              </a:lnTo>
                              <a:lnTo>
                                <a:pt x="11430" y="15240"/>
                              </a:lnTo>
                              <a:cubicBezTo>
                                <a:pt x="11430" y="9144"/>
                                <a:pt x="8382" y="6096"/>
                                <a:pt x="762" y="6096"/>
                              </a:cubicBezTo>
                              <a:lnTo>
                                <a:pt x="0" y="6248"/>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9" name="Shape 37639"/>
                      <wps:cNvSpPr/>
                      <wps:spPr>
                        <a:xfrm>
                          <a:off x="432816" y="3049"/>
                          <a:ext cx="44196" cy="64008"/>
                        </a:xfrm>
                        <a:custGeom>
                          <a:avLst/>
                          <a:gdLst/>
                          <a:ahLst/>
                          <a:cxnLst/>
                          <a:rect l="0" t="0" r="0" b="0"/>
                          <a:pathLst>
                            <a:path w="44196" h="64008">
                              <a:moveTo>
                                <a:pt x="4572" y="0"/>
                              </a:moveTo>
                              <a:lnTo>
                                <a:pt x="39624" y="0"/>
                              </a:lnTo>
                              <a:lnTo>
                                <a:pt x="39624" y="7620"/>
                              </a:lnTo>
                              <a:lnTo>
                                <a:pt x="10668" y="7620"/>
                              </a:lnTo>
                              <a:lnTo>
                                <a:pt x="9144" y="27432"/>
                              </a:lnTo>
                              <a:lnTo>
                                <a:pt x="10668" y="27432"/>
                              </a:lnTo>
                              <a:cubicBezTo>
                                <a:pt x="12192" y="25908"/>
                                <a:pt x="13716" y="24384"/>
                                <a:pt x="15240" y="22860"/>
                              </a:cubicBezTo>
                              <a:cubicBezTo>
                                <a:pt x="18288" y="22860"/>
                                <a:pt x="19812" y="22860"/>
                                <a:pt x="22860" y="22860"/>
                              </a:cubicBezTo>
                              <a:cubicBezTo>
                                <a:pt x="28956" y="22860"/>
                                <a:pt x="33528" y="24384"/>
                                <a:pt x="38100" y="27432"/>
                              </a:cubicBezTo>
                              <a:cubicBezTo>
                                <a:pt x="41148" y="32004"/>
                                <a:pt x="44196" y="36576"/>
                                <a:pt x="44196" y="42672"/>
                              </a:cubicBezTo>
                              <a:cubicBezTo>
                                <a:pt x="44196" y="48768"/>
                                <a:pt x="41148" y="54864"/>
                                <a:pt x="38100" y="57912"/>
                              </a:cubicBezTo>
                              <a:cubicBezTo>
                                <a:pt x="33528" y="62484"/>
                                <a:pt x="28956" y="64008"/>
                                <a:pt x="21336" y="64008"/>
                              </a:cubicBezTo>
                              <a:cubicBezTo>
                                <a:pt x="15240" y="64008"/>
                                <a:pt x="10668" y="62484"/>
                                <a:pt x="7620" y="59436"/>
                              </a:cubicBezTo>
                              <a:cubicBezTo>
                                <a:pt x="3048" y="56388"/>
                                <a:pt x="1524" y="51816"/>
                                <a:pt x="0" y="45720"/>
                              </a:cubicBezTo>
                              <a:lnTo>
                                <a:pt x="9144" y="45720"/>
                              </a:lnTo>
                              <a:cubicBezTo>
                                <a:pt x="9144" y="50292"/>
                                <a:pt x="10668" y="51816"/>
                                <a:pt x="12192" y="54864"/>
                              </a:cubicBezTo>
                              <a:cubicBezTo>
                                <a:pt x="15240" y="56388"/>
                                <a:pt x="18288" y="57912"/>
                                <a:pt x="21336" y="57912"/>
                              </a:cubicBezTo>
                              <a:cubicBezTo>
                                <a:pt x="25908" y="57912"/>
                                <a:pt x="28956" y="56388"/>
                                <a:pt x="32004" y="53340"/>
                              </a:cubicBezTo>
                              <a:cubicBezTo>
                                <a:pt x="35052" y="51816"/>
                                <a:pt x="36576" y="47244"/>
                                <a:pt x="36576" y="42672"/>
                              </a:cubicBezTo>
                              <a:cubicBezTo>
                                <a:pt x="36576" y="39624"/>
                                <a:pt x="35052" y="35052"/>
                                <a:pt x="32004" y="33528"/>
                              </a:cubicBezTo>
                              <a:cubicBezTo>
                                <a:pt x="28956" y="30480"/>
                                <a:pt x="25908" y="28956"/>
                                <a:pt x="21336" y="28956"/>
                              </a:cubicBezTo>
                              <a:cubicBezTo>
                                <a:pt x="19812" y="28956"/>
                                <a:pt x="16764" y="28956"/>
                                <a:pt x="13716" y="30480"/>
                              </a:cubicBezTo>
                              <a:cubicBezTo>
                                <a:pt x="12192" y="32004"/>
                                <a:pt x="10668" y="33528"/>
                                <a:pt x="9144" y="36576"/>
                              </a:cubicBezTo>
                              <a:lnTo>
                                <a:pt x="1524" y="36576"/>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0" name="Shape 37640"/>
                      <wps:cNvSpPr/>
                      <wps:spPr>
                        <a:xfrm>
                          <a:off x="492252" y="18287"/>
                          <a:ext cx="64008" cy="47244"/>
                        </a:xfrm>
                        <a:custGeom>
                          <a:avLst/>
                          <a:gdLst/>
                          <a:ahLst/>
                          <a:cxnLst/>
                          <a:rect l="0" t="0" r="0" b="0"/>
                          <a:pathLst>
                            <a:path w="64008" h="47244">
                              <a:moveTo>
                                <a:pt x="19812" y="0"/>
                              </a:moveTo>
                              <a:cubicBezTo>
                                <a:pt x="24384" y="0"/>
                                <a:pt x="25908" y="1525"/>
                                <a:pt x="28956" y="3049"/>
                              </a:cubicBezTo>
                              <a:cubicBezTo>
                                <a:pt x="30480" y="4573"/>
                                <a:pt x="32004" y="6097"/>
                                <a:pt x="33528" y="9144"/>
                              </a:cubicBezTo>
                              <a:cubicBezTo>
                                <a:pt x="35052" y="6097"/>
                                <a:pt x="36576" y="4573"/>
                                <a:pt x="39624" y="3049"/>
                              </a:cubicBezTo>
                              <a:cubicBezTo>
                                <a:pt x="42672" y="1525"/>
                                <a:pt x="45720" y="0"/>
                                <a:pt x="48768" y="0"/>
                              </a:cubicBezTo>
                              <a:cubicBezTo>
                                <a:pt x="53340" y="0"/>
                                <a:pt x="56388" y="1525"/>
                                <a:pt x="59436" y="4573"/>
                              </a:cubicBezTo>
                              <a:cubicBezTo>
                                <a:pt x="62484" y="6097"/>
                                <a:pt x="64008" y="10668"/>
                                <a:pt x="64008" y="15240"/>
                              </a:cubicBezTo>
                              <a:lnTo>
                                <a:pt x="64008" y="47244"/>
                              </a:lnTo>
                              <a:lnTo>
                                <a:pt x="56388" y="47244"/>
                              </a:lnTo>
                              <a:lnTo>
                                <a:pt x="56388" y="16764"/>
                              </a:lnTo>
                              <a:cubicBezTo>
                                <a:pt x="56388" y="13716"/>
                                <a:pt x="54864" y="10668"/>
                                <a:pt x="53340" y="9144"/>
                              </a:cubicBezTo>
                              <a:cubicBezTo>
                                <a:pt x="51816" y="7620"/>
                                <a:pt x="48768" y="7620"/>
                                <a:pt x="45720" y="7620"/>
                              </a:cubicBezTo>
                              <a:cubicBezTo>
                                <a:pt x="42672" y="7620"/>
                                <a:pt x="39624" y="7620"/>
                                <a:pt x="38100" y="10668"/>
                              </a:cubicBezTo>
                              <a:cubicBezTo>
                                <a:pt x="36576" y="12192"/>
                                <a:pt x="35052" y="15240"/>
                                <a:pt x="35052" y="18288"/>
                              </a:cubicBezTo>
                              <a:lnTo>
                                <a:pt x="35052" y="47244"/>
                              </a:lnTo>
                              <a:lnTo>
                                <a:pt x="27432" y="47244"/>
                              </a:lnTo>
                              <a:lnTo>
                                <a:pt x="27432" y="16764"/>
                              </a:lnTo>
                              <a:cubicBezTo>
                                <a:pt x="27432" y="13716"/>
                                <a:pt x="27432" y="10668"/>
                                <a:pt x="24384" y="9144"/>
                              </a:cubicBezTo>
                              <a:cubicBezTo>
                                <a:pt x="22860" y="7620"/>
                                <a:pt x="21336" y="7620"/>
                                <a:pt x="18288" y="7620"/>
                              </a:cubicBezTo>
                              <a:cubicBezTo>
                                <a:pt x="15240" y="7620"/>
                                <a:pt x="12192" y="7620"/>
                                <a:pt x="10668" y="10668"/>
                              </a:cubicBezTo>
                              <a:cubicBezTo>
                                <a:pt x="7620" y="12192"/>
                                <a:pt x="7620" y="15240"/>
                                <a:pt x="7620" y="18288"/>
                              </a:cubicBezTo>
                              <a:lnTo>
                                <a:pt x="7620" y="47244"/>
                              </a:lnTo>
                              <a:lnTo>
                                <a:pt x="0" y="47244"/>
                              </a:lnTo>
                              <a:cubicBezTo>
                                <a:pt x="0" y="41149"/>
                                <a:pt x="0" y="36576"/>
                                <a:pt x="0" y="32004"/>
                              </a:cubicBezTo>
                              <a:cubicBezTo>
                                <a:pt x="0" y="27432"/>
                                <a:pt x="0" y="22861"/>
                                <a:pt x="0" y="16764"/>
                              </a:cubicBezTo>
                              <a:cubicBezTo>
                                <a:pt x="0" y="12192"/>
                                <a:pt x="0" y="7620"/>
                                <a:pt x="0" y="1525"/>
                              </a:cubicBezTo>
                              <a:lnTo>
                                <a:pt x="6096" y="1525"/>
                              </a:lnTo>
                              <a:lnTo>
                                <a:pt x="6096" y="9144"/>
                              </a:lnTo>
                              <a:lnTo>
                                <a:pt x="7620" y="9144"/>
                              </a:lnTo>
                              <a:cubicBezTo>
                                <a:pt x="9144" y="6097"/>
                                <a:pt x="10668" y="3049"/>
                                <a:pt x="12192" y="3049"/>
                              </a:cubicBezTo>
                              <a:cubicBezTo>
                                <a:pt x="15240" y="1525"/>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1" name="Shape 37641"/>
                      <wps:cNvSpPr/>
                      <wps:spPr>
                        <a:xfrm>
                          <a:off x="571500" y="71627"/>
                          <a:ext cx="19812" cy="12192"/>
                        </a:xfrm>
                        <a:custGeom>
                          <a:avLst/>
                          <a:gdLst/>
                          <a:ahLst/>
                          <a:cxnLst/>
                          <a:rect l="0" t="0" r="0" b="0"/>
                          <a:pathLst>
                            <a:path w="19812" h="12192">
                              <a:moveTo>
                                <a:pt x="0" y="0"/>
                              </a:moveTo>
                              <a:lnTo>
                                <a:pt x="7620" y="0"/>
                              </a:lnTo>
                              <a:cubicBezTo>
                                <a:pt x="9144" y="1524"/>
                                <a:pt x="9144" y="3048"/>
                                <a:pt x="12192" y="4572"/>
                              </a:cubicBezTo>
                              <a:cubicBezTo>
                                <a:pt x="13716" y="6096"/>
                                <a:pt x="16764" y="6096"/>
                                <a:pt x="19812" y="6096"/>
                              </a:cubicBezTo>
                              <a:lnTo>
                                <a:pt x="19812" y="12192"/>
                              </a:lnTo>
                              <a:cubicBezTo>
                                <a:pt x="13716" y="12192"/>
                                <a:pt x="9144" y="10668"/>
                                <a:pt x="6096" y="9144"/>
                              </a:cubicBezTo>
                              <a:cubicBezTo>
                                <a:pt x="3048" y="6096"/>
                                <a:pt x="1524" y="304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2" name="Shape 37642"/>
                      <wps:cNvSpPr/>
                      <wps:spPr>
                        <a:xfrm>
                          <a:off x="569976" y="18287"/>
                          <a:ext cx="21336" cy="47244"/>
                        </a:xfrm>
                        <a:custGeom>
                          <a:avLst/>
                          <a:gdLst/>
                          <a:ahLst/>
                          <a:cxnLst/>
                          <a:rect l="0" t="0" r="0" b="0"/>
                          <a:pathLst>
                            <a:path w="21336" h="47244">
                              <a:moveTo>
                                <a:pt x="19812" y="0"/>
                              </a:moveTo>
                              <a:lnTo>
                                <a:pt x="21336" y="508"/>
                              </a:lnTo>
                              <a:lnTo>
                                <a:pt x="21336" y="7620"/>
                              </a:lnTo>
                              <a:cubicBezTo>
                                <a:pt x="16764" y="7620"/>
                                <a:pt x="13716" y="9144"/>
                                <a:pt x="10668" y="12192"/>
                              </a:cubicBezTo>
                              <a:cubicBezTo>
                                <a:pt x="9144" y="15240"/>
                                <a:pt x="7620" y="18288"/>
                                <a:pt x="7620" y="24384"/>
                              </a:cubicBezTo>
                              <a:cubicBezTo>
                                <a:pt x="7620" y="28956"/>
                                <a:pt x="9144" y="33528"/>
                                <a:pt x="10668" y="36576"/>
                              </a:cubicBezTo>
                              <a:cubicBezTo>
                                <a:pt x="13716" y="39624"/>
                                <a:pt x="16764" y="41148"/>
                                <a:pt x="21336" y="41148"/>
                              </a:cubicBezTo>
                              <a:lnTo>
                                <a:pt x="21336" y="46940"/>
                              </a:lnTo>
                              <a:lnTo>
                                <a:pt x="19812" y="47244"/>
                              </a:lnTo>
                              <a:cubicBezTo>
                                <a:pt x="13716" y="47244"/>
                                <a:pt x="9144" y="45720"/>
                                <a:pt x="4572" y="41148"/>
                              </a:cubicBezTo>
                              <a:cubicBezTo>
                                <a:pt x="1524" y="36576"/>
                                <a:pt x="0" y="30480"/>
                                <a:pt x="0" y="24384"/>
                              </a:cubicBezTo>
                              <a:cubicBezTo>
                                <a:pt x="0" y="16764"/>
                                <a:pt x="1524" y="10668"/>
                                <a:pt x="4572" y="6096"/>
                              </a:cubicBezTo>
                              <a:cubicBezTo>
                                <a:pt x="9144" y="3048"/>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3" name="Shape 37643"/>
                      <wps:cNvSpPr/>
                      <wps:spPr>
                        <a:xfrm>
                          <a:off x="591312" y="18795"/>
                          <a:ext cx="21336" cy="65024"/>
                        </a:xfrm>
                        <a:custGeom>
                          <a:avLst/>
                          <a:gdLst/>
                          <a:ahLst/>
                          <a:cxnLst/>
                          <a:rect l="0" t="0" r="0" b="0"/>
                          <a:pathLst>
                            <a:path w="21336" h="65024">
                              <a:moveTo>
                                <a:pt x="0" y="0"/>
                              </a:moveTo>
                              <a:lnTo>
                                <a:pt x="7620" y="2540"/>
                              </a:lnTo>
                              <a:cubicBezTo>
                                <a:pt x="9144" y="4064"/>
                                <a:pt x="12192" y="5588"/>
                                <a:pt x="13716" y="8637"/>
                              </a:cubicBezTo>
                              <a:lnTo>
                                <a:pt x="13716" y="1016"/>
                              </a:lnTo>
                              <a:lnTo>
                                <a:pt x="21336" y="1016"/>
                              </a:lnTo>
                              <a:lnTo>
                                <a:pt x="21336" y="48261"/>
                              </a:lnTo>
                              <a:cubicBezTo>
                                <a:pt x="21336" y="52832"/>
                                <a:pt x="19812" y="57404"/>
                                <a:pt x="15240" y="60452"/>
                              </a:cubicBezTo>
                              <a:cubicBezTo>
                                <a:pt x="12192" y="63500"/>
                                <a:pt x="6096" y="65024"/>
                                <a:pt x="0" y="65024"/>
                              </a:cubicBezTo>
                              <a:lnTo>
                                <a:pt x="0" y="58928"/>
                              </a:lnTo>
                              <a:cubicBezTo>
                                <a:pt x="4572" y="58928"/>
                                <a:pt x="7620" y="57404"/>
                                <a:pt x="10668" y="55880"/>
                              </a:cubicBezTo>
                              <a:cubicBezTo>
                                <a:pt x="12192" y="54356"/>
                                <a:pt x="13716" y="51308"/>
                                <a:pt x="13716" y="48261"/>
                              </a:cubicBezTo>
                              <a:lnTo>
                                <a:pt x="13716" y="39116"/>
                              </a:lnTo>
                              <a:lnTo>
                                <a:pt x="12192" y="39116"/>
                              </a:lnTo>
                              <a:cubicBezTo>
                                <a:pt x="10668" y="40640"/>
                                <a:pt x="9144" y="43688"/>
                                <a:pt x="6096" y="45213"/>
                              </a:cubicBezTo>
                              <a:lnTo>
                                <a:pt x="0" y="46432"/>
                              </a:lnTo>
                              <a:lnTo>
                                <a:pt x="0" y="40640"/>
                              </a:lnTo>
                              <a:cubicBezTo>
                                <a:pt x="4572" y="40640"/>
                                <a:pt x="7620" y="39116"/>
                                <a:pt x="10668" y="36068"/>
                              </a:cubicBezTo>
                              <a:cubicBezTo>
                                <a:pt x="12192" y="33020"/>
                                <a:pt x="13716" y="28449"/>
                                <a:pt x="13716" y="23876"/>
                              </a:cubicBezTo>
                              <a:cubicBezTo>
                                <a:pt x="13716" y="17780"/>
                                <a:pt x="12192" y="14732"/>
                                <a:pt x="10668" y="11685"/>
                              </a:cubicBezTo>
                              <a:cubicBezTo>
                                <a:pt x="7620" y="8637"/>
                                <a:pt x="4572" y="7113"/>
                                <a:pt x="0" y="711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4" name="Shape 37644"/>
                      <wps:cNvSpPr/>
                      <wps:spPr>
                        <a:xfrm>
                          <a:off x="629412" y="18287"/>
                          <a:ext cx="64008" cy="47244"/>
                        </a:xfrm>
                        <a:custGeom>
                          <a:avLst/>
                          <a:gdLst/>
                          <a:ahLst/>
                          <a:cxnLst/>
                          <a:rect l="0" t="0" r="0" b="0"/>
                          <a:pathLst>
                            <a:path w="64008" h="47244">
                              <a:moveTo>
                                <a:pt x="21336" y="0"/>
                              </a:moveTo>
                              <a:cubicBezTo>
                                <a:pt x="24384" y="0"/>
                                <a:pt x="25908" y="1525"/>
                                <a:pt x="28956" y="3049"/>
                              </a:cubicBezTo>
                              <a:cubicBezTo>
                                <a:pt x="30480" y="4573"/>
                                <a:pt x="32004" y="6097"/>
                                <a:pt x="33528" y="9144"/>
                              </a:cubicBezTo>
                              <a:lnTo>
                                <a:pt x="35052" y="9144"/>
                              </a:lnTo>
                              <a:cubicBezTo>
                                <a:pt x="35052" y="6097"/>
                                <a:pt x="38100" y="4573"/>
                                <a:pt x="39624" y="3049"/>
                              </a:cubicBezTo>
                              <a:cubicBezTo>
                                <a:pt x="42672" y="1525"/>
                                <a:pt x="45720" y="0"/>
                                <a:pt x="48768" y="0"/>
                              </a:cubicBezTo>
                              <a:cubicBezTo>
                                <a:pt x="53340" y="0"/>
                                <a:pt x="56388" y="1525"/>
                                <a:pt x="59436" y="4573"/>
                              </a:cubicBezTo>
                              <a:cubicBezTo>
                                <a:pt x="62484" y="6097"/>
                                <a:pt x="64008" y="10668"/>
                                <a:pt x="64008" y="15240"/>
                              </a:cubicBezTo>
                              <a:lnTo>
                                <a:pt x="64008" y="47244"/>
                              </a:lnTo>
                              <a:lnTo>
                                <a:pt x="56388" y="47244"/>
                              </a:lnTo>
                              <a:lnTo>
                                <a:pt x="56388" y="16764"/>
                              </a:lnTo>
                              <a:cubicBezTo>
                                <a:pt x="56388" y="13716"/>
                                <a:pt x="54864" y="10668"/>
                                <a:pt x="53340" y="9144"/>
                              </a:cubicBezTo>
                              <a:cubicBezTo>
                                <a:pt x="51816" y="7620"/>
                                <a:pt x="48768" y="7620"/>
                                <a:pt x="45720" y="7620"/>
                              </a:cubicBezTo>
                              <a:cubicBezTo>
                                <a:pt x="42672" y="7620"/>
                                <a:pt x="39624" y="7620"/>
                                <a:pt x="38100" y="10668"/>
                              </a:cubicBezTo>
                              <a:cubicBezTo>
                                <a:pt x="36576" y="12192"/>
                                <a:pt x="35052" y="15240"/>
                                <a:pt x="35052" y="18288"/>
                              </a:cubicBezTo>
                              <a:lnTo>
                                <a:pt x="35052" y="47244"/>
                              </a:lnTo>
                              <a:lnTo>
                                <a:pt x="27432" y="47244"/>
                              </a:lnTo>
                              <a:lnTo>
                                <a:pt x="27432" y="16764"/>
                              </a:lnTo>
                              <a:cubicBezTo>
                                <a:pt x="27432" y="13716"/>
                                <a:pt x="27432" y="10668"/>
                                <a:pt x="25908" y="9144"/>
                              </a:cubicBezTo>
                              <a:cubicBezTo>
                                <a:pt x="22860" y="7620"/>
                                <a:pt x="21336" y="7620"/>
                                <a:pt x="18288" y="7620"/>
                              </a:cubicBezTo>
                              <a:cubicBezTo>
                                <a:pt x="15240" y="7620"/>
                                <a:pt x="12192" y="7620"/>
                                <a:pt x="10668" y="10668"/>
                              </a:cubicBezTo>
                              <a:cubicBezTo>
                                <a:pt x="7620" y="12192"/>
                                <a:pt x="7620" y="15240"/>
                                <a:pt x="7620" y="18288"/>
                              </a:cubicBezTo>
                              <a:lnTo>
                                <a:pt x="7620" y="47244"/>
                              </a:lnTo>
                              <a:lnTo>
                                <a:pt x="0" y="47244"/>
                              </a:lnTo>
                              <a:cubicBezTo>
                                <a:pt x="0" y="41149"/>
                                <a:pt x="0" y="36576"/>
                                <a:pt x="0" y="32004"/>
                              </a:cubicBezTo>
                              <a:cubicBezTo>
                                <a:pt x="0" y="27432"/>
                                <a:pt x="0" y="22861"/>
                                <a:pt x="0" y="16764"/>
                              </a:cubicBezTo>
                              <a:cubicBezTo>
                                <a:pt x="0" y="12192"/>
                                <a:pt x="0" y="7620"/>
                                <a:pt x="0" y="1525"/>
                              </a:cubicBezTo>
                              <a:lnTo>
                                <a:pt x="7620" y="1525"/>
                              </a:lnTo>
                              <a:lnTo>
                                <a:pt x="7620" y="9144"/>
                              </a:lnTo>
                              <a:cubicBezTo>
                                <a:pt x="9144" y="6097"/>
                                <a:pt x="10668" y="3049"/>
                                <a:pt x="12192"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5" name="Shape 37645"/>
                      <wps:cNvSpPr/>
                      <wps:spPr>
                        <a:xfrm>
                          <a:off x="705612" y="7620"/>
                          <a:ext cx="24384" cy="59436"/>
                        </a:xfrm>
                        <a:custGeom>
                          <a:avLst/>
                          <a:gdLst/>
                          <a:ahLst/>
                          <a:cxnLst/>
                          <a:rect l="0" t="0" r="0" b="0"/>
                          <a:pathLst>
                            <a:path w="24384" h="59436">
                              <a:moveTo>
                                <a:pt x="7620" y="0"/>
                              </a:moveTo>
                              <a:cubicBezTo>
                                <a:pt x="9144" y="0"/>
                                <a:pt x="9144" y="0"/>
                                <a:pt x="10668" y="0"/>
                              </a:cubicBezTo>
                              <a:cubicBezTo>
                                <a:pt x="12192" y="0"/>
                                <a:pt x="12192" y="0"/>
                                <a:pt x="13716" y="0"/>
                              </a:cubicBezTo>
                              <a:lnTo>
                                <a:pt x="13716" y="12192"/>
                              </a:lnTo>
                              <a:lnTo>
                                <a:pt x="24384" y="12192"/>
                              </a:lnTo>
                              <a:lnTo>
                                <a:pt x="24384" y="18288"/>
                              </a:lnTo>
                              <a:lnTo>
                                <a:pt x="13716" y="18288"/>
                              </a:lnTo>
                              <a:lnTo>
                                <a:pt x="13716" y="44196"/>
                              </a:lnTo>
                              <a:cubicBezTo>
                                <a:pt x="13716" y="47244"/>
                                <a:pt x="15240" y="48768"/>
                                <a:pt x="16764" y="50292"/>
                              </a:cubicBezTo>
                              <a:cubicBezTo>
                                <a:pt x="16764" y="51816"/>
                                <a:pt x="18288" y="51816"/>
                                <a:pt x="21336" y="51816"/>
                              </a:cubicBezTo>
                              <a:cubicBezTo>
                                <a:pt x="21336" y="51816"/>
                                <a:pt x="22860" y="51816"/>
                                <a:pt x="22860" y="51816"/>
                              </a:cubicBezTo>
                              <a:cubicBezTo>
                                <a:pt x="22860" y="51816"/>
                                <a:pt x="24384" y="51816"/>
                                <a:pt x="24384" y="51816"/>
                              </a:cubicBezTo>
                              <a:lnTo>
                                <a:pt x="24384" y="57912"/>
                              </a:lnTo>
                              <a:cubicBezTo>
                                <a:pt x="24384" y="57912"/>
                                <a:pt x="22860" y="57912"/>
                                <a:pt x="22860" y="59436"/>
                              </a:cubicBezTo>
                              <a:cubicBezTo>
                                <a:pt x="21336" y="59436"/>
                                <a:pt x="21336" y="59436"/>
                                <a:pt x="19812" y="59436"/>
                              </a:cubicBezTo>
                              <a:cubicBezTo>
                                <a:pt x="15240" y="59436"/>
                                <a:pt x="12192" y="57912"/>
                                <a:pt x="10668" y="56388"/>
                              </a:cubicBezTo>
                              <a:cubicBezTo>
                                <a:pt x="7620" y="53340"/>
                                <a:pt x="7620" y="50292"/>
                                <a:pt x="7620" y="45720"/>
                              </a:cubicBezTo>
                              <a:lnTo>
                                <a:pt x="7620" y="18288"/>
                              </a:lnTo>
                              <a:lnTo>
                                <a:pt x="0" y="18288"/>
                              </a:lnTo>
                              <a:lnTo>
                                <a:pt x="0" y="12192"/>
                              </a:lnTo>
                              <a:lnTo>
                                <a:pt x="7620" y="121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6" name="Shape 37646"/>
                      <wps:cNvSpPr/>
                      <wps:spPr>
                        <a:xfrm>
                          <a:off x="745236" y="54863"/>
                          <a:ext cx="10668" cy="12192"/>
                        </a:xfrm>
                        <a:custGeom>
                          <a:avLst/>
                          <a:gdLst/>
                          <a:ahLst/>
                          <a:cxnLst/>
                          <a:rect l="0" t="0" r="0" b="0"/>
                          <a:pathLst>
                            <a:path w="10668" h="12192">
                              <a:moveTo>
                                <a:pt x="6096" y="0"/>
                              </a:moveTo>
                              <a:cubicBezTo>
                                <a:pt x="7620" y="0"/>
                                <a:pt x="9144" y="1524"/>
                                <a:pt x="9144" y="1524"/>
                              </a:cubicBezTo>
                              <a:cubicBezTo>
                                <a:pt x="10668" y="3049"/>
                                <a:pt x="10668" y="4573"/>
                                <a:pt x="10668" y="6097"/>
                              </a:cubicBezTo>
                              <a:cubicBezTo>
                                <a:pt x="10668" y="7620"/>
                                <a:pt x="10668" y="9144"/>
                                <a:pt x="9144" y="10668"/>
                              </a:cubicBezTo>
                              <a:cubicBezTo>
                                <a:pt x="9144" y="10668"/>
                                <a:pt x="7620" y="12192"/>
                                <a:pt x="6096" y="12192"/>
                              </a:cubicBezTo>
                              <a:cubicBezTo>
                                <a:pt x="4572" y="12192"/>
                                <a:pt x="3048" y="10668"/>
                                <a:pt x="1524" y="10668"/>
                              </a:cubicBezTo>
                              <a:cubicBezTo>
                                <a:pt x="0" y="9144"/>
                                <a:pt x="0" y="7620"/>
                                <a:pt x="0" y="6097"/>
                              </a:cubicBezTo>
                              <a:cubicBezTo>
                                <a:pt x="0" y="4573"/>
                                <a:pt x="0" y="3049"/>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7" name="Shape 37647"/>
                      <wps:cNvSpPr/>
                      <wps:spPr>
                        <a:xfrm>
                          <a:off x="763524" y="19813"/>
                          <a:ext cx="42672" cy="45720"/>
                        </a:xfrm>
                        <a:custGeom>
                          <a:avLst/>
                          <a:gdLst/>
                          <a:ahLst/>
                          <a:cxnLst/>
                          <a:rect l="0" t="0" r="0" b="0"/>
                          <a:pathLst>
                            <a:path w="42672" h="45720">
                              <a:moveTo>
                                <a:pt x="0" y="0"/>
                              </a:moveTo>
                              <a:lnTo>
                                <a:pt x="7620" y="0"/>
                              </a:lnTo>
                              <a:lnTo>
                                <a:pt x="21336" y="38100"/>
                              </a:lnTo>
                              <a:lnTo>
                                <a:pt x="33528" y="0"/>
                              </a:lnTo>
                              <a:lnTo>
                                <a:pt x="42672" y="0"/>
                              </a:lnTo>
                              <a:cubicBezTo>
                                <a:pt x="39624" y="6096"/>
                                <a:pt x="38100" y="10668"/>
                                <a:pt x="36576" y="15240"/>
                              </a:cubicBezTo>
                              <a:cubicBezTo>
                                <a:pt x="35052" y="21336"/>
                                <a:pt x="32004" y="25908"/>
                                <a:pt x="30480" y="30480"/>
                              </a:cubicBezTo>
                              <a:cubicBezTo>
                                <a:pt x="28956" y="35052"/>
                                <a:pt x="27432" y="39624"/>
                                <a:pt x="24384" y="45720"/>
                              </a:cubicBezTo>
                              <a:lnTo>
                                <a:pt x="16764"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8" name="Shape 37648"/>
                      <wps:cNvSpPr/>
                      <wps:spPr>
                        <a:xfrm>
                          <a:off x="813816" y="18288"/>
                          <a:ext cx="22860" cy="48768"/>
                        </a:xfrm>
                        <a:custGeom>
                          <a:avLst/>
                          <a:gdLst/>
                          <a:ahLst/>
                          <a:cxnLst/>
                          <a:rect l="0" t="0" r="0" b="0"/>
                          <a:pathLst>
                            <a:path w="22860" h="48768">
                              <a:moveTo>
                                <a:pt x="22860" y="0"/>
                              </a:moveTo>
                              <a:lnTo>
                                <a:pt x="22860" y="7620"/>
                              </a:lnTo>
                              <a:cubicBezTo>
                                <a:pt x="18288" y="7620"/>
                                <a:pt x="13716" y="9144"/>
                                <a:pt x="12192" y="12192"/>
                              </a:cubicBezTo>
                              <a:cubicBezTo>
                                <a:pt x="9144" y="15240"/>
                                <a:pt x="9144" y="18288"/>
                                <a:pt x="9144" y="24384"/>
                              </a:cubicBezTo>
                              <a:cubicBezTo>
                                <a:pt x="9144" y="30480"/>
                                <a:pt x="9144" y="33527"/>
                                <a:pt x="12192" y="36576"/>
                              </a:cubicBezTo>
                              <a:cubicBezTo>
                                <a:pt x="13716" y="39624"/>
                                <a:pt x="18288" y="41148"/>
                                <a:pt x="22860" y="41148"/>
                              </a:cubicBezTo>
                              <a:lnTo>
                                <a:pt x="22860" y="48768"/>
                              </a:lnTo>
                              <a:cubicBezTo>
                                <a:pt x="15240" y="48768"/>
                                <a:pt x="10668" y="47244"/>
                                <a:pt x="6096" y="42672"/>
                              </a:cubicBezTo>
                              <a:cubicBezTo>
                                <a:pt x="3048" y="38100"/>
                                <a:pt x="0" y="32003"/>
                                <a:pt x="0" y="24384"/>
                              </a:cubicBezTo>
                              <a:cubicBezTo>
                                <a:pt x="0" y="16764"/>
                                <a:pt x="3048" y="10668"/>
                                <a:pt x="6096" y="6096"/>
                              </a:cubicBezTo>
                              <a:cubicBezTo>
                                <a:pt x="10668" y="3048"/>
                                <a:pt x="15240"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9" name="Shape 37649"/>
                      <wps:cNvSpPr/>
                      <wps:spPr>
                        <a:xfrm>
                          <a:off x="836676" y="18288"/>
                          <a:ext cx="21336" cy="48768"/>
                        </a:xfrm>
                        <a:custGeom>
                          <a:avLst/>
                          <a:gdLst/>
                          <a:ahLst/>
                          <a:cxnLst/>
                          <a:rect l="0" t="0" r="0" b="0"/>
                          <a:pathLst>
                            <a:path w="21336" h="48768">
                              <a:moveTo>
                                <a:pt x="0" y="0"/>
                              </a:moveTo>
                              <a:cubicBezTo>
                                <a:pt x="6096" y="0"/>
                                <a:pt x="10668" y="3048"/>
                                <a:pt x="15240" y="6096"/>
                              </a:cubicBezTo>
                              <a:cubicBezTo>
                                <a:pt x="19812" y="10668"/>
                                <a:pt x="21336" y="16764"/>
                                <a:pt x="21336" y="24384"/>
                              </a:cubicBezTo>
                              <a:cubicBezTo>
                                <a:pt x="21336" y="32003"/>
                                <a:pt x="19812" y="38100"/>
                                <a:pt x="15240" y="42672"/>
                              </a:cubicBezTo>
                              <a:cubicBezTo>
                                <a:pt x="10668" y="47244"/>
                                <a:pt x="6096" y="48768"/>
                                <a:pt x="0" y="48768"/>
                              </a:cubicBezTo>
                              <a:lnTo>
                                <a:pt x="0" y="41148"/>
                              </a:lnTo>
                              <a:cubicBezTo>
                                <a:pt x="4572" y="41148"/>
                                <a:pt x="7620" y="39624"/>
                                <a:pt x="9144" y="36576"/>
                              </a:cubicBezTo>
                              <a:cubicBezTo>
                                <a:pt x="12192" y="33527"/>
                                <a:pt x="13716" y="30480"/>
                                <a:pt x="13716" y="24384"/>
                              </a:cubicBezTo>
                              <a:cubicBezTo>
                                <a:pt x="13716" y="18288"/>
                                <a:pt x="12192" y="15240"/>
                                <a:pt x="9144" y="12192"/>
                              </a:cubicBezTo>
                              <a:cubicBezTo>
                                <a:pt x="7620" y="9144"/>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0" name="Shape 37650"/>
                      <wps:cNvSpPr/>
                      <wps:spPr>
                        <a:xfrm>
                          <a:off x="865632" y="19811"/>
                          <a:ext cx="41148" cy="45720"/>
                        </a:xfrm>
                        <a:custGeom>
                          <a:avLst/>
                          <a:gdLst/>
                          <a:ahLst/>
                          <a:cxnLst/>
                          <a:rect l="0" t="0" r="0" b="0"/>
                          <a:pathLst>
                            <a:path w="41148" h="45720">
                              <a:moveTo>
                                <a:pt x="0" y="0"/>
                              </a:moveTo>
                              <a:lnTo>
                                <a:pt x="9144" y="0"/>
                              </a:lnTo>
                              <a:lnTo>
                                <a:pt x="21336" y="16764"/>
                              </a:lnTo>
                              <a:lnTo>
                                <a:pt x="32004" y="0"/>
                              </a:lnTo>
                              <a:lnTo>
                                <a:pt x="41148" y="0"/>
                              </a:lnTo>
                              <a:lnTo>
                                <a:pt x="24384" y="22861"/>
                              </a:lnTo>
                              <a:lnTo>
                                <a:pt x="41148" y="45720"/>
                              </a:lnTo>
                              <a:lnTo>
                                <a:pt x="32004" y="45720"/>
                              </a:lnTo>
                              <a:lnTo>
                                <a:pt x="21336" y="28956"/>
                              </a:lnTo>
                              <a:lnTo>
                                <a:pt x="19812" y="28956"/>
                              </a:lnTo>
                              <a:lnTo>
                                <a:pt x="9144" y="45720"/>
                              </a:lnTo>
                              <a:lnTo>
                                <a:pt x="1524" y="45720"/>
                              </a:lnTo>
                              <a:lnTo>
                                <a:pt x="16764" y="228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1" name="Shape 37651"/>
                      <wps:cNvSpPr/>
                      <wps:spPr>
                        <a:xfrm>
                          <a:off x="915924" y="18288"/>
                          <a:ext cx="41148" cy="48768"/>
                        </a:xfrm>
                        <a:custGeom>
                          <a:avLst/>
                          <a:gdLst/>
                          <a:ahLst/>
                          <a:cxnLst/>
                          <a:rect l="0" t="0" r="0" b="0"/>
                          <a:pathLst>
                            <a:path w="41148" h="48768">
                              <a:moveTo>
                                <a:pt x="21336" y="0"/>
                              </a:moveTo>
                              <a:cubicBezTo>
                                <a:pt x="25908" y="0"/>
                                <a:pt x="30480" y="1524"/>
                                <a:pt x="35052" y="4572"/>
                              </a:cubicBezTo>
                              <a:cubicBezTo>
                                <a:pt x="38100" y="7620"/>
                                <a:pt x="39624" y="10668"/>
                                <a:pt x="41148" y="15240"/>
                              </a:cubicBezTo>
                              <a:cubicBezTo>
                                <a:pt x="39624" y="15240"/>
                                <a:pt x="38100" y="15240"/>
                                <a:pt x="36576" y="15240"/>
                              </a:cubicBezTo>
                              <a:cubicBezTo>
                                <a:pt x="35052" y="15240"/>
                                <a:pt x="35052" y="15240"/>
                                <a:pt x="33528" y="15240"/>
                              </a:cubicBezTo>
                              <a:cubicBezTo>
                                <a:pt x="32004" y="13716"/>
                                <a:pt x="30480" y="10668"/>
                                <a:pt x="28956" y="9144"/>
                              </a:cubicBezTo>
                              <a:cubicBezTo>
                                <a:pt x="27432" y="7620"/>
                                <a:pt x="24384" y="7620"/>
                                <a:pt x="21336" y="7620"/>
                              </a:cubicBezTo>
                              <a:cubicBezTo>
                                <a:pt x="16764" y="7620"/>
                                <a:pt x="13716" y="9144"/>
                                <a:pt x="10668" y="12192"/>
                              </a:cubicBezTo>
                              <a:cubicBezTo>
                                <a:pt x="7620" y="15240"/>
                                <a:pt x="7620" y="18288"/>
                                <a:pt x="7620" y="24384"/>
                              </a:cubicBezTo>
                              <a:cubicBezTo>
                                <a:pt x="7620" y="28956"/>
                                <a:pt x="7620" y="33528"/>
                                <a:pt x="10668" y="36576"/>
                              </a:cubicBezTo>
                              <a:cubicBezTo>
                                <a:pt x="13716" y="39624"/>
                                <a:pt x="16764" y="41148"/>
                                <a:pt x="21336" y="41148"/>
                              </a:cubicBezTo>
                              <a:cubicBezTo>
                                <a:pt x="24384" y="41148"/>
                                <a:pt x="25908" y="41148"/>
                                <a:pt x="28956" y="39624"/>
                              </a:cubicBezTo>
                              <a:cubicBezTo>
                                <a:pt x="30480" y="38100"/>
                                <a:pt x="32004" y="36576"/>
                                <a:pt x="33528" y="33528"/>
                              </a:cubicBezTo>
                              <a:lnTo>
                                <a:pt x="41148" y="33528"/>
                              </a:lnTo>
                              <a:cubicBezTo>
                                <a:pt x="39624" y="38100"/>
                                <a:pt x="38100" y="41148"/>
                                <a:pt x="35052" y="44196"/>
                              </a:cubicBezTo>
                              <a:cubicBezTo>
                                <a:pt x="30480" y="47244"/>
                                <a:pt x="25908" y="48768"/>
                                <a:pt x="21336" y="48768"/>
                              </a:cubicBezTo>
                              <a:cubicBezTo>
                                <a:pt x="13716" y="48768"/>
                                <a:pt x="9144" y="45720"/>
                                <a:pt x="4572" y="42672"/>
                              </a:cubicBezTo>
                              <a:cubicBezTo>
                                <a:pt x="1524" y="38100"/>
                                <a:pt x="0" y="32004"/>
                                <a:pt x="0" y="24384"/>
                              </a:cubicBezTo>
                              <a:cubicBezTo>
                                <a:pt x="0" y="16764"/>
                                <a:pt x="1524" y="10668"/>
                                <a:pt x="4572" y="6096"/>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2" name="Shape 37652"/>
                      <wps:cNvSpPr/>
                      <wps:spPr>
                        <a:xfrm>
                          <a:off x="967740" y="18288"/>
                          <a:ext cx="21336" cy="48768"/>
                        </a:xfrm>
                        <a:custGeom>
                          <a:avLst/>
                          <a:gdLst/>
                          <a:ahLst/>
                          <a:cxnLst/>
                          <a:rect l="0" t="0" r="0" b="0"/>
                          <a:pathLst>
                            <a:path w="21336" h="48768">
                              <a:moveTo>
                                <a:pt x="21336" y="0"/>
                              </a:moveTo>
                              <a:lnTo>
                                <a:pt x="21336" y="0"/>
                              </a:lnTo>
                              <a:lnTo>
                                <a:pt x="21336" y="7620"/>
                              </a:lnTo>
                              <a:lnTo>
                                <a:pt x="21336" y="7620"/>
                              </a:lnTo>
                              <a:cubicBezTo>
                                <a:pt x="16764" y="7620"/>
                                <a:pt x="13716" y="9144"/>
                                <a:pt x="12192" y="12192"/>
                              </a:cubicBezTo>
                              <a:cubicBezTo>
                                <a:pt x="9144" y="15240"/>
                                <a:pt x="7620" y="18288"/>
                                <a:pt x="7620" y="24384"/>
                              </a:cubicBezTo>
                              <a:cubicBezTo>
                                <a:pt x="7620" y="30480"/>
                                <a:pt x="9144" y="33527"/>
                                <a:pt x="12192" y="36576"/>
                              </a:cubicBezTo>
                              <a:cubicBezTo>
                                <a:pt x="13716" y="39624"/>
                                <a:pt x="16764" y="41148"/>
                                <a:pt x="21336" y="41148"/>
                              </a:cubicBezTo>
                              <a:lnTo>
                                <a:pt x="21336" y="41148"/>
                              </a:lnTo>
                              <a:lnTo>
                                <a:pt x="21336" y="48768"/>
                              </a:lnTo>
                              <a:lnTo>
                                <a:pt x="21336" y="48768"/>
                              </a:lnTo>
                              <a:cubicBezTo>
                                <a:pt x="15240" y="48768"/>
                                <a:pt x="9144" y="47244"/>
                                <a:pt x="6096" y="42672"/>
                              </a:cubicBezTo>
                              <a:cubicBezTo>
                                <a:pt x="1524" y="38100"/>
                                <a:pt x="0" y="32003"/>
                                <a:pt x="0" y="24384"/>
                              </a:cubicBezTo>
                              <a:cubicBezTo>
                                <a:pt x="0" y="16764"/>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3" name="Shape 37653"/>
                      <wps:cNvSpPr/>
                      <wps:spPr>
                        <a:xfrm>
                          <a:off x="989076" y="18288"/>
                          <a:ext cx="21336" cy="48768"/>
                        </a:xfrm>
                        <a:custGeom>
                          <a:avLst/>
                          <a:gdLst/>
                          <a:ahLst/>
                          <a:cxnLst/>
                          <a:rect l="0" t="0" r="0" b="0"/>
                          <a:pathLst>
                            <a:path w="21336" h="48768">
                              <a:moveTo>
                                <a:pt x="0" y="0"/>
                              </a:moveTo>
                              <a:lnTo>
                                <a:pt x="16764" y="6096"/>
                              </a:lnTo>
                              <a:cubicBezTo>
                                <a:pt x="19812" y="10668"/>
                                <a:pt x="21336" y="16764"/>
                                <a:pt x="21336" y="24384"/>
                              </a:cubicBezTo>
                              <a:cubicBezTo>
                                <a:pt x="21336" y="32003"/>
                                <a:pt x="19812" y="38100"/>
                                <a:pt x="16764" y="42672"/>
                              </a:cubicBezTo>
                              <a:lnTo>
                                <a:pt x="0" y="48768"/>
                              </a:lnTo>
                              <a:lnTo>
                                <a:pt x="0" y="41148"/>
                              </a:lnTo>
                              <a:lnTo>
                                <a:pt x="10668" y="36576"/>
                              </a:lnTo>
                              <a:cubicBezTo>
                                <a:pt x="13716" y="33527"/>
                                <a:pt x="13716" y="30480"/>
                                <a:pt x="13716" y="24384"/>
                              </a:cubicBezTo>
                              <a:cubicBezTo>
                                <a:pt x="13716" y="18288"/>
                                <a:pt x="13716" y="15240"/>
                                <a:pt x="10668" y="12192"/>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4" name="Shape 37654"/>
                      <wps:cNvSpPr/>
                      <wps:spPr>
                        <a:xfrm>
                          <a:off x="1025652" y="54863"/>
                          <a:ext cx="10668" cy="12192"/>
                        </a:xfrm>
                        <a:custGeom>
                          <a:avLst/>
                          <a:gdLst/>
                          <a:ahLst/>
                          <a:cxnLst/>
                          <a:rect l="0" t="0" r="0" b="0"/>
                          <a:pathLst>
                            <a:path w="10668" h="12192">
                              <a:moveTo>
                                <a:pt x="4572" y="0"/>
                              </a:moveTo>
                              <a:cubicBezTo>
                                <a:pt x="7620" y="0"/>
                                <a:pt x="7620" y="1524"/>
                                <a:pt x="9144" y="1524"/>
                              </a:cubicBezTo>
                              <a:cubicBezTo>
                                <a:pt x="10668" y="3049"/>
                                <a:pt x="10668" y="4573"/>
                                <a:pt x="10668" y="6097"/>
                              </a:cubicBezTo>
                              <a:cubicBezTo>
                                <a:pt x="10668" y="7620"/>
                                <a:pt x="10668" y="9144"/>
                                <a:pt x="9144" y="10668"/>
                              </a:cubicBezTo>
                              <a:cubicBezTo>
                                <a:pt x="7620" y="10668"/>
                                <a:pt x="7620" y="12192"/>
                                <a:pt x="4572" y="12192"/>
                              </a:cubicBezTo>
                              <a:cubicBezTo>
                                <a:pt x="3048" y="12192"/>
                                <a:pt x="3048" y="10668"/>
                                <a:pt x="1524" y="10668"/>
                              </a:cubicBezTo>
                              <a:cubicBezTo>
                                <a:pt x="0" y="9144"/>
                                <a:pt x="0" y="7620"/>
                                <a:pt x="0" y="6097"/>
                              </a:cubicBezTo>
                              <a:cubicBezTo>
                                <a:pt x="0" y="4573"/>
                                <a:pt x="0" y="3049"/>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5" name="Shape 37655"/>
                      <wps:cNvSpPr/>
                      <wps:spPr>
                        <a:xfrm>
                          <a:off x="1050036" y="18288"/>
                          <a:ext cx="41148" cy="48768"/>
                        </a:xfrm>
                        <a:custGeom>
                          <a:avLst/>
                          <a:gdLst/>
                          <a:ahLst/>
                          <a:cxnLst/>
                          <a:rect l="0" t="0" r="0" b="0"/>
                          <a:pathLst>
                            <a:path w="41148" h="48768">
                              <a:moveTo>
                                <a:pt x="21336" y="0"/>
                              </a:moveTo>
                              <a:cubicBezTo>
                                <a:pt x="27432" y="0"/>
                                <a:pt x="32004" y="1524"/>
                                <a:pt x="35052" y="4572"/>
                              </a:cubicBezTo>
                              <a:cubicBezTo>
                                <a:pt x="38100" y="7620"/>
                                <a:pt x="41148" y="10668"/>
                                <a:pt x="41148" y="15240"/>
                              </a:cubicBezTo>
                              <a:cubicBezTo>
                                <a:pt x="39624" y="15240"/>
                                <a:pt x="38100" y="15240"/>
                                <a:pt x="36576" y="15240"/>
                              </a:cubicBezTo>
                              <a:cubicBezTo>
                                <a:pt x="36576" y="15240"/>
                                <a:pt x="35052" y="15240"/>
                                <a:pt x="33528" y="15240"/>
                              </a:cubicBezTo>
                              <a:cubicBezTo>
                                <a:pt x="33528" y="13716"/>
                                <a:pt x="32004" y="10668"/>
                                <a:pt x="28956" y="9144"/>
                              </a:cubicBezTo>
                              <a:cubicBezTo>
                                <a:pt x="27432" y="7620"/>
                                <a:pt x="24384" y="7620"/>
                                <a:pt x="21336" y="7620"/>
                              </a:cubicBezTo>
                              <a:cubicBezTo>
                                <a:pt x="16764" y="7620"/>
                                <a:pt x="13716" y="9144"/>
                                <a:pt x="12192" y="12192"/>
                              </a:cubicBezTo>
                              <a:cubicBezTo>
                                <a:pt x="9144" y="15240"/>
                                <a:pt x="7620" y="18288"/>
                                <a:pt x="7620" y="24384"/>
                              </a:cubicBezTo>
                              <a:cubicBezTo>
                                <a:pt x="7620" y="28956"/>
                                <a:pt x="9144" y="33528"/>
                                <a:pt x="12192" y="36576"/>
                              </a:cubicBezTo>
                              <a:cubicBezTo>
                                <a:pt x="13716" y="39624"/>
                                <a:pt x="16764" y="41148"/>
                                <a:pt x="21336" y="41148"/>
                              </a:cubicBezTo>
                              <a:cubicBezTo>
                                <a:pt x="24384" y="41148"/>
                                <a:pt x="27432" y="41148"/>
                                <a:pt x="28956" y="39624"/>
                              </a:cubicBezTo>
                              <a:cubicBezTo>
                                <a:pt x="32004" y="38100"/>
                                <a:pt x="33528" y="36576"/>
                                <a:pt x="33528" y="33528"/>
                              </a:cubicBezTo>
                              <a:lnTo>
                                <a:pt x="41148" y="33528"/>
                              </a:lnTo>
                              <a:cubicBezTo>
                                <a:pt x="41148" y="38100"/>
                                <a:pt x="38100" y="41148"/>
                                <a:pt x="35052" y="44196"/>
                              </a:cubicBezTo>
                              <a:cubicBezTo>
                                <a:pt x="32004" y="47244"/>
                                <a:pt x="27432" y="48768"/>
                                <a:pt x="21336" y="48768"/>
                              </a:cubicBezTo>
                              <a:cubicBezTo>
                                <a:pt x="15240" y="48768"/>
                                <a:pt x="9144" y="45720"/>
                                <a:pt x="6096" y="42672"/>
                              </a:cubicBezTo>
                              <a:cubicBezTo>
                                <a:pt x="1524" y="38100"/>
                                <a:pt x="0" y="32004"/>
                                <a:pt x="0" y="24384"/>
                              </a:cubicBezTo>
                              <a:cubicBezTo>
                                <a:pt x="0" y="16764"/>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6" name="Shape 37656"/>
                      <wps:cNvSpPr/>
                      <wps:spPr>
                        <a:xfrm>
                          <a:off x="1103376" y="18288"/>
                          <a:ext cx="21336" cy="48768"/>
                        </a:xfrm>
                        <a:custGeom>
                          <a:avLst/>
                          <a:gdLst/>
                          <a:ahLst/>
                          <a:cxnLst/>
                          <a:rect l="0" t="0" r="0" b="0"/>
                          <a:pathLst>
                            <a:path w="21336" h="48768">
                              <a:moveTo>
                                <a:pt x="21336" y="0"/>
                              </a:moveTo>
                              <a:lnTo>
                                <a:pt x="21336" y="7620"/>
                              </a:lnTo>
                              <a:cubicBezTo>
                                <a:pt x="16764" y="7620"/>
                                <a:pt x="13716" y="9144"/>
                                <a:pt x="10668" y="12192"/>
                              </a:cubicBezTo>
                              <a:cubicBezTo>
                                <a:pt x="7620" y="15240"/>
                                <a:pt x="7620" y="18288"/>
                                <a:pt x="7620" y="24384"/>
                              </a:cubicBezTo>
                              <a:cubicBezTo>
                                <a:pt x="7620" y="30480"/>
                                <a:pt x="7620" y="33527"/>
                                <a:pt x="10668" y="36576"/>
                              </a:cubicBezTo>
                              <a:cubicBezTo>
                                <a:pt x="13716" y="39624"/>
                                <a:pt x="16764" y="41148"/>
                                <a:pt x="21336" y="41148"/>
                              </a:cubicBezTo>
                              <a:lnTo>
                                <a:pt x="21336" y="48768"/>
                              </a:lnTo>
                              <a:cubicBezTo>
                                <a:pt x="13716" y="48768"/>
                                <a:pt x="9144" y="47244"/>
                                <a:pt x="4572" y="42672"/>
                              </a:cubicBezTo>
                              <a:cubicBezTo>
                                <a:pt x="1524" y="38100"/>
                                <a:pt x="0" y="32003"/>
                                <a:pt x="0" y="24384"/>
                              </a:cubicBezTo>
                              <a:cubicBezTo>
                                <a:pt x="0" y="16764"/>
                                <a:pt x="1524" y="10668"/>
                                <a:pt x="4572" y="6096"/>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7" name="Shape 37657"/>
                      <wps:cNvSpPr/>
                      <wps:spPr>
                        <a:xfrm>
                          <a:off x="1124712" y="18288"/>
                          <a:ext cx="21336" cy="48768"/>
                        </a:xfrm>
                        <a:custGeom>
                          <a:avLst/>
                          <a:gdLst/>
                          <a:ahLst/>
                          <a:cxnLst/>
                          <a:rect l="0" t="0" r="0" b="0"/>
                          <a:pathLst>
                            <a:path w="21336" h="48768">
                              <a:moveTo>
                                <a:pt x="0" y="0"/>
                              </a:moveTo>
                              <a:cubicBezTo>
                                <a:pt x="6096" y="0"/>
                                <a:pt x="12192" y="3048"/>
                                <a:pt x="15240" y="6096"/>
                              </a:cubicBezTo>
                              <a:cubicBezTo>
                                <a:pt x="19812" y="10668"/>
                                <a:pt x="21336" y="16764"/>
                                <a:pt x="21336" y="24384"/>
                              </a:cubicBezTo>
                              <a:cubicBezTo>
                                <a:pt x="21336" y="32003"/>
                                <a:pt x="19812" y="38100"/>
                                <a:pt x="15240" y="42672"/>
                              </a:cubicBezTo>
                              <a:cubicBezTo>
                                <a:pt x="12192" y="47244"/>
                                <a:pt x="6096" y="48768"/>
                                <a:pt x="0" y="48768"/>
                              </a:cubicBezTo>
                              <a:lnTo>
                                <a:pt x="0" y="41148"/>
                              </a:lnTo>
                              <a:cubicBezTo>
                                <a:pt x="4572" y="41148"/>
                                <a:pt x="7620" y="39624"/>
                                <a:pt x="9144" y="36576"/>
                              </a:cubicBezTo>
                              <a:cubicBezTo>
                                <a:pt x="12192" y="33527"/>
                                <a:pt x="13716" y="30480"/>
                                <a:pt x="13716" y="24384"/>
                              </a:cubicBezTo>
                              <a:cubicBezTo>
                                <a:pt x="13716" y="18288"/>
                                <a:pt x="12192" y="15240"/>
                                <a:pt x="9144" y="12192"/>
                              </a:cubicBezTo>
                              <a:cubicBezTo>
                                <a:pt x="7620" y="9144"/>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8" name="Shape 37658"/>
                      <wps:cNvSpPr/>
                      <wps:spPr>
                        <a:xfrm>
                          <a:off x="1159764" y="18287"/>
                          <a:ext cx="64008" cy="47244"/>
                        </a:xfrm>
                        <a:custGeom>
                          <a:avLst/>
                          <a:gdLst/>
                          <a:ahLst/>
                          <a:cxnLst/>
                          <a:rect l="0" t="0" r="0" b="0"/>
                          <a:pathLst>
                            <a:path w="64008" h="47244">
                              <a:moveTo>
                                <a:pt x="21336" y="0"/>
                              </a:moveTo>
                              <a:cubicBezTo>
                                <a:pt x="24384" y="0"/>
                                <a:pt x="27432" y="1525"/>
                                <a:pt x="28956" y="3049"/>
                              </a:cubicBezTo>
                              <a:cubicBezTo>
                                <a:pt x="32004" y="4573"/>
                                <a:pt x="33528" y="6097"/>
                                <a:pt x="35052" y="9144"/>
                              </a:cubicBezTo>
                              <a:cubicBezTo>
                                <a:pt x="36576" y="6097"/>
                                <a:pt x="38100" y="4573"/>
                                <a:pt x="41148" y="3049"/>
                              </a:cubicBezTo>
                              <a:cubicBezTo>
                                <a:pt x="44196" y="1525"/>
                                <a:pt x="45720" y="0"/>
                                <a:pt x="50292" y="0"/>
                              </a:cubicBezTo>
                              <a:cubicBezTo>
                                <a:pt x="54864" y="0"/>
                                <a:pt x="57912" y="1525"/>
                                <a:pt x="60960" y="4573"/>
                              </a:cubicBezTo>
                              <a:cubicBezTo>
                                <a:pt x="62484" y="6097"/>
                                <a:pt x="64008" y="10668"/>
                                <a:pt x="64008" y="15240"/>
                              </a:cubicBezTo>
                              <a:lnTo>
                                <a:pt x="64008" y="47244"/>
                              </a:lnTo>
                              <a:lnTo>
                                <a:pt x="56388" y="47244"/>
                              </a:lnTo>
                              <a:lnTo>
                                <a:pt x="56388" y="16764"/>
                              </a:lnTo>
                              <a:cubicBezTo>
                                <a:pt x="56388" y="13716"/>
                                <a:pt x="56388" y="10668"/>
                                <a:pt x="54864" y="9144"/>
                              </a:cubicBezTo>
                              <a:cubicBezTo>
                                <a:pt x="53340" y="7620"/>
                                <a:pt x="50292" y="7620"/>
                                <a:pt x="47244" y="7620"/>
                              </a:cubicBezTo>
                              <a:cubicBezTo>
                                <a:pt x="44196" y="7620"/>
                                <a:pt x="41148" y="7620"/>
                                <a:pt x="39624" y="10668"/>
                              </a:cubicBezTo>
                              <a:cubicBezTo>
                                <a:pt x="36576" y="12192"/>
                                <a:pt x="36576" y="15240"/>
                                <a:pt x="36576" y="18288"/>
                              </a:cubicBezTo>
                              <a:lnTo>
                                <a:pt x="36576" y="47244"/>
                              </a:lnTo>
                              <a:lnTo>
                                <a:pt x="28956" y="47244"/>
                              </a:lnTo>
                              <a:lnTo>
                                <a:pt x="28956" y="16764"/>
                              </a:lnTo>
                              <a:cubicBezTo>
                                <a:pt x="28956" y="13716"/>
                                <a:pt x="27432" y="10668"/>
                                <a:pt x="25908" y="9144"/>
                              </a:cubicBezTo>
                              <a:cubicBezTo>
                                <a:pt x="24384" y="7620"/>
                                <a:pt x="21336" y="7620"/>
                                <a:pt x="19812" y="7620"/>
                              </a:cubicBezTo>
                              <a:cubicBezTo>
                                <a:pt x="15240" y="7620"/>
                                <a:pt x="13716" y="7620"/>
                                <a:pt x="10668" y="10668"/>
                              </a:cubicBezTo>
                              <a:cubicBezTo>
                                <a:pt x="9144" y="12192"/>
                                <a:pt x="7620" y="15240"/>
                                <a:pt x="7620" y="18288"/>
                              </a:cubicBezTo>
                              <a:lnTo>
                                <a:pt x="7620" y="47244"/>
                              </a:lnTo>
                              <a:lnTo>
                                <a:pt x="0" y="47244"/>
                              </a:lnTo>
                              <a:cubicBezTo>
                                <a:pt x="0" y="41149"/>
                                <a:pt x="0" y="36576"/>
                                <a:pt x="0" y="32004"/>
                              </a:cubicBezTo>
                              <a:cubicBezTo>
                                <a:pt x="0" y="27432"/>
                                <a:pt x="0" y="22861"/>
                                <a:pt x="0" y="16764"/>
                              </a:cubicBezTo>
                              <a:cubicBezTo>
                                <a:pt x="0" y="12192"/>
                                <a:pt x="0" y="7620"/>
                                <a:pt x="0" y="1525"/>
                              </a:cubicBezTo>
                              <a:lnTo>
                                <a:pt x="7620" y="1525"/>
                              </a:lnTo>
                              <a:lnTo>
                                <a:pt x="7620" y="9144"/>
                              </a:lnTo>
                              <a:lnTo>
                                <a:pt x="9144" y="9144"/>
                              </a:lnTo>
                              <a:cubicBezTo>
                                <a:pt x="9144" y="6097"/>
                                <a:pt x="10668" y="3049"/>
                                <a:pt x="13716"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9" name="Shape 37659"/>
                      <wps:cNvSpPr/>
                      <wps:spPr>
                        <a:xfrm>
                          <a:off x="1234440" y="0"/>
                          <a:ext cx="28956" cy="79248"/>
                        </a:xfrm>
                        <a:custGeom>
                          <a:avLst/>
                          <a:gdLst/>
                          <a:ahLst/>
                          <a:cxnLst/>
                          <a:rect l="0" t="0" r="0" b="0"/>
                          <a:pathLst>
                            <a:path w="28956" h="79248">
                              <a:moveTo>
                                <a:pt x="22860" y="0"/>
                              </a:moveTo>
                              <a:lnTo>
                                <a:pt x="28956" y="0"/>
                              </a:lnTo>
                              <a:lnTo>
                                <a:pt x="6096" y="79248"/>
                              </a:lnTo>
                              <a:cubicBezTo>
                                <a:pt x="4572" y="79248"/>
                                <a:pt x="3048" y="79248"/>
                                <a:pt x="3048" y="79248"/>
                              </a:cubicBezTo>
                              <a:cubicBezTo>
                                <a:pt x="1524" y="79248"/>
                                <a:pt x="0"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0" name="Shape 37660"/>
                      <wps:cNvSpPr/>
                      <wps:spPr>
                        <a:xfrm>
                          <a:off x="1271016" y="39370"/>
                          <a:ext cx="19050" cy="27687"/>
                        </a:xfrm>
                        <a:custGeom>
                          <a:avLst/>
                          <a:gdLst/>
                          <a:ahLst/>
                          <a:cxnLst/>
                          <a:rect l="0" t="0" r="0" b="0"/>
                          <a:pathLst>
                            <a:path w="19050" h="27687">
                              <a:moveTo>
                                <a:pt x="19050" y="0"/>
                              </a:moveTo>
                              <a:lnTo>
                                <a:pt x="19050" y="6096"/>
                              </a:lnTo>
                              <a:lnTo>
                                <a:pt x="16764" y="6350"/>
                              </a:lnTo>
                              <a:cubicBezTo>
                                <a:pt x="10668" y="6350"/>
                                <a:pt x="7620" y="9399"/>
                                <a:pt x="7620" y="13970"/>
                              </a:cubicBezTo>
                              <a:cubicBezTo>
                                <a:pt x="7620" y="15494"/>
                                <a:pt x="7620" y="17018"/>
                                <a:pt x="9144" y="18542"/>
                              </a:cubicBezTo>
                              <a:cubicBezTo>
                                <a:pt x="12192" y="20066"/>
                                <a:pt x="13716" y="21590"/>
                                <a:pt x="16764" y="21590"/>
                              </a:cubicBezTo>
                              <a:lnTo>
                                <a:pt x="19050" y="20447"/>
                              </a:lnTo>
                              <a:lnTo>
                                <a:pt x="19050" y="27051"/>
                              </a:lnTo>
                              <a:lnTo>
                                <a:pt x="15240" y="27687"/>
                              </a:lnTo>
                              <a:cubicBezTo>
                                <a:pt x="10668" y="27687"/>
                                <a:pt x="7620" y="26162"/>
                                <a:pt x="4572" y="23114"/>
                              </a:cubicBezTo>
                              <a:cubicBezTo>
                                <a:pt x="1524" y="21590"/>
                                <a:pt x="0" y="18542"/>
                                <a:pt x="0" y="13970"/>
                              </a:cubicBezTo>
                              <a:cubicBezTo>
                                <a:pt x="0" y="4826"/>
                                <a:pt x="4572" y="254"/>
                                <a:pt x="16764" y="254"/>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1" name="Shape 37661"/>
                      <wps:cNvSpPr/>
                      <wps:spPr>
                        <a:xfrm>
                          <a:off x="1272540" y="18479"/>
                          <a:ext cx="17526" cy="12002"/>
                        </a:xfrm>
                        <a:custGeom>
                          <a:avLst/>
                          <a:gdLst/>
                          <a:ahLst/>
                          <a:cxnLst/>
                          <a:rect l="0" t="0" r="0" b="0"/>
                          <a:pathLst>
                            <a:path w="17526" h="12002">
                              <a:moveTo>
                                <a:pt x="17526" y="0"/>
                              </a:moveTo>
                              <a:lnTo>
                                <a:pt x="17526" y="6058"/>
                              </a:lnTo>
                              <a:lnTo>
                                <a:pt x="10668" y="7429"/>
                              </a:lnTo>
                              <a:cubicBezTo>
                                <a:pt x="9144" y="8953"/>
                                <a:pt x="7620" y="10478"/>
                                <a:pt x="7620" y="12002"/>
                              </a:cubicBezTo>
                              <a:lnTo>
                                <a:pt x="0" y="12002"/>
                              </a:lnTo>
                              <a:cubicBezTo>
                                <a:pt x="0" y="8953"/>
                                <a:pt x="1524" y="5905"/>
                                <a:pt x="6096" y="285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2" name="Shape 37662"/>
                      <wps:cNvSpPr/>
                      <wps:spPr>
                        <a:xfrm>
                          <a:off x="1290066" y="18288"/>
                          <a:ext cx="19050" cy="48133"/>
                        </a:xfrm>
                        <a:custGeom>
                          <a:avLst/>
                          <a:gdLst/>
                          <a:ahLst/>
                          <a:cxnLst/>
                          <a:rect l="0" t="0" r="0" b="0"/>
                          <a:pathLst>
                            <a:path w="19050" h="48133">
                              <a:moveTo>
                                <a:pt x="762" y="0"/>
                              </a:moveTo>
                              <a:cubicBezTo>
                                <a:pt x="6858" y="0"/>
                                <a:pt x="11430" y="1524"/>
                                <a:pt x="14478" y="4572"/>
                              </a:cubicBezTo>
                              <a:cubicBezTo>
                                <a:pt x="17526" y="7620"/>
                                <a:pt x="19050" y="10668"/>
                                <a:pt x="19050" y="15240"/>
                              </a:cubicBezTo>
                              <a:lnTo>
                                <a:pt x="19050" y="47244"/>
                              </a:lnTo>
                              <a:lnTo>
                                <a:pt x="11430" y="47244"/>
                              </a:lnTo>
                              <a:lnTo>
                                <a:pt x="11430" y="41148"/>
                              </a:lnTo>
                              <a:lnTo>
                                <a:pt x="9906" y="41148"/>
                              </a:lnTo>
                              <a:cubicBezTo>
                                <a:pt x="8382" y="42672"/>
                                <a:pt x="6858" y="45720"/>
                                <a:pt x="5334" y="47244"/>
                              </a:cubicBezTo>
                              <a:lnTo>
                                <a:pt x="0" y="48133"/>
                              </a:lnTo>
                              <a:lnTo>
                                <a:pt x="0" y="41528"/>
                              </a:lnTo>
                              <a:lnTo>
                                <a:pt x="6858" y="38100"/>
                              </a:lnTo>
                              <a:cubicBezTo>
                                <a:pt x="9906" y="36576"/>
                                <a:pt x="11430" y="33528"/>
                                <a:pt x="11430" y="30480"/>
                              </a:cubicBezTo>
                              <a:lnTo>
                                <a:pt x="11430" y="25908"/>
                              </a:lnTo>
                              <a:lnTo>
                                <a:pt x="0" y="27177"/>
                              </a:lnTo>
                              <a:lnTo>
                                <a:pt x="0" y="21082"/>
                              </a:lnTo>
                              <a:lnTo>
                                <a:pt x="11430" y="19812"/>
                              </a:lnTo>
                              <a:lnTo>
                                <a:pt x="11430" y="15240"/>
                              </a:lnTo>
                              <a:cubicBezTo>
                                <a:pt x="11430" y="9144"/>
                                <a:pt x="6858" y="6096"/>
                                <a:pt x="762" y="6096"/>
                              </a:cubicBezTo>
                              <a:lnTo>
                                <a:pt x="0" y="6248"/>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3" name="Shape 37663"/>
                      <wps:cNvSpPr/>
                      <wps:spPr>
                        <a:xfrm>
                          <a:off x="1322832" y="15239"/>
                          <a:ext cx="19812" cy="38100"/>
                        </a:xfrm>
                        <a:custGeom>
                          <a:avLst/>
                          <a:gdLst/>
                          <a:ahLst/>
                          <a:cxnLst/>
                          <a:rect l="0" t="0" r="0" b="0"/>
                          <a:pathLst>
                            <a:path w="19812" h="38100">
                              <a:moveTo>
                                <a:pt x="19812" y="0"/>
                              </a:moveTo>
                              <a:lnTo>
                                <a:pt x="19812" y="12192"/>
                              </a:lnTo>
                              <a:lnTo>
                                <a:pt x="13716" y="21336"/>
                              </a:lnTo>
                              <a:cubicBezTo>
                                <a:pt x="12192" y="24385"/>
                                <a:pt x="10668" y="27432"/>
                                <a:pt x="9144" y="30480"/>
                              </a:cubicBezTo>
                              <a:lnTo>
                                <a:pt x="19812" y="30480"/>
                              </a:lnTo>
                              <a:lnTo>
                                <a:pt x="19812" y="38100"/>
                              </a:lnTo>
                              <a:lnTo>
                                <a:pt x="0" y="38100"/>
                              </a:lnTo>
                              <a:lnTo>
                                <a:pt x="0" y="30480"/>
                              </a:lnTo>
                              <a:cubicBezTo>
                                <a:pt x="1524" y="28956"/>
                                <a:pt x="3048" y="25908"/>
                                <a:pt x="6096" y="22861"/>
                              </a:cubicBezTo>
                              <a:cubicBezTo>
                                <a:pt x="7620" y="19812"/>
                                <a:pt x="9144" y="15240"/>
                                <a:pt x="12192" y="12192"/>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4" name="Shape 37664"/>
                      <wps:cNvSpPr/>
                      <wps:spPr>
                        <a:xfrm>
                          <a:off x="1342644" y="3048"/>
                          <a:ext cx="27432" cy="62484"/>
                        </a:xfrm>
                        <a:custGeom>
                          <a:avLst/>
                          <a:gdLst/>
                          <a:ahLst/>
                          <a:cxnLst/>
                          <a:rect l="0" t="0" r="0" b="0"/>
                          <a:pathLst>
                            <a:path w="27432" h="62484">
                              <a:moveTo>
                                <a:pt x="7620" y="0"/>
                              </a:moveTo>
                              <a:lnTo>
                                <a:pt x="18288" y="0"/>
                              </a:lnTo>
                              <a:lnTo>
                                <a:pt x="18288" y="42672"/>
                              </a:lnTo>
                              <a:lnTo>
                                <a:pt x="27432" y="42672"/>
                              </a:lnTo>
                              <a:lnTo>
                                <a:pt x="27432" y="50292"/>
                              </a:lnTo>
                              <a:lnTo>
                                <a:pt x="18288" y="50292"/>
                              </a:lnTo>
                              <a:lnTo>
                                <a:pt x="18288" y="62484"/>
                              </a:lnTo>
                              <a:lnTo>
                                <a:pt x="10668" y="62484"/>
                              </a:lnTo>
                              <a:cubicBezTo>
                                <a:pt x="10668" y="60960"/>
                                <a:pt x="10668" y="57912"/>
                                <a:pt x="10668" y="56388"/>
                              </a:cubicBezTo>
                              <a:cubicBezTo>
                                <a:pt x="10668" y="54864"/>
                                <a:pt x="10668" y="53339"/>
                                <a:pt x="10668" y="50292"/>
                              </a:cubicBezTo>
                              <a:lnTo>
                                <a:pt x="0" y="50292"/>
                              </a:lnTo>
                              <a:lnTo>
                                <a:pt x="0" y="42672"/>
                              </a:lnTo>
                              <a:lnTo>
                                <a:pt x="10668" y="42672"/>
                              </a:lnTo>
                              <a:lnTo>
                                <a:pt x="10668" y="7620"/>
                              </a:lnTo>
                              <a:cubicBezTo>
                                <a:pt x="9144" y="10668"/>
                                <a:pt x="7620" y="12192"/>
                                <a:pt x="6096" y="15239"/>
                              </a:cubicBezTo>
                              <a:cubicBezTo>
                                <a:pt x="3048" y="18288"/>
                                <a:pt x="1524" y="21336"/>
                                <a:pt x="0" y="24384"/>
                              </a:cubicBezTo>
                              <a:lnTo>
                                <a:pt x="0" y="24384"/>
                              </a:lnTo>
                              <a:lnTo>
                                <a:pt x="0" y="12192"/>
                              </a:lnTo>
                              <a:lnTo>
                                <a:pt x="0" y="12192"/>
                              </a:lnTo>
                              <a:cubicBezTo>
                                <a:pt x="1524" y="9144"/>
                                <a:pt x="4572" y="4572"/>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5" name="Shape 37665"/>
                      <wps:cNvSpPr/>
                      <wps:spPr>
                        <a:xfrm>
                          <a:off x="1382268" y="18288"/>
                          <a:ext cx="38100" cy="48768"/>
                        </a:xfrm>
                        <a:custGeom>
                          <a:avLst/>
                          <a:gdLst/>
                          <a:ahLst/>
                          <a:cxnLst/>
                          <a:rect l="0" t="0" r="0" b="0"/>
                          <a:pathLst>
                            <a:path w="38100" h="48768">
                              <a:moveTo>
                                <a:pt x="19812" y="0"/>
                              </a:moveTo>
                              <a:cubicBezTo>
                                <a:pt x="24384" y="0"/>
                                <a:pt x="28956" y="1524"/>
                                <a:pt x="32004" y="3048"/>
                              </a:cubicBezTo>
                              <a:cubicBezTo>
                                <a:pt x="35052" y="6096"/>
                                <a:pt x="36576" y="9144"/>
                                <a:pt x="36576" y="12192"/>
                              </a:cubicBezTo>
                              <a:lnTo>
                                <a:pt x="28956" y="12192"/>
                              </a:lnTo>
                              <a:cubicBezTo>
                                <a:pt x="28956" y="10668"/>
                                <a:pt x="27432" y="9144"/>
                                <a:pt x="25908" y="7620"/>
                              </a:cubicBezTo>
                              <a:cubicBezTo>
                                <a:pt x="24384" y="7620"/>
                                <a:pt x="22860" y="6096"/>
                                <a:pt x="19812" y="6096"/>
                              </a:cubicBezTo>
                              <a:cubicBezTo>
                                <a:pt x="16764" y="6096"/>
                                <a:pt x="13716" y="7620"/>
                                <a:pt x="12192" y="9144"/>
                              </a:cubicBezTo>
                              <a:cubicBezTo>
                                <a:pt x="10668" y="9144"/>
                                <a:pt x="9144" y="12192"/>
                                <a:pt x="9144" y="13715"/>
                              </a:cubicBezTo>
                              <a:cubicBezTo>
                                <a:pt x="9144" y="15240"/>
                                <a:pt x="10668" y="16764"/>
                                <a:pt x="12192" y="16764"/>
                              </a:cubicBezTo>
                              <a:cubicBezTo>
                                <a:pt x="12192" y="18288"/>
                                <a:pt x="15240" y="19812"/>
                                <a:pt x="18288" y="19812"/>
                              </a:cubicBezTo>
                              <a:lnTo>
                                <a:pt x="24384" y="21336"/>
                              </a:lnTo>
                              <a:cubicBezTo>
                                <a:pt x="28956" y="22860"/>
                                <a:pt x="32004" y="24384"/>
                                <a:pt x="35052" y="25908"/>
                              </a:cubicBezTo>
                              <a:cubicBezTo>
                                <a:pt x="36576" y="28956"/>
                                <a:pt x="38100" y="30480"/>
                                <a:pt x="38100" y="35052"/>
                              </a:cubicBezTo>
                              <a:cubicBezTo>
                                <a:pt x="38100" y="38100"/>
                                <a:pt x="36576" y="42672"/>
                                <a:pt x="32004" y="44196"/>
                              </a:cubicBezTo>
                              <a:cubicBezTo>
                                <a:pt x="28956" y="47244"/>
                                <a:pt x="24384" y="48768"/>
                                <a:pt x="19812" y="48768"/>
                              </a:cubicBezTo>
                              <a:cubicBezTo>
                                <a:pt x="13716" y="48768"/>
                                <a:pt x="9144" y="47244"/>
                                <a:pt x="6096" y="45720"/>
                              </a:cubicBezTo>
                              <a:cubicBezTo>
                                <a:pt x="3048" y="42672"/>
                                <a:pt x="1524" y="39624"/>
                                <a:pt x="0" y="36576"/>
                              </a:cubicBezTo>
                              <a:lnTo>
                                <a:pt x="9144" y="36576"/>
                              </a:lnTo>
                              <a:cubicBezTo>
                                <a:pt x="9144" y="38100"/>
                                <a:pt x="10668" y="39624"/>
                                <a:pt x="12192" y="41148"/>
                              </a:cubicBezTo>
                              <a:cubicBezTo>
                                <a:pt x="13716" y="41148"/>
                                <a:pt x="16764" y="42672"/>
                                <a:pt x="19812" y="42672"/>
                              </a:cubicBezTo>
                              <a:cubicBezTo>
                                <a:pt x="22860" y="42672"/>
                                <a:pt x="24384" y="41148"/>
                                <a:pt x="27432" y="39624"/>
                              </a:cubicBezTo>
                              <a:cubicBezTo>
                                <a:pt x="28956" y="39624"/>
                                <a:pt x="30480" y="36576"/>
                                <a:pt x="30480" y="35052"/>
                              </a:cubicBezTo>
                              <a:cubicBezTo>
                                <a:pt x="30480" y="33527"/>
                                <a:pt x="28956" y="32003"/>
                                <a:pt x="28956" y="30480"/>
                              </a:cubicBezTo>
                              <a:cubicBezTo>
                                <a:pt x="27432" y="30480"/>
                                <a:pt x="25908" y="28956"/>
                                <a:pt x="22860" y="28956"/>
                              </a:cubicBezTo>
                              <a:lnTo>
                                <a:pt x="15240" y="25908"/>
                              </a:lnTo>
                              <a:cubicBezTo>
                                <a:pt x="10668" y="25908"/>
                                <a:pt x="7620" y="24384"/>
                                <a:pt x="4572" y="21336"/>
                              </a:cubicBezTo>
                              <a:cubicBezTo>
                                <a:pt x="3048" y="19812"/>
                                <a:pt x="1524" y="16764"/>
                                <a:pt x="1524" y="13715"/>
                              </a:cubicBezTo>
                              <a:cubicBezTo>
                                <a:pt x="1524" y="10668"/>
                                <a:pt x="3048" y="6096"/>
                                <a:pt x="7620" y="4572"/>
                              </a:cubicBezTo>
                              <a:cubicBezTo>
                                <a:pt x="10668"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6" name="Shape 37666"/>
                      <wps:cNvSpPr/>
                      <wps:spPr>
                        <a:xfrm>
                          <a:off x="1427988" y="0"/>
                          <a:ext cx="28956" cy="79248"/>
                        </a:xfrm>
                        <a:custGeom>
                          <a:avLst/>
                          <a:gdLst/>
                          <a:ahLst/>
                          <a:cxnLst/>
                          <a:rect l="0" t="0" r="0" b="0"/>
                          <a:pathLst>
                            <a:path w="28956" h="79248">
                              <a:moveTo>
                                <a:pt x="22860" y="0"/>
                              </a:moveTo>
                              <a:lnTo>
                                <a:pt x="28956" y="0"/>
                              </a:lnTo>
                              <a:lnTo>
                                <a:pt x="6096" y="79248"/>
                              </a:lnTo>
                              <a:cubicBezTo>
                                <a:pt x="4572" y="79248"/>
                                <a:pt x="4572" y="79248"/>
                                <a:pt x="3048" y="79248"/>
                              </a:cubicBezTo>
                              <a:cubicBezTo>
                                <a:pt x="1524" y="79248"/>
                                <a:pt x="1524"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7" name="Shape 37667"/>
                      <wps:cNvSpPr/>
                      <wps:spPr>
                        <a:xfrm>
                          <a:off x="1464564" y="1523"/>
                          <a:ext cx="47244" cy="65532"/>
                        </a:xfrm>
                        <a:custGeom>
                          <a:avLst/>
                          <a:gdLst/>
                          <a:ahLst/>
                          <a:cxnLst/>
                          <a:rect l="0" t="0" r="0" b="0"/>
                          <a:pathLst>
                            <a:path w="47244" h="65532">
                              <a:moveTo>
                                <a:pt x="24384" y="0"/>
                              </a:moveTo>
                              <a:cubicBezTo>
                                <a:pt x="30480" y="0"/>
                                <a:pt x="35052" y="1524"/>
                                <a:pt x="39624" y="4573"/>
                              </a:cubicBezTo>
                              <a:cubicBezTo>
                                <a:pt x="44196" y="9144"/>
                                <a:pt x="45720" y="12192"/>
                                <a:pt x="45720" y="18288"/>
                              </a:cubicBezTo>
                              <a:lnTo>
                                <a:pt x="38100" y="18288"/>
                              </a:lnTo>
                              <a:cubicBezTo>
                                <a:pt x="38100" y="15240"/>
                                <a:pt x="36576" y="12192"/>
                                <a:pt x="33528" y="10668"/>
                              </a:cubicBezTo>
                              <a:cubicBezTo>
                                <a:pt x="32004" y="9144"/>
                                <a:pt x="28956" y="7620"/>
                                <a:pt x="24384" y="7620"/>
                              </a:cubicBezTo>
                              <a:cubicBezTo>
                                <a:pt x="19812" y="7620"/>
                                <a:pt x="16764" y="9144"/>
                                <a:pt x="13716" y="10668"/>
                              </a:cubicBezTo>
                              <a:cubicBezTo>
                                <a:pt x="12192" y="12192"/>
                                <a:pt x="10668" y="15240"/>
                                <a:pt x="10668" y="18288"/>
                              </a:cubicBezTo>
                              <a:cubicBezTo>
                                <a:pt x="10668" y="19813"/>
                                <a:pt x="12192" y="22861"/>
                                <a:pt x="13716" y="24385"/>
                              </a:cubicBezTo>
                              <a:cubicBezTo>
                                <a:pt x="15240" y="25908"/>
                                <a:pt x="18288" y="27432"/>
                                <a:pt x="22860" y="27432"/>
                              </a:cubicBezTo>
                              <a:lnTo>
                                <a:pt x="28956" y="28956"/>
                              </a:lnTo>
                              <a:cubicBezTo>
                                <a:pt x="35052" y="32004"/>
                                <a:pt x="39624" y="33528"/>
                                <a:pt x="42672" y="36576"/>
                              </a:cubicBezTo>
                              <a:cubicBezTo>
                                <a:pt x="45720" y="39624"/>
                                <a:pt x="47244" y="42673"/>
                                <a:pt x="47244" y="47244"/>
                              </a:cubicBezTo>
                              <a:cubicBezTo>
                                <a:pt x="47244" y="53340"/>
                                <a:pt x="45720" y="57913"/>
                                <a:pt x="41148" y="60961"/>
                              </a:cubicBezTo>
                              <a:cubicBezTo>
                                <a:pt x="36576" y="64008"/>
                                <a:pt x="30480" y="65532"/>
                                <a:pt x="24384" y="65532"/>
                              </a:cubicBezTo>
                              <a:cubicBezTo>
                                <a:pt x="16764" y="65532"/>
                                <a:pt x="12192" y="64008"/>
                                <a:pt x="7620" y="60961"/>
                              </a:cubicBezTo>
                              <a:cubicBezTo>
                                <a:pt x="3048" y="57913"/>
                                <a:pt x="1524" y="53340"/>
                                <a:pt x="0" y="48768"/>
                              </a:cubicBezTo>
                              <a:cubicBezTo>
                                <a:pt x="1524" y="48768"/>
                                <a:pt x="3048" y="48768"/>
                                <a:pt x="4572" y="48768"/>
                              </a:cubicBezTo>
                              <a:cubicBezTo>
                                <a:pt x="6096" y="48768"/>
                                <a:pt x="7620" y="48768"/>
                                <a:pt x="9144" y="48768"/>
                              </a:cubicBezTo>
                              <a:cubicBezTo>
                                <a:pt x="9144" y="51816"/>
                                <a:pt x="10668" y="53340"/>
                                <a:pt x="13716" y="56388"/>
                              </a:cubicBezTo>
                              <a:cubicBezTo>
                                <a:pt x="16764" y="57913"/>
                                <a:pt x="19812" y="59437"/>
                                <a:pt x="24384" y="59437"/>
                              </a:cubicBezTo>
                              <a:cubicBezTo>
                                <a:pt x="28956" y="59437"/>
                                <a:pt x="32004" y="57913"/>
                                <a:pt x="35052" y="56388"/>
                              </a:cubicBezTo>
                              <a:cubicBezTo>
                                <a:pt x="38100" y="53340"/>
                                <a:pt x="39624" y="51816"/>
                                <a:pt x="39624" y="48768"/>
                              </a:cubicBezTo>
                              <a:cubicBezTo>
                                <a:pt x="39624" y="45720"/>
                                <a:pt x="38100" y="42673"/>
                                <a:pt x="36576" y="41149"/>
                              </a:cubicBezTo>
                              <a:cubicBezTo>
                                <a:pt x="33528" y="39624"/>
                                <a:pt x="30480" y="38100"/>
                                <a:pt x="27432" y="36576"/>
                              </a:cubicBezTo>
                              <a:lnTo>
                                <a:pt x="18288" y="35052"/>
                              </a:lnTo>
                              <a:cubicBezTo>
                                <a:pt x="13716" y="33528"/>
                                <a:pt x="9144" y="32004"/>
                                <a:pt x="6096" y="28956"/>
                              </a:cubicBezTo>
                              <a:cubicBezTo>
                                <a:pt x="3048" y="25908"/>
                                <a:pt x="3048" y="22861"/>
                                <a:pt x="3048" y="18288"/>
                              </a:cubicBezTo>
                              <a:cubicBezTo>
                                <a:pt x="3048" y="13716"/>
                                <a:pt x="4572" y="9144"/>
                                <a:pt x="9144" y="6097"/>
                              </a:cubicBezTo>
                              <a:cubicBezTo>
                                <a:pt x="12192" y="1524"/>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8" name="Shape 37668"/>
                      <wps:cNvSpPr/>
                      <wps:spPr>
                        <a:xfrm>
                          <a:off x="1527048" y="19813"/>
                          <a:ext cx="38100" cy="47244"/>
                        </a:xfrm>
                        <a:custGeom>
                          <a:avLst/>
                          <a:gdLst/>
                          <a:ahLst/>
                          <a:cxnLst/>
                          <a:rect l="0" t="0" r="0" b="0"/>
                          <a:pathLst>
                            <a:path w="38100" h="47244">
                              <a:moveTo>
                                <a:pt x="0" y="0"/>
                              </a:moveTo>
                              <a:lnTo>
                                <a:pt x="6096" y="0"/>
                              </a:lnTo>
                              <a:lnTo>
                                <a:pt x="6096" y="27432"/>
                              </a:lnTo>
                              <a:cubicBezTo>
                                <a:pt x="6096" y="32004"/>
                                <a:pt x="7620" y="35052"/>
                                <a:pt x="9144" y="36576"/>
                              </a:cubicBezTo>
                              <a:cubicBezTo>
                                <a:pt x="10668" y="39624"/>
                                <a:pt x="13716" y="39624"/>
                                <a:pt x="16764" y="39624"/>
                              </a:cubicBezTo>
                              <a:cubicBezTo>
                                <a:pt x="21336" y="39624"/>
                                <a:pt x="24384" y="39624"/>
                                <a:pt x="27432" y="36576"/>
                              </a:cubicBezTo>
                              <a:cubicBezTo>
                                <a:pt x="28956" y="35052"/>
                                <a:pt x="30480" y="32004"/>
                                <a:pt x="30480" y="27432"/>
                              </a:cubicBezTo>
                              <a:lnTo>
                                <a:pt x="30480" y="0"/>
                              </a:lnTo>
                              <a:lnTo>
                                <a:pt x="38100" y="0"/>
                              </a:lnTo>
                              <a:cubicBezTo>
                                <a:pt x="38100" y="6096"/>
                                <a:pt x="38100" y="10668"/>
                                <a:pt x="38100" y="15240"/>
                              </a:cubicBezTo>
                              <a:cubicBezTo>
                                <a:pt x="38100" y="21336"/>
                                <a:pt x="38100" y="25908"/>
                                <a:pt x="38100" y="30480"/>
                              </a:cubicBezTo>
                              <a:cubicBezTo>
                                <a:pt x="38100" y="35052"/>
                                <a:pt x="38100" y="39624"/>
                                <a:pt x="38100" y="45720"/>
                              </a:cubicBezTo>
                              <a:lnTo>
                                <a:pt x="30480" y="45720"/>
                              </a:lnTo>
                              <a:lnTo>
                                <a:pt x="30480" y="39624"/>
                              </a:lnTo>
                              <a:cubicBezTo>
                                <a:pt x="28956" y="41148"/>
                                <a:pt x="27432" y="44196"/>
                                <a:pt x="24384" y="45720"/>
                              </a:cubicBezTo>
                              <a:cubicBezTo>
                                <a:pt x="21336" y="45720"/>
                                <a:pt x="18288" y="47244"/>
                                <a:pt x="15240" y="47244"/>
                              </a:cubicBezTo>
                              <a:cubicBezTo>
                                <a:pt x="10668" y="47244"/>
                                <a:pt x="6096" y="45720"/>
                                <a:pt x="3048" y="42672"/>
                              </a:cubicBezTo>
                              <a:cubicBezTo>
                                <a:pt x="0" y="39624"/>
                                <a:pt x="0" y="35052"/>
                                <a:pt x="0" y="304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9" name="Shape 37669"/>
                      <wps:cNvSpPr/>
                      <wps:spPr>
                        <a:xfrm>
                          <a:off x="1581912" y="18287"/>
                          <a:ext cx="24384" cy="47244"/>
                        </a:xfrm>
                        <a:custGeom>
                          <a:avLst/>
                          <a:gdLst/>
                          <a:ahLst/>
                          <a:cxnLst/>
                          <a:rect l="0" t="0" r="0" b="0"/>
                          <a:pathLst>
                            <a:path w="24384" h="47244">
                              <a:moveTo>
                                <a:pt x="19812" y="0"/>
                              </a:moveTo>
                              <a:cubicBezTo>
                                <a:pt x="21336" y="0"/>
                                <a:pt x="21336" y="0"/>
                                <a:pt x="22860" y="0"/>
                              </a:cubicBezTo>
                              <a:cubicBezTo>
                                <a:pt x="22860" y="0"/>
                                <a:pt x="24384" y="0"/>
                                <a:pt x="24384" y="0"/>
                              </a:cubicBezTo>
                              <a:lnTo>
                                <a:pt x="24384" y="7620"/>
                              </a:lnTo>
                              <a:cubicBezTo>
                                <a:pt x="24384" y="7620"/>
                                <a:pt x="22860" y="7620"/>
                                <a:pt x="22860" y="7620"/>
                              </a:cubicBezTo>
                              <a:cubicBezTo>
                                <a:pt x="21336" y="7620"/>
                                <a:pt x="19812" y="7620"/>
                                <a:pt x="19812" y="7620"/>
                              </a:cubicBezTo>
                              <a:cubicBezTo>
                                <a:pt x="15240" y="7620"/>
                                <a:pt x="12192" y="9144"/>
                                <a:pt x="10668" y="10668"/>
                              </a:cubicBezTo>
                              <a:cubicBezTo>
                                <a:pt x="7620" y="12192"/>
                                <a:pt x="7620" y="15240"/>
                                <a:pt x="7620" y="18288"/>
                              </a:cubicBezTo>
                              <a:lnTo>
                                <a:pt x="7620" y="47244"/>
                              </a:lnTo>
                              <a:lnTo>
                                <a:pt x="0" y="47244"/>
                              </a:lnTo>
                              <a:cubicBezTo>
                                <a:pt x="0" y="41149"/>
                                <a:pt x="0" y="36576"/>
                                <a:pt x="0" y="32004"/>
                              </a:cubicBezTo>
                              <a:cubicBezTo>
                                <a:pt x="0" y="27432"/>
                                <a:pt x="0" y="22861"/>
                                <a:pt x="0" y="16764"/>
                              </a:cubicBezTo>
                              <a:cubicBezTo>
                                <a:pt x="0" y="12192"/>
                                <a:pt x="0" y="7620"/>
                                <a:pt x="0" y="1525"/>
                              </a:cubicBezTo>
                              <a:lnTo>
                                <a:pt x="6096" y="1525"/>
                              </a:lnTo>
                              <a:lnTo>
                                <a:pt x="6096" y="7620"/>
                              </a:lnTo>
                              <a:lnTo>
                                <a:pt x="7620" y="7620"/>
                              </a:lnTo>
                              <a:cubicBezTo>
                                <a:pt x="7620" y="6097"/>
                                <a:pt x="9144" y="4573"/>
                                <a:pt x="12192" y="3049"/>
                              </a:cubicBezTo>
                              <a:cubicBezTo>
                                <a:pt x="15240" y="1525"/>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0" name="Shape 37670"/>
                      <wps:cNvSpPr/>
                      <wps:spPr>
                        <a:xfrm>
                          <a:off x="1613916" y="19813"/>
                          <a:ext cx="42672" cy="45720"/>
                        </a:xfrm>
                        <a:custGeom>
                          <a:avLst/>
                          <a:gdLst/>
                          <a:ahLst/>
                          <a:cxnLst/>
                          <a:rect l="0" t="0" r="0" b="0"/>
                          <a:pathLst>
                            <a:path w="42672" h="45720">
                              <a:moveTo>
                                <a:pt x="0" y="0"/>
                              </a:moveTo>
                              <a:lnTo>
                                <a:pt x="7620" y="0"/>
                              </a:lnTo>
                              <a:lnTo>
                                <a:pt x="21336" y="38100"/>
                              </a:lnTo>
                              <a:lnTo>
                                <a:pt x="35052" y="0"/>
                              </a:lnTo>
                              <a:lnTo>
                                <a:pt x="42672" y="0"/>
                              </a:lnTo>
                              <a:cubicBezTo>
                                <a:pt x="39624" y="6096"/>
                                <a:pt x="38100" y="10668"/>
                                <a:pt x="36576" y="15240"/>
                              </a:cubicBezTo>
                              <a:cubicBezTo>
                                <a:pt x="35052" y="21336"/>
                                <a:pt x="33528" y="25908"/>
                                <a:pt x="32004" y="30480"/>
                              </a:cubicBezTo>
                              <a:cubicBezTo>
                                <a:pt x="28956" y="35052"/>
                                <a:pt x="27432" y="39624"/>
                                <a:pt x="25908" y="45720"/>
                              </a:cubicBezTo>
                              <a:lnTo>
                                <a:pt x="18288"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1" name="Shape 37671"/>
                      <wps:cNvSpPr/>
                      <wps:spPr>
                        <a:xfrm>
                          <a:off x="1665732" y="18593"/>
                          <a:ext cx="20574" cy="48159"/>
                        </a:xfrm>
                        <a:custGeom>
                          <a:avLst/>
                          <a:gdLst/>
                          <a:ahLst/>
                          <a:cxnLst/>
                          <a:rect l="0" t="0" r="0" b="0"/>
                          <a:pathLst>
                            <a:path w="20574" h="48159">
                              <a:moveTo>
                                <a:pt x="20574" y="0"/>
                              </a:moveTo>
                              <a:lnTo>
                                <a:pt x="20574" y="6172"/>
                              </a:lnTo>
                              <a:lnTo>
                                <a:pt x="12192" y="10364"/>
                              </a:lnTo>
                              <a:cubicBezTo>
                                <a:pt x="9144" y="13412"/>
                                <a:pt x="7620" y="16459"/>
                                <a:pt x="7620" y="19507"/>
                              </a:cubicBezTo>
                              <a:lnTo>
                                <a:pt x="20574" y="19507"/>
                              </a:lnTo>
                              <a:lnTo>
                                <a:pt x="20574" y="25604"/>
                              </a:lnTo>
                              <a:lnTo>
                                <a:pt x="7620" y="25604"/>
                              </a:lnTo>
                              <a:lnTo>
                                <a:pt x="7620" y="27128"/>
                              </a:lnTo>
                              <a:cubicBezTo>
                                <a:pt x="7620" y="31700"/>
                                <a:pt x="9144" y="34747"/>
                                <a:pt x="10668" y="37795"/>
                              </a:cubicBezTo>
                              <a:lnTo>
                                <a:pt x="20574" y="42042"/>
                              </a:lnTo>
                              <a:lnTo>
                                <a:pt x="20574" y="48159"/>
                              </a:lnTo>
                              <a:lnTo>
                                <a:pt x="6096" y="42368"/>
                              </a:lnTo>
                              <a:cubicBezTo>
                                <a:pt x="1524" y="37795"/>
                                <a:pt x="0" y="31700"/>
                                <a:pt x="0" y="24080"/>
                              </a:cubicBezTo>
                              <a:cubicBezTo>
                                <a:pt x="0" y="16459"/>
                                <a:pt x="1524" y="10364"/>
                                <a:pt x="6096" y="5792"/>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2" name="Shape 37672"/>
                      <wps:cNvSpPr/>
                      <wps:spPr>
                        <a:xfrm>
                          <a:off x="1686306" y="53340"/>
                          <a:ext cx="20574" cy="13716"/>
                        </a:xfrm>
                        <a:custGeom>
                          <a:avLst/>
                          <a:gdLst/>
                          <a:ahLst/>
                          <a:cxnLst/>
                          <a:rect l="0" t="0" r="0" b="0"/>
                          <a:pathLst>
                            <a:path w="20574" h="13716">
                              <a:moveTo>
                                <a:pt x="12954" y="0"/>
                              </a:moveTo>
                              <a:cubicBezTo>
                                <a:pt x="14478" y="0"/>
                                <a:pt x="14478" y="0"/>
                                <a:pt x="16002" y="0"/>
                              </a:cubicBezTo>
                              <a:cubicBezTo>
                                <a:pt x="17526" y="0"/>
                                <a:pt x="19050" y="0"/>
                                <a:pt x="20574" y="0"/>
                              </a:cubicBezTo>
                              <a:cubicBezTo>
                                <a:pt x="19050" y="4572"/>
                                <a:pt x="16002" y="7620"/>
                                <a:pt x="12954" y="10668"/>
                              </a:cubicBezTo>
                              <a:cubicBezTo>
                                <a:pt x="9906" y="12192"/>
                                <a:pt x="5334" y="13716"/>
                                <a:pt x="762" y="13716"/>
                              </a:cubicBezTo>
                              <a:lnTo>
                                <a:pt x="0" y="13412"/>
                              </a:lnTo>
                              <a:lnTo>
                                <a:pt x="0" y="7294"/>
                              </a:lnTo>
                              <a:lnTo>
                                <a:pt x="762" y="7620"/>
                              </a:lnTo>
                              <a:cubicBezTo>
                                <a:pt x="3810" y="7620"/>
                                <a:pt x="5334" y="6097"/>
                                <a:pt x="8382" y="6097"/>
                              </a:cubicBezTo>
                              <a:cubicBezTo>
                                <a:pt x="9906" y="4572"/>
                                <a:pt x="11430" y="3048"/>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3" name="Shape 37673"/>
                      <wps:cNvSpPr/>
                      <wps:spPr>
                        <a:xfrm>
                          <a:off x="1686306" y="18288"/>
                          <a:ext cx="20574" cy="25908"/>
                        </a:xfrm>
                        <a:custGeom>
                          <a:avLst/>
                          <a:gdLst/>
                          <a:ahLst/>
                          <a:cxnLst/>
                          <a:rect l="0" t="0" r="0" b="0"/>
                          <a:pathLst>
                            <a:path w="20574" h="25908">
                              <a:moveTo>
                                <a:pt x="762" y="0"/>
                              </a:moveTo>
                              <a:cubicBezTo>
                                <a:pt x="6858" y="0"/>
                                <a:pt x="11430" y="3049"/>
                                <a:pt x="14478" y="6097"/>
                              </a:cubicBezTo>
                              <a:cubicBezTo>
                                <a:pt x="19050" y="10668"/>
                                <a:pt x="20574" y="16764"/>
                                <a:pt x="20574" y="24385"/>
                              </a:cubicBezTo>
                              <a:lnTo>
                                <a:pt x="20574" y="25908"/>
                              </a:lnTo>
                              <a:lnTo>
                                <a:pt x="0" y="25908"/>
                              </a:lnTo>
                              <a:lnTo>
                                <a:pt x="0" y="19812"/>
                              </a:lnTo>
                              <a:lnTo>
                                <a:pt x="12954" y="19812"/>
                              </a:lnTo>
                              <a:cubicBezTo>
                                <a:pt x="12954" y="16764"/>
                                <a:pt x="11430" y="13716"/>
                                <a:pt x="8382" y="10668"/>
                              </a:cubicBezTo>
                              <a:cubicBezTo>
                                <a:pt x="6858" y="7620"/>
                                <a:pt x="3810" y="6097"/>
                                <a:pt x="762" y="6097"/>
                              </a:cubicBezTo>
                              <a:lnTo>
                                <a:pt x="0" y="6477"/>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4" name="Shape 37674"/>
                      <wps:cNvSpPr/>
                      <wps:spPr>
                        <a:xfrm>
                          <a:off x="1716024" y="19812"/>
                          <a:ext cx="42672" cy="62484"/>
                        </a:xfrm>
                        <a:custGeom>
                          <a:avLst/>
                          <a:gdLst/>
                          <a:ahLst/>
                          <a:cxnLst/>
                          <a:rect l="0" t="0" r="0" b="0"/>
                          <a:pathLst>
                            <a:path w="42672" h="62484">
                              <a:moveTo>
                                <a:pt x="0" y="0"/>
                              </a:moveTo>
                              <a:lnTo>
                                <a:pt x="9144" y="0"/>
                              </a:lnTo>
                              <a:lnTo>
                                <a:pt x="21336" y="38100"/>
                              </a:lnTo>
                              <a:lnTo>
                                <a:pt x="35052" y="0"/>
                              </a:lnTo>
                              <a:lnTo>
                                <a:pt x="42672" y="0"/>
                              </a:lnTo>
                              <a:lnTo>
                                <a:pt x="24384" y="48768"/>
                              </a:lnTo>
                              <a:cubicBezTo>
                                <a:pt x="22860" y="54864"/>
                                <a:pt x="19812" y="57912"/>
                                <a:pt x="18288" y="60960"/>
                              </a:cubicBezTo>
                              <a:cubicBezTo>
                                <a:pt x="15240" y="62484"/>
                                <a:pt x="12192" y="62484"/>
                                <a:pt x="9144" y="62484"/>
                              </a:cubicBezTo>
                              <a:cubicBezTo>
                                <a:pt x="7620" y="62484"/>
                                <a:pt x="7620" y="62484"/>
                                <a:pt x="7620" y="62484"/>
                              </a:cubicBezTo>
                              <a:cubicBezTo>
                                <a:pt x="7620" y="62484"/>
                                <a:pt x="6096" y="62484"/>
                                <a:pt x="6096" y="62484"/>
                              </a:cubicBezTo>
                              <a:cubicBezTo>
                                <a:pt x="6096" y="62484"/>
                                <a:pt x="6096" y="62484"/>
                                <a:pt x="4572" y="62484"/>
                              </a:cubicBezTo>
                              <a:lnTo>
                                <a:pt x="4572" y="56388"/>
                              </a:lnTo>
                              <a:cubicBezTo>
                                <a:pt x="6096" y="56388"/>
                                <a:pt x="6096" y="56388"/>
                                <a:pt x="6096" y="56388"/>
                              </a:cubicBezTo>
                              <a:cubicBezTo>
                                <a:pt x="7620" y="56388"/>
                                <a:pt x="7620" y="56388"/>
                                <a:pt x="7620" y="56388"/>
                              </a:cubicBezTo>
                              <a:cubicBezTo>
                                <a:pt x="10668" y="56388"/>
                                <a:pt x="12192" y="56388"/>
                                <a:pt x="13716" y="54864"/>
                              </a:cubicBezTo>
                              <a:cubicBezTo>
                                <a:pt x="15240" y="53339"/>
                                <a:pt x="15240" y="51815"/>
                                <a:pt x="16764" y="48768"/>
                              </a:cubicBezTo>
                              <a:lnTo>
                                <a:pt x="18288" y="457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5" name="Shape 37675"/>
                      <wps:cNvSpPr/>
                      <wps:spPr>
                        <a:xfrm>
                          <a:off x="1760220" y="0"/>
                          <a:ext cx="28956" cy="79248"/>
                        </a:xfrm>
                        <a:custGeom>
                          <a:avLst/>
                          <a:gdLst/>
                          <a:ahLst/>
                          <a:cxnLst/>
                          <a:rect l="0" t="0" r="0" b="0"/>
                          <a:pathLst>
                            <a:path w="28956" h="79248">
                              <a:moveTo>
                                <a:pt x="22860" y="0"/>
                              </a:moveTo>
                              <a:lnTo>
                                <a:pt x="28956" y="0"/>
                              </a:lnTo>
                              <a:lnTo>
                                <a:pt x="6096" y="79248"/>
                              </a:lnTo>
                              <a:cubicBezTo>
                                <a:pt x="4572" y="79248"/>
                                <a:pt x="4572" y="79248"/>
                                <a:pt x="3048" y="79248"/>
                              </a:cubicBezTo>
                              <a:cubicBezTo>
                                <a:pt x="1524" y="79248"/>
                                <a:pt x="1524"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6" name="Shape 37676"/>
                      <wps:cNvSpPr/>
                      <wps:spPr>
                        <a:xfrm>
                          <a:off x="1825752" y="48767"/>
                          <a:ext cx="762" cy="1067"/>
                        </a:xfrm>
                        <a:custGeom>
                          <a:avLst/>
                          <a:gdLst/>
                          <a:ahLst/>
                          <a:cxnLst/>
                          <a:rect l="0" t="0" r="0" b="0"/>
                          <a:pathLst>
                            <a:path w="762" h="1067">
                              <a:moveTo>
                                <a:pt x="0" y="0"/>
                              </a:moveTo>
                              <a:lnTo>
                                <a:pt x="762" y="0"/>
                              </a:lnTo>
                              <a:lnTo>
                                <a:pt x="762" y="10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7" name="Shape 37677"/>
                      <wps:cNvSpPr/>
                      <wps:spPr>
                        <a:xfrm>
                          <a:off x="1798320" y="1849"/>
                          <a:ext cx="28194" cy="64933"/>
                        </a:xfrm>
                        <a:custGeom>
                          <a:avLst/>
                          <a:gdLst/>
                          <a:ahLst/>
                          <a:cxnLst/>
                          <a:rect l="0" t="0" r="0" b="0"/>
                          <a:pathLst>
                            <a:path w="28194" h="64933">
                              <a:moveTo>
                                <a:pt x="28194" y="0"/>
                              </a:moveTo>
                              <a:lnTo>
                                <a:pt x="28194" y="7675"/>
                              </a:lnTo>
                              <a:lnTo>
                                <a:pt x="13716" y="14914"/>
                              </a:lnTo>
                              <a:cubicBezTo>
                                <a:pt x="9144" y="19486"/>
                                <a:pt x="7620" y="25581"/>
                                <a:pt x="7620" y="33202"/>
                              </a:cubicBezTo>
                              <a:cubicBezTo>
                                <a:pt x="7620" y="40822"/>
                                <a:pt x="9144" y="46917"/>
                                <a:pt x="13716" y="51490"/>
                              </a:cubicBezTo>
                              <a:lnTo>
                                <a:pt x="28194" y="58729"/>
                              </a:lnTo>
                              <a:lnTo>
                                <a:pt x="28194" y="64933"/>
                              </a:lnTo>
                              <a:lnTo>
                                <a:pt x="7620" y="57586"/>
                              </a:lnTo>
                              <a:cubicBezTo>
                                <a:pt x="1524" y="51490"/>
                                <a:pt x="0" y="43869"/>
                                <a:pt x="0" y="33202"/>
                              </a:cubicBezTo>
                              <a:cubicBezTo>
                                <a:pt x="0" y="22534"/>
                                <a:pt x="1524" y="14914"/>
                                <a:pt x="7620" y="881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8" name="Shape 37678"/>
                      <wps:cNvSpPr/>
                      <wps:spPr>
                        <a:xfrm>
                          <a:off x="1826514" y="1523"/>
                          <a:ext cx="28194" cy="71628"/>
                        </a:xfrm>
                        <a:custGeom>
                          <a:avLst/>
                          <a:gdLst/>
                          <a:ahLst/>
                          <a:cxnLst/>
                          <a:rect l="0" t="0" r="0" b="0"/>
                          <a:pathLst>
                            <a:path w="28194" h="71628">
                              <a:moveTo>
                                <a:pt x="762" y="0"/>
                              </a:moveTo>
                              <a:cubicBezTo>
                                <a:pt x="8382" y="0"/>
                                <a:pt x="16002" y="3048"/>
                                <a:pt x="20574" y="9144"/>
                              </a:cubicBezTo>
                              <a:cubicBezTo>
                                <a:pt x="26670" y="15240"/>
                                <a:pt x="28194" y="22860"/>
                                <a:pt x="28194" y="33528"/>
                              </a:cubicBezTo>
                              <a:cubicBezTo>
                                <a:pt x="28194" y="45720"/>
                                <a:pt x="25146" y="54864"/>
                                <a:pt x="17526" y="60960"/>
                              </a:cubicBezTo>
                              <a:lnTo>
                                <a:pt x="25146" y="71628"/>
                              </a:lnTo>
                              <a:lnTo>
                                <a:pt x="17526" y="71628"/>
                              </a:lnTo>
                              <a:lnTo>
                                <a:pt x="11430" y="64008"/>
                              </a:lnTo>
                              <a:cubicBezTo>
                                <a:pt x="8382" y="65532"/>
                                <a:pt x="3810" y="65532"/>
                                <a:pt x="762" y="65532"/>
                              </a:cubicBezTo>
                              <a:lnTo>
                                <a:pt x="0" y="65260"/>
                              </a:lnTo>
                              <a:lnTo>
                                <a:pt x="0" y="59055"/>
                              </a:lnTo>
                              <a:lnTo>
                                <a:pt x="762" y="59436"/>
                              </a:lnTo>
                              <a:cubicBezTo>
                                <a:pt x="2286" y="59436"/>
                                <a:pt x="5334" y="57912"/>
                                <a:pt x="6858" y="57912"/>
                              </a:cubicBezTo>
                              <a:lnTo>
                                <a:pt x="0" y="48310"/>
                              </a:lnTo>
                              <a:lnTo>
                                <a:pt x="0" y="47244"/>
                              </a:lnTo>
                              <a:lnTo>
                                <a:pt x="6858" y="47244"/>
                              </a:lnTo>
                              <a:lnTo>
                                <a:pt x="12954" y="54864"/>
                              </a:lnTo>
                              <a:cubicBezTo>
                                <a:pt x="17526" y="50292"/>
                                <a:pt x="20574" y="42672"/>
                                <a:pt x="20574" y="33528"/>
                              </a:cubicBezTo>
                              <a:cubicBezTo>
                                <a:pt x="20574" y="25908"/>
                                <a:pt x="19050" y="19812"/>
                                <a:pt x="16002" y="15240"/>
                              </a:cubicBezTo>
                              <a:cubicBezTo>
                                <a:pt x="11430" y="10668"/>
                                <a:pt x="6858" y="7620"/>
                                <a:pt x="762" y="7620"/>
                              </a:cubicBezTo>
                              <a:lnTo>
                                <a:pt x="0" y="8001"/>
                              </a:lnTo>
                              <a:lnTo>
                                <a:pt x="0" y="32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9" name="Shape 37679"/>
                      <wps:cNvSpPr/>
                      <wps:spPr>
                        <a:xfrm>
                          <a:off x="1869948" y="19813"/>
                          <a:ext cx="38100" cy="47244"/>
                        </a:xfrm>
                        <a:custGeom>
                          <a:avLst/>
                          <a:gdLst/>
                          <a:ahLst/>
                          <a:cxnLst/>
                          <a:rect l="0" t="0" r="0" b="0"/>
                          <a:pathLst>
                            <a:path w="38100" h="47244">
                              <a:moveTo>
                                <a:pt x="0" y="0"/>
                              </a:moveTo>
                              <a:lnTo>
                                <a:pt x="7620" y="0"/>
                              </a:lnTo>
                              <a:lnTo>
                                <a:pt x="7620" y="27432"/>
                              </a:lnTo>
                              <a:cubicBezTo>
                                <a:pt x="7620" y="32004"/>
                                <a:pt x="9144" y="35052"/>
                                <a:pt x="10668" y="36576"/>
                              </a:cubicBezTo>
                              <a:cubicBezTo>
                                <a:pt x="12192" y="39624"/>
                                <a:pt x="15240" y="39624"/>
                                <a:pt x="18288" y="39624"/>
                              </a:cubicBezTo>
                              <a:cubicBezTo>
                                <a:pt x="22860" y="39624"/>
                                <a:pt x="25908" y="39624"/>
                                <a:pt x="27432" y="36576"/>
                              </a:cubicBezTo>
                              <a:cubicBezTo>
                                <a:pt x="30480" y="35052"/>
                                <a:pt x="32004" y="32004"/>
                                <a:pt x="32004" y="27432"/>
                              </a:cubicBezTo>
                              <a:lnTo>
                                <a:pt x="32004" y="0"/>
                              </a:lnTo>
                              <a:lnTo>
                                <a:pt x="38100" y="0"/>
                              </a:lnTo>
                              <a:cubicBezTo>
                                <a:pt x="38100" y="6096"/>
                                <a:pt x="38100" y="10668"/>
                                <a:pt x="38100" y="15240"/>
                              </a:cubicBezTo>
                              <a:cubicBezTo>
                                <a:pt x="38100" y="21336"/>
                                <a:pt x="38100" y="25908"/>
                                <a:pt x="38100" y="30480"/>
                              </a:cubicBezTo>
                              <a:cubicBezTo>
                                <a:pt x="38100" y="35052"/>
                                <a:pt x="38100" y="39624"/>
                                <a:pt x="38100" y="45720"/>
                              </a:cubicBezTo>
                              <a:lnTo>
                                <a:pt x="32004" y="45720"/>
                              </a:lnTo>
                              <a:lnTo>
                                <a:pt x="32004" y="39624"/>
                              </a:lnTo>
                              <a:lnTo>
                                <a:pt x="30480" y="39624"/>
                              </a:lnTo>
                              <a:cubicBezTo>
                                <a:pt x="30480" y="41148"/>
                                <a:pt x="27432" y="44196"/>
                                <a:pt x="25908" y="45720"/>
                              </a:cubicBezTo>
                              <a:cubicBezTo>
                                <a:pt x="22860" y="45720"/>
                                <a:pt x="19812" y="47244"/>
                                <a:pt x="16764" y="47244"/>
                              </a:cubicBezTo>
                              <a:cubicBezTo>
                                <a:pt x="10668" y="47244"/>
                                <a:pt x="7620" y="45720"/>
                                <a:pt x="4572" y="42672"/>
                              </a:cubicBezTo>
                              <a:cubicBezTo>
                                <a:pt x="1524" y="39624"/>
                                <a:pt x="0" y="35052"/>
                                <a:pt x="0" y="304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0" name="Shape 37680"/>
                      <wps:cNvSpPr/>
                      <wps:spPr>
                        <a:xfrm>
                          <a:off x="1923288" y="18593"/>
                          <a:ext cx="20574" cy="48159"/>
                        </a:xfrm>
                        <a:custGeom>
                          <a:avLst/>
                          <a:gdLst/>
                          <a:ahLst/>
                          <a:cxnLst/>
                          <a:rect l="0" t="0" r="0" b="0"/>
                          <a:pathLst>
                            <a:path w="20574" h="48159">
                              <a:moveTo>
                                <a:pt x="20574" y="0"/>
                              </a:moveTo>
                              <a:lnTo>
                                <a:pt x="20574" y="6172"/>
                              </a:lnTo>
                              <a:lnTo>
                                <a:pt x="12192" y="10364"/>
                              </a:lnTo>
                              <a:cubicBezTo>
                                <a:pt x="9144" y="13412"/>
                                <a:pt x="7620" y="16459"/>
                                <a:pt x="7620" y="19507"/>
                              </a:cubicBezTo>
                              <a:lnTo>
                                <a:pt x="20574" y="19507"/>
                              </a:lnTo>
                              <a:lnTo>
                                <a:pt x="20574" y="25604"/>
                              </a:lnTo>
                              <a:lnTo>
                                <a:pt x="7620" y="25604"/>
                              </a:lnTo>
                              <a:lnTo>
                                <a:pt x="7620" y="27128"/>
                              </a:lnTo>
                              <a:cubicBezTo>
                                <a:pt x="7620" y="31700"/>
                                <a:pt x="9144" y="34747"/>
                                <a:pt x="12192" y="37795"/>
                              </a:cubicBezTo>
                              <a:lnTo>
                                <a:pt x="20574" y="41987"/>
                              </a:lnTo>
                              <a:lnTo>
                                <a:pt x="20574" y="48159"/>
                              </a:lnTo>
                              <a:lnTo>
                                <a:pt x="6096" y="42368"/>
                              </a:lnTo>
                              <a:cubicBezTo>
                                <a:pt x="1524" y="37795"/>
                                <a:pt x="0" y="31700"/>
                                <a:pt x="0" y="24080"/>
                              </a:cubicBezTo>
                              <a:cubicBezTo>
                                <a:pt x="0" y="16459"/>
                                <a:pt x="1524" y="10364"/>
                                <a:pt x="6096" y="5792"/>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1" name="Shape 37681"/>
                      <wps:cNvSpPr/>
                      <wps:spPr>
                        <a:xfrm>
                          <a:off x="1943862" y="53340"/>
                          <a:ext cx="20574" cy="13716"/>
                        </a:xfrm>
                        <a:custGeom>
                          <a:avLst/>
                          <a:gdLst/>
                          <a:ahLst/>
                          <a:cxnLst/>
                          <a:rect l="0" t="0" r="0" b="0"/>
                          <a:pathLst>
                            <a:path w="20574" h="13716">
                              <a:moveTo>
                                <a:pt x="12954" y="0"/>
                              </a:moveTo>
                              <a:cubicBezTo>
                                <a:pt x="14478" y="0"/>
                                <a:pt x="16002" y="0"/>
                                <a:pt x="16002" y="0"/>
                              </a:cubicBezTo>
                              <a:cubicBezTo>
                                <a:pt x="17526" y="0"/>
                                <a:pt x="19050" y="0"/>
                                <a:pt x="20574" y="0"/>
                              </a:cubicBezTo>
                              <a:cubicBezTo>
                                <a:pt x="19050" y="4572"/>
                                <a:pt x="17526" y="7620"/>
                                <a:pt x="12954" y="10668"/>
                              </a:cubicBezTo>
                              <a:cubicBezTo>
                                <a:pt x="9906" y="12192"/>
                                <a:pt x="5334" y="13716"/>
                                <a:pt x="762" y="13716"/>
                              </a:cubicBezTo>
                              <a:lnTo>
                                <a:pt x="0" y="13412"/>
                              </a:lnTo>
                              <a:lnTo>
                                <a:pt x="0" y="7239"/>
                              </a:lnTo>
                              <a:lnTo>
                                <a:pt x="762" y="7620"/>
                              </a:lnTo>
                              <a:cubicBezTo>
                                <a:pt x="3810" y="7620"/>
                                <a:pt x="6858" y="6097"/>
                                <a:pt x="8382" y="6097"/>
                              </a:cubicBezTo>
                              <a:cubicBezTo>
                                <a:pt x="9906" y="4572"/>
                                <a:pt x="11430" y="3048"/>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2" name="Shape 37682"/>
                      <wps:cNvSpPr/>
                      <wps:spPr>
                        <a:xfrm>
                          <a:off x="1943862" y="18288"/>
                          <a:ext cx="20574" cy="25908"/>
                        </a:xfrm>
                        <a:custGeom>
                          <a:avLst/>
                          <a:gdLst/>
                          <a:ahLst/>
                          <a:cxnLst/>
                          <a:rect l="0" t="0" r="0" b="0"/>
                          <a:pathLst>
                            <a:path w="20574" h="25908">
                              <a:moveTo>
                                <a:pt x="762" y="0"/>
                              </a:moveTo>
                              <a:cubicBezTo>
                                <a:pt x="6858" y="0"/>
                                <a:pt x="11430" y="3049"/>
                                <a:pt x="16002" y="6097"/>
                              </a:cubicBezTo>
                              <a:cubicBezTo>
                                <a:pt x="19050" y="10668"/>
                                <a:pt x="20574" y="16764"/>
                                <a:pt x="20574" y="24385"/>
                              </a:cubicBezTo>
                              <a:lnTo>
                                <a:pt x="20574" y="25908"/>
                              </a:lnTo>
                              <a:lnTo>
                                <a:pt x="0" y="25908"/>
                              </a:lnTo>
                              <a:lnTo>
                                <a:pt x="0" y="19812"/>
                              </a:lnTo>
                              <a:lnTo>
                                <a:pt x="12954" y="19812"/>
                              </a:lnTo>
                              <a:cubicBezTo>
                                <a:pt x="12954" y="16764"/>
                                <a:pt x="11430" y="13716"/>
                                <a:pt x="9906" y="10668"/>
                              </a:cubicBezTo>
                              <a:cubicBezTo>
                                <a:pt x="6858" y="7620"/>
                                <a:pt x="3810" y="6097"/>
                                <a:pt x="762" y="6097"/>
                              </a:cubicBezTo>
                              <a:lnTo>
                                <a:pt x="0" y="6477"/>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3" name="Shape 37683"/>
                      <wps:cNvSpPr/>
                      <wps:spPr>
                        <a:xfrm>
                          <a:off x="1976628" y="18288"/>
                          <a:ext cx="38100" cy="48768"/>
                        </a:xfrm>
                        <a:custGeom>
                          <a:avLst/>
                          <a:gdLst/>
                          <a:ahLst/>
                          <a:cxnLst/>
                          <a:rect l="0" t="0" r="0" b="0"/>
                          <a:pathLst>
                            <a:path w="38100" h="48768">
                              <a:moveTo>
                                <a:pt x="19812" y="0"/>
                              </a:moveTo>
                              <a:cubicBezTo>
                                <a:pt x="24384" y="0"/>
                                <a:pt x="27432" y="1524"/>
                                <a:pt x="30480" y="3048"/>
                              </a:cubicBezTo>
                              <a:cubicBezTo>
                                <a:pt x="35052" y="6096"/>
                                <a:pt x="36576" y="9144"/>
                                <a:pt x="36576" y="12192"/>
                              </a:cubicBezTo>
                              <a:lnTo>
                                <a:pt x="28956" y="12192"/>
                              </a:lnTo>
                              <a:cubicBezTo>
                                <a:pt x="28956" y="10668"/>
                                <a:pt x="27432" y="9144"/>
                                <a:pt x="25908" y="7620"/>
                              </a:cubicBezTo>
                              <a:cubicBezTo>
                                <a:pt x="24384" y="7620"/>
                                <a:pt x="21336" y="6096"/>
                                <a:pt x="19812" y="6096"/>
                              </a:cubicBezTo>
                              <a:cubicBezTo>
                                <a:pt x="16764" y="6096"/>
                                <a:pt x="13716" y="7620"/>
                                <a:pt x="12192" y="9144"/>
                              </a:cubicBezTo>
                              <a:cubicBezTo>
                                <a:pt x="10668" y="9144"/>
                                <a:pt x="9144" y="12192"/>
                                <a:pt x="9144" y="13715"/>
                              </a:cubicBezTo>
                              <a:cubicBezTo>
                                <a:pt x="9144" y="15240"/>
                                <a:pt x="9144" y="16764"/>
                                <a:pt x="10668" y="16764"/>
                              </a:cubicBezTo>
                              <a:cubicBezTo>
                                <a:pt x="12192" y="18288"/>
                                <a:pt x="15240" y="19812"/>
                                <a:pt x="16764" y="19812"/>
                              </a:cubicBezTo>
                              <a:lnTo>
                                <a:pt x="24384" y="21336"/>
                              </a:lnTo>
                              <a:cubicBezTo>
                                <a:pt x="28956" y="22860"/>
                                <a:pt x="32004" y="24384"/>
                                <a:pt x="35052" y="25908"/>
                              </a:cubicBezTo>
                              <a:cubicBezTo>
                                <a:pt x="36576" y="28956"/>
                                <a:pt x="38100" y="30480"/>
                                <a:pt x="38100" y="35052"/>
                              </a:cubicBezTo>
                              <a:cubicBezTo>
                                <a:pt x="38100" y="38100"/>
                                <a:pt x="35052" y="42672"/>
                                <a:pt x="32004" y="44196"/>
                              </a:cubicBezTo>
                              <a:cubicBezTo>
                                <a:pt x="28956" y="47244"/>
                                <a:pt x="24384" y="48768"/>
                                <a:pt x="18288" y="48768"/>
                              </a:cubicBezTo>
                              <a:cubicBezTo>
                                <a:pt x="13716" y="48768"/>
                                <a:pt x="9144" y="47244"/>
                                <a:pt x="6096" y="45720"/>
                              </a:cubicBezTo>
                              <a:cubicBezTo>
                                <a:pt x="3048" y="42672"/>
                                <a:pt x="1524" y="39624"/>
                                <a:pt x="0" y="36576"/>
                              </a:cubicBezTo>
                              <a:lnTo>
                                <a:pt x="7620" y="36576"/>
                              </a:lnTo>
                              <a:cubicBezTo>
                                <a:pt x="9144" y="38100"/>
                                <a:pt x="10668" y="39624"/>
                                <a:pt x="12192" y="41148"/>
                              </a:cubicBezTo>
                              <a:cubicBezTo>
                                <a:pt x="13716" y="41148"/>
                                <a:pt x="16764" y="42672"/>
                                <a:pt x="19812" y="42672"/>
                              </a:cubicBezTo>
                              <a:cubicBezTo>
                                <a:pt x="22860" y="42672"/>
                                <a:pt x="24384" y="41148"/>
                                <a:pt x="27432" y="39624"/>
                              </a:cubicBezTo>
                              <a:cubicBezTo>
                                <a:pt x="28956" y="39624"/>
                                <a:pt x="30480" y="36576"/>
                                <a:pt x="30480" y="35052"/>
                              </a:cubicBezTo>
                              <a:cubicBezTo>
                                <a:pt x="30480" y="33527"/>
                                <a:pt x="28956" y="32003"/>
                                <a:pt x="27432" y="30480"/>
                              </a:cubicBezTo>
                              <a:cubicBezTo>
                                <a:pt x="27432" y="30480"/>
                                <a:pt x="24384" y="28956"/>
                                <a:pt x="22860" y="28956"/>
                              </a:cubicBezTo>
                              <a:lnTo>
                                <a:pt x="13716" y="25908"/>
                              </a:lnTo>
                              <a:cubicBezTo>
                                <a:pt x="10668" y="25908"/>
                                <a:pt x="6096" y="24384"/>
                                <a:pt x="4572" y="21336"/>
                              </a:cubicBezTo>
                              <a:cubicBezTo>
                                <a:pt x="3048" y="19812"/>
                                <a:pt x="1524" y="16764"/>
                                <a:pt x="1524" y="13715"/>
                              </a:cubicBezTo>
                              <a:cubicBezTo>
                                <a:pt x="1524" y="10668"/>
                                <a:pt x="3048" y="6096"/>
                                <a:pt x="6096" y="4572"/>
                              </a:cubicBezTo>
                              <a:cubicBezTo>
                                <a:pt x="10668"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4" name="Shape 37684"/>
                      <wps:cNvSpPr/>
                      <wps:spPr>
                        <a:xfrm>
                          <a:off x="2023872" y="7620"/>
                          <a:ext cx="25908" cy="59436"/>
                        </a:xfrm>
                        <a:custGeom>
                          <a:avLst/>
                          <a:gdLst/>
                          <a:ahLst/>
                          <a:cxnLst/>
                          <a:rect l="0" t="0" r="0" b="0"/>
                          <a:pathLst>
                            <a:path w="25908" h="59436">
                              <a:moveTo>
                                <a:pt x="7620" y="0"/>
                              </a:moveTo>
                              <a:cubicBezTo>
                                <a:pt x="9144" y="0"/>
                                <a:pt x="10668" y="0"/>
                                <a:pt x="10668" y="0"/>
                              </a:cubicBezTo>
                              <a:cubicBezTo>
                                <a:pt x="12192" y="0"/>
                                <a:pt x="13716" y="0"/>
                                <a:pt x="15240" y="0"/>
                              </a:cubicBezTo>
                              <a:lnTo>
                                <a:pt x="15240" y="12192"/>
                              </a:lnTo>
                              <a:lnTo>
                                <a:pt x="25908" y="12192"/>
                              </a:lnTo>
                              <a:lnTo>
                                <a:pt x="25908" y="18288"/>
                              </a:lnTo>
                              <a:lnTo>
                                <a:pt x="15240" y="18288"/>
                              </a:lnTo>
                              <a:lnTo>
                                <a:pt x="15240" y="44196"/>
                              </a:lnTo>
                              <a:cubicBezTo>
                                <a:pt x="15240" y="47244"/>
                                <a:pt x="15240" y="48768"/>
                                <a:pt x="16764" y="50292"/>
                              </a:cubicBezTo>
                              <a:cubicBezTo>
                                <a:pt x="18288" y="51816"/>
                                <a:pt x="19812" y="51816"/>
                                <a:pt x="21336" y="51816"/>
                              </a:cubicBezTo>
                              <a:cubicBezTo>
                                <a:pt x="22860" y="51816"/>
                                <a:pt x="22860" y="51816"/>
                                <a:pt x="24384" y="51816"/>
                              </a:cubicBezTo>
                              <a:cubicBezTo>
                                <a:pt x="24384" y="51816"/>
                                <a:pt x="24384" y="51816"/>
                                <a:pt x="25908" y="51816"/>
                              </a:cubicBezTo>
                              <a:lnTo>
                                <a:pt x="25908" y="57912"/>
                              </a:lnTo>
                              <a:cubicBezTo>
                                <a:pt x="24384" y="57912"/>
                                <a:pt x="24384" y="57912"/>
                                <a:pt x="22860" y="59436"/>
                              </a:cubicBezTo>
                              <a:cubicBezTo>
                                <a:pt x="22860" y="59436"/>
                                <a:pt x="21336" y="59436"/>
                                <a:pt x="21336" y="59436"/>
                              </a:cubicBezTo>
                              <a:cubicBezTo>
                                <a:pt x="16764" y="59436"/>
                                <a:pt x="12192" y="57912"/>
                                <a:pt x="10668" y="56388"/>
                              </a:cubicBezTo>
                              <a:cubicBezTo>
                                <a:pt x="9144" y="53340"/>
                                <a:pt x="7620" y="50292"/>
                                <a:pt x="7620" y="45720"/>
                              </a:cubicBezTo>
                              <a:lnTo>
                                <a:pt x="7620" y="18288"/>
                              </a:lnTo>
                              <a:lnTo>
                                <a:pt x="0" y="18288"/>
                              </a:lnTo>
                              <a:lnTo>
                                <a:pt x="0" y="12192"/>
                              </a:lnTo>
                              <a:lnTo>
                                <a:pt x="7620" y="121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5" name="Shape 37685"/>
                      <wps:cNvSpPr/>
                      <wps:spPr>
                        <a:xfrm>
                          <a:off x="2063496" y="19812"/>
                          <a:ext cx="7620" cy="45720"/>
                        </a:xfrm>
                        <a:custGeom>
                          <a:avLst/>
                          <a:gdLst/>
                          <a:ahLst/>
                          <a:cxnLst/>
                          <a:rect l="0" t="0" r="0" b="0"/>
                          <a:pathLst>
                            <a:path w="7620" h="45720">
                              <a:moveTo>
                                <a:pt x="0" y="0"/>
                              </a:moveTo>
                              <a:lnTo>
                                <a:pt x="7620" y="0"/>
                              </a:lnTo>
                              <a:lnTo>
                                <a:pt x="7620" y="45720"/>
                              </a:lnTo>
                              <a:lnTo>
                                <a:pt x="0" y="45720"/>
                              </a:lnTo>
                              <a:cubicBezTo>
                                <a:pt x="0" y="39624"/>
                                <a:pt x="0" y="35051"/>
                                <a:pt x="0" y="30480"/>
                              </a:cubicBezTo>
                              <a:cubicBezTo>
                                <a:pt x="0" y="25908"/>
                                <a:pt x="0" y="21336"/>
                                <a:pt x="0" y="15239"/>
                              </a:cubicBezTo>
                              <a:cubicBezTo>
                                <a:pt x="0"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6" name="Shape 37686"/>
                      <wps:cNvSpPr/>
                      <wps:spPr>
                        <a:xfrm>
                          <a:off x="2061972" y="0"/>
                          <a:ext cx="10668" cy="9144"/>
                        </a:xfrm>
                        <a:custGeom>
                          <a:avLst/>
                          <a:gdLst/>
                          <a:ahLst/>
                          <a:cxnLst/>
                          <a:rect l="0" t="0" r="0" b="0"/>
                          <a:pathLst>
                            <a:path w="10668" h="9144">
                              <a:moveTo>
                                <a:pt x="6096" y="0"/>
                              </a:moveTo>
                              <a:cubicBezTo>
                                <a:pt x="7620" y="0"/>
                                <a:pt x="7620" y="0"/>
                                <a:pt x="9144" y="1524"/>
                              </a:cubicBezTo>
                              <a:cubicBezTo>
                                <a:pt x="10668" y="1524"/>
                                <a:pt x="10668" y="3048"/>
                                <a:pt x="10668" y="4572"/>
                              </a:cubicBezTo>
                              <a:cubicBezTo>
                                <a:pt x="10668" y="6096"/>
                                <a:pt x="10668" y="7620"/>
                                <a:pt x="9144" y="7620"/>
                              </a:cubicBezTo>
                              <a:cubicBezTo>
                                <a:pt x="7620" y="9144"/>
                                <a:pt x="7620" y="9144"/>
                                <a:pt x="6096" y="9144"/>
                              </a:cubicBezTo>
                              <a:cubicBezTo>
                                <a:pt x="4572" y="9144"/>
                                <a:pt x="3048" y="9144"/>
                                <a:pt x="1524" y="7620"/>
                              </a:cubicBezTo>
                              <a:cubicBezTo>
                                <a:pt x="1524" y="7620"/>
                                <a:pt x="0" y="6096"/>
                                <a:pt x="0" y="4572"/>
                              </a:cubicBezTo>
                              <a:cubicBezTo>
                                <a:pt x="0" y="3048"/>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7" name="Shape 37687"/>
                      <wps:cNvSpPr/>
                      <wps:spPr>
                        <a:xfrm>
                          <a:off x="2086356" y="18288"/>
                          <a:ext cx="21336" cy="48768"/>
                        </a:xfrm>
                        <a:custGeom>
                          <a:avLst/>
                          <a:gdLst/>
                          <a:ahLst/>
                          <a:cxnLst/>
                          <a:rect l="0" t="0" r="0" b="0"/>
                          <a:pathLst>
                            <a:path w="21336" h="48768">
                              <a:moveTo>
                                <a:pt x="21336" y="0"/>
                              </a:moveTo>
                              <a:lnTo>
                                <a:pt x="21336" y="7620"/>
                              </a:lnTo>
                              <a:cubicBezTo>
                                <a:pt x="16764" y="7620"/>
                                <a:pt x="13716" y="9144"/>
                                <a:pt x="10668" y="12192"/>
                              </a:cubicBezTo>
                              <a:cubicBezTo>
                                <a:pt x="9144" y="15240"/>
                                <a:pt x="7620" y="18288"/>
                                <a:pt x="7620" y="24384"/>
                              </a:cubicBezTo>
                              <a:cubicBezTo>
                                <a:pt x="7620" y="30480"/>
                                <a:pt x="9144" y="33527"/>
                                <a:pt x="10668" y="36576"/>
                              </a:cubicBezTo>
                              <a:cubicBezTo>
                                <a:pt x="13716" y="39624"/>
                                <a:pt x="16764" y="41148"/>
                                <a:pt x="21336" y="41148"/>
                              </a:cubicBezTo>
                              <a:lnTo>
                                <a:pt x="21336" y="48768"/>
                              </a:lnTo>
                              <a:cubicBezTo>
                                <a:pt x="15240" y="48768"/>
                                <a:pt x="9144" y="47244"/>
                                <a:pt x="6096" y="42672"/>
                              </a:cubicBezTo>
                              <a:cubicBezTo>
                                <a:pt x="1524" y="38100"/>
                                <a:pt x="0" y="32003"/>
                                <a:pt x="0" y="24384"/>
                              </a:cubicBezTo>
                              <a:cubicBezTo>
                                <a:pt x="0" y="16764"/>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8" name="Shape 37688"/>
                      <wps:cNvSpPr/>
                      <wps:spPr>
                        <a:xfrm>
                          <a:off x="2107692" y="18288"/>
                          <a:ext cx="21336" cy="48768"/>
                        </a:xfrm>
                        <a:custGeom>
                          <a:avLst/>
                          <a:gdLst/>
                          <a:ahLst/>
                          <a:cxnLst/>
                          <a:rect l="0" t="0" r="0" b="0"/>
                          <a:pathLst>
                            <a:path w="21336" h="48768">
                              <a:moveTo>
                                <a:pt x="0" y="0"/>
                              </a:moveTo>
                              <a:cubicBezTo>
                                <a:pt x="6096" y="0"/>
                                <a:pt x="12192" y="3048"/>
                                <a:pt x="15240" y="6096"/>
                              </a:cubicBezTo>
                              <a:cubicBezTo>
                                <a:pt x="19812" y="10668"/>
                                <a:pt x="21336" y="16764"/>
                                <a:pt x="21336" y="24384"/>
                              </a:cubicBezTo>
                              <a:cubicBezTo>
                                <a:pt x="21336" y="32003"/>
                                <a:pt x="19812" y="38100"/>
                                <a:pt x="15240" y="42672"/>
                              </a:cubicBezTo>
                              <a:cubicBezTo>
                                <a:pt x="12192" y="47244"/>
                                <a:pt x="6096" y="48768"/>
                                <a:pt x="0" y="48768"/>
                              </a:cubicBezTo>
                              <a:lnTo>
                                <a:pt x="0" y="41148"/>
                              </a:lnTo>
                              <a:cubicBezTo>
                                <a:pt x="4572" y="41148"/>
                                <a:pt x="7620" y="39624"/>
                                <a:pt x="10668" y="36576"/>
                              </a:cubicBezTo>
                              <a:cubicBezTo>
                                <a:pt x="12192" y="33527"/>
                                <a:pt x="13716" y="30480"/>
                                <a:pt x="13716" y="24384"/>
                              </a:cubicBezTo>
                              <a:cubicBezTo>
                                <a:pt x="13716" y="18288"/>
                                <a:pt x="12192" y="15240"/>
                                <a:pt x="10668" y="12192"/>
                              </a:cubicBezTo>
                              <a:cubicBezTo>
                                <a:pt x="7620" y="9144"/>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9" name="Shape 37689"/>
                      <wps:cNvSpPr/>
                      <wps:spPr>
                        <a:xfrm>
                          <a:off x="2144268" y="18287"/>
                          <a:ext cx="38100" cy="47244"/>
                        </a:xfrm>
                        <a:custGeom>
                          <a:avLst/>
                          <a:gdLst/>
                          <a:ahLst/>
                          <a:cxnLst/>
                          <a:rect l="0" t="0" r="0" b="0"/>
                          <a:pathLst>
                            <a:path w="38100" h="47244">
                              <a:moveTo>
                                <a:pt x="21336" y="0"/>
                              </a:moveTo>
                              <a:cubicBezTo>
                                <a:pt x="27432" y="0"/>
                                <a:pt x="30480" y="1525"/>
                                <a:pt x="33528" y="4573"/>
                              </a:cubicBezTo>
                              <a:cubicBezTo>
                                <a:pt x="36576" y="7620"/>
                                <a:pt x="38100" y="12192"/>
                                <a:pt x="38100" y="16764"/>
                              </a:cubicBezTo>
                              <a:lnTo>
                                <a:pt x="38100" y="47244"/>
                              </a:lnTo>
                              <a:lnTo>
                                <a:pt x="30480" y="47244"/>
                              </a:lnTo>
                              <a:lnTo>
                                <a:pt x="30480" y="19813"/>
                              </a:lnTo>
                              <a:cubicBezTo>
                                <a:pt x="30480" y="15240"/>
                                <a:pt x="28956" y="12192"/>
                                <a:pt x="27432" y="10668"/>
                              </a:cubicBezTo>
                              <a:cubicBezTo>
                                <a:pt x="25908" y="7620"/>
                                <a:pt x="22860" y="7620"/>
                                <a:pt x="19812" y="7620"/>
                              </a:cubicBezTo>
                              <a:cubicBezTo>
                                <a:pt x="15240" y="7620"/>
                                <a:pt x="12192" y="7620"/>
                                <a:pt x="10668" y="10668"/>
                              </a:cubicBezTo>
                              <a:cubicBezTo>
                                <a:pt x="7620" y="12192"/>
                                <a:pt x="7620" y="16764"/>
                                <a:pt x="7620" y="19813"/>
                              </a:cubicBezTo>
                              <a:lnTo>
                                <a:pt x="7620" y="47244"/>
                              </a:lnTo>
                              <a:lnTo>
                                <a:pt x="0" y="47244"/>
                              </a:lnTo>
                              <a:cubicBezTo>
                                <a:pt x="0" y="41149"/>
                                <a:pt x="0" y="36576"/>
                                <a:pt x="0" y="32004"/>
                              </a:cubicBezTo>
                              <a:cubicBezTo>
                                <a:pt x="0" y="27432"/>
                                <a:pt x="0" y="22861"/>
                                <a:pt x="0" y="16764"/>
                              </a:cubicBezTo>
                              <a:cubicBezTo>
                                <a:pt x="0" y="12192"/>
                                <a:pt x="0" y="7620"/>
                                <a:pt x="0" y="1525"/>
                              </a:cubicBezTo>
                              <a:lnTo>
                                <a:pt x="6096" y="1525"/>
                              </a:lnTo>
                              <a:lnTo>
                                <a:pt x="6096" y="9144"/>
                              </a:lnTo>
                              <a:lnTo>
                                <a:pt x="7620" y="9144"/>
                              </a:lnTo>
                              <a:cubicBezTo>
                                <a:pt x="9144" y="6097"/>
                                <a:pt x="10668" y="4573"/>
                                <a:pt x="12192"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0" name="Shape 37690"/>
                      <wps:cNvSpPr/>
                      <wps:spPr>
                        <a:xfrm>
                          <a:off x="2199132" y="18287"/>
                          <a:ext cx="38100" cy="47244"/>
                        </a:xfrm>
                        <a:custGeom>
                          <a:avLst/>
                          <a:gdLst/>
                          <a:ahLst/>
                          <a:cxnLst/>
                          <a:rect l="0" t="0" r="0" b="0"/>
                          <a:pathLst>
                            <a:path w="38100" h="47244">
                              <a:moveTo>
                                <a:pt x="21336" y="0"/>
                              </a:moveTo>
                              <a:cubicBezTo>
                                <a:pt x="25908" y="0"/>
                                <a:pt x="30480" y="1525"/>
                                <a:pt x="33528" y="4573"/>
                              </a:cubicBezTo>
                              <a:cubicBezTo>
                                <a:pt x="36576" y="7620"/>
                                <a:pt x="38100" y="12192"/>
                                <a:pt x="38100" y="16764"/>
                              </a:cubicBezTo>
                              <a:lnTo>
                                <a:pt x="38100" y="47244"/>
                              </a:lnTo>
                              <a:lnTo>
                                <a:pt x="30480" y="47244"/>
                              </a:lnTo>
                              <a:lnTo>
                                <a:pt x="30480" y="19813"/>
                              </a:lnTo>
                              <a:cubicBezTo>
                                <a:pt x="30480" y="15240"/>
                                <a:pt x="28956" y="12192"/>
                                <a:pt x="27432" y="10668"/>
                              </a:cubicBezTo>
                              <a:cubicBezTo>
                                <a:pt x="25908" y="7620"/>
                                <a:pt x="22860" y="7620"/>
                                <a:pt x="19812" y="7620"/>
                              </a:cubicBezTo>
                              <a:cubicBezTo>
                                <a:pt x="15240" y="7620"/>
                                <a:pt x="12192" y="7620"/>
                                <a:pt x="10668" y="10668"/>
                              </a:cubicBezTo>
                              <a:cubicBezTo>
                                <a:pt x="7620" y="12192"/>
                                <a:pt x="7620" y="16764"/>
                                <a:pt x="7620" y="19813"/>
                              </a:cubicBezTo>
                              <a:lnTo>
                                <a:pt x="7620" y="47244"/>
                              </a:lnTo>
                              <a:lnTo>
                                <a:pt x="0" y="47244"/>
                              </a:lnTo>
                              <a:cubicBezTo>
                                <a:pt x="0" y="41149"/>
                                <a:pt x="0" y="36576"/>
                                <a:pt x="0" y="32004"/>
                              </a:cubicBezTo>
                              <a:cubicBezTo>
                                <a:pt x="0" y="27432"/>
                                <a:pt x="0" y="22861"/>
                                <a:pt x="0" y="16764"/>
                              </a:cubicBezTo>
                              <a:cubicBezTo>
                                <a:pt x="0" y="12192"/>
                                <a:pt x="0" y="7620"/>
                                <a:pt x="0" y="1525"/>
                              </a:cubicBezTo>
                              <a:lnTo>
                                <a:pt x="6096" y="1525"/>
                              </a:lnTo>
                              <a:lnTo>
                                <a:pt x="6096" y="9144"/>
                              </a:lnTo>
                              <a:lnTo>
                                <a:pt x="7620" y="9144"/>
                              </a:lnTo>
                              <a:cubicBezTo>
                                <a:pt x="9144" y="6097"/>
                                <a:pt x="10668" y="4573"/>
                                <a:pt x="12192"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1" name="Shape 37691"/>
                      <wps:cNvSpPr/>
                      <wps:spPr>
                        <a:xfrm>
                          <a:off x="2250948" y="39370"/>
                          <a:ext cx="19050" cy="27687"/>
                        </a:xfrm>
                        <a:custGeom>
                          <a:avLst/>
                          <a:gdLst/>
                          <a:ahLst/>
                          <a:cxnLst/>
                          <a:rect l="0" t="0" r="0" b="0"/>
                          <a:pathLst>
                            <a:path w="19050" h="27687">
                              <a:moveTo>
                                <a:pt x="19050" y="0"/>
                              </a:moveTo>
                              <a:lnTo>
                                <a:pt x="19050" y="6255"/>
                              </a:lnTo>
                              <a:lnTo>
                                <a:pt x="18288" y="6350"/>
                              </a:lnTo>
                              <a:cubicBezTo>
                                <a:pt x="10668" y="6350"/>
                                <a:pt x="7620" y="9399"/>
                                <a:pt x="7620" y="13970"/>
                              </a:cubicBezTo>
                              <a:cubicBezTo>
                                <a:pt x="7620" y="15494"/>
                                <a:pt x="7620" y="17018"/>
                                <a:pt x="10668" y="18542"/>
                              </a:cubicBezTo>
                              <a:cubicBezTo>
                                <a:pt x="12192" y="20066"/>
                                <a:pt x="13716" y="21590"/>
                                <a:pt x="16764" y="21590"/>
                              </a:cubicBezTo>
                              <a:lnTo>
                                <a:pt x="19050" y="20447"/>
                              </a:lnTo>
                              <a:lnTo>
                                <a:pt x="19050" y="27051"/>
                              </a:lnTo>
                              <a:lnTo>
                                <a:pt x="15240" y="27687"/>
                              </a:lnTo>
                              <a:cubicBezTo>
                                <a:pt x="10668" y="27687"/>
                                <a:pt x="7620" y="26162"/>
                                <a:pt x="4572" y="23114"/>
                              </a:cubicBezTo>
                              <a:cubicBezTo>
                                <a:pt x="1524" y="21590"/>
                                <a:pt x="0" y="18542"/>
                                <a:pt x="0" y="13970"/>
                              </a:cubicBezTo>
                              <a:cubicBezTo>
                                <a:pt x="0" y="4826"/>
                                <a:pt x="6096" y="254"/>
                                <a:pt x="16764" y="254"/>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2" name="Shape 37692"/>
                      <wps:cNvSpPr/>
                      <wps:spPr>
                        <a:xfrm>
                          <a:off x="2252472" y="18479"/>
                          <a:ext cx="17526" cy="12002"/>
                        </a:xfrm>
                        <a:custGeom>
                          <a:avLst/>
                          <a:gdLst/>
                          <a:ahLst/>
                          <a:cxnLst/>
                          <a:rect l="0" t="0" r="0" b="0"/>
                          <a:pathLst>
                            <a:path w="17526" h="12002">
                              <a:moveTo>
                                <a:pt x="17526" y="0"/>
                              </a:moveTo>
                              <a:lnTo>
                                <a:pt x="17526" y="6058"/>
                              </a:lnTo>
                              <a:lnTo>
                                <a:pt x="10668" y="7429"/>
                              </a:lnTo>
                              <a:cubicBezTo>
                                <a:pt x="9144" y="8953"/>
                                <a:pt x="7620" y="10478"/>
                                <a:pt x="7620" y="12002"/>
                              </a:cubicBezTo>
                              <a:lnTo>
                                <a:pt x="0" y="12002"/>
                              </a:lnTo>
                              <a:cubicBezTo>
                                <a:pt x="0" y="8953"/>
                                <a:pt x="3048" y="5905"/>
                                <a:pt x="6096" y="285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3" name="Shape 37693"/>
                      <wps:cNvSpPr/>
                      <wps:spPr>
                        <a:xfrm>
                          <a:off x="2269998" y="18288"/>
                          <a:ext cx="19050" cy="48133"/>
                        </a:xfrm>
                        <a:custGeom>
                          <a:avLst/>
                          <a:gdLst/>
                          <a:ahLst/>
                          <a:cxnLst/>
                          <a:rect l="0" t="0" r="0" b="0"/>
                          <a:pathLst>
                            <a:path w="19050" h="48133">
                              <a:moveTo>
                                <a:pt x="762" y="0"/>
                              </a:moveTo>
                              <a:cubicBezTo>
                                <a:pt x="6858" y="0"/>
                                <a:pt x="11430" y="1524"/>
                                <a:pt x="14478" y="4572"/>
                              </a:cubicBezTo>
                              <a:cubicBezTo>
                                <a:pt x="17526" y="7620"/>
                                <a:pt x="19050" y="10668"/>
                                <a:pt x="19050" y="15240"/>
                              </a:cubicBezTo>
                              <a:lnTo>
                                <a:pt x="19050" y="47244"/>
                              </a:lnTo>
                              <a:lnTo>
                                <a:pt x="11430" y="47244"/>
                              </a:lnTo>
                              <a:lnTo>
                                <a:pt x="11430" y="41148"/>
                              </a:lnTo>
                              <a:cubicBezTo>
                                <a:pt x="9906" y="42672"/>
                                <a:pt x="6858" y="45720"/>
                                <a:pt x="5334" y="47244"/>
                              </a:cubicBezTo>
                              <a:lnTo>
                                <a:pt x="0" y="48133"/>
                              </a:lnTo>
                              <a:lnTo>
                                <a:pt x="0" y="41528"/>
                              </a:lnTo>
                              <a:lnTo>
                                <a:pt x="6858" y="38100"/>
                              </a:lnTo>
                              <a:cubicBezTo>
                                <a:pt x="9906" y="36576"/>
                                <a:pt x="11430" y="33528"/>
                                <a:pt x="11430" y="30480"/>
                              </a:cubicBezTo>
                              <a:lnTo>
                                <a:pt x="11430" y="25908"/>
                              </a:lnTo>
                              <a:lnTo>
                                <a:pt x="0" y="27336"/>
                              </a:lnTo>
                              <a:lnTo>
                                <a:pt x="0" y="21082"/>
                              </a:lnTo>
                              <a:lnTo>
                                <a:pt x="11430" y="19812"/>
                              </a:lnTo>
                              <a:lnTo>
                                <a:pt x="11430" y="15240"/>
                              </a:lnTo>
                              <a:cubicBezTo>
                                <a:pt x="11430" y="9144"/>
                                <a:pt x="8382" y="6096"/>
                                <a:pt x="762" y="6096"/>
                              </a:cubicBezTo>
                              <a:lnTo>
                                <a:pt x="0" y="6248"/>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4" name="Shape 37694"/>
                      <wps:cNvSpPr/>
                      <wps:spPr>
                        <a:xfrm>
                          <a:off x="2305812" y="19812"/>
                          <a:ext cx="7620" cy="45720"/>
                        </a:xfrm>
                        <a:custGeom>
                          <a:avLst/>
                          <a:gdLst/>
                          <a:ahLst/>
                          <a:cxnLst/>
                          <a:rect l="0" t="0" r="0" b="0"/>
                          <a:pathLst>
                            <a:path w="7620" h="45720">
                              <a:moveTo>
                                <a:pt x="0" y="0"/>
                              </a:moveTo>
                              <a:lnTo>
                                <a:pt x="7620" y="0"/>
                              </a:lnTo>
                              <a:lnTo>
                                <a:pt x="7620" y="45720"/>
                              </a:lnTo>
                              <a:lnTo>
                                <a:pt x="0" y="45720"/>
                              </a:lnTo>
                              <a:cubicBezTo>
                                <a:pt x="0" y="39624"/>
                                <a:pt x="0" y="35051"/>
                                <a:pt x="0" y="30480"/>
                              </a:cubicBezTo>
                              <a:cubicBezTo>
                                <a:pt x="0" y="25908"/>
                                <a:pt x="0" y="21336"/>
                                <a:pt x="0" y="15239"/>
                              </a:cubicBezTo>
                              <a:cubicBezTo>
                                <a:pt x="0"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5" name="Shape 37695"/>
                      <wps:cNvSpPr/>
                      <wps:spPr>
                        <a:xfrm>
                          <a:off x="2304288" y="0"/>
                          <a:ext cx="10668" cy="9144"/>
                        </a:xfrm>
                        <a:custGeom>
                          <a:avLst/>
                          <a:gdLst/>
                          <a:ahLst/>
                          <a:cxnLst/>
                          <a:rect l="0" t="0" r="0" b="0"/>
                          <a:pathLst>
                            <a:path w="10668" h="9144">
                              <a:moveTo>
                                <a:pt x="4572" y="0"/>
                              </a:moveTo>
                              <a:cubicBezTo>
                                <a:pt x="6096" y="0"/>
                                <a:pt x="7620" y="0"/>
                                <a:pt x="9144" y="1524"/>
                              </a:cubicBezTo>
                              <a:cubicBezTo>
                                <a:pt x="9144" y="1524"/>
                                <a:pt x="10668" y="3048"/>
                                <a:pt x="10668" y="4572"/>
                              </a:cubicBezTo>
                              <a:cubicBezTo>
                                <a:pt x="10668" y="6096"/>
                                <a:pt x="9144" y="7620"/>
                                <a:pt x="9144" y="7620"/>
                              </a:cubicBezTo>
                              <a:cubicBezTo>
                                <a:pt x="7620" y="9144"/>
                                <a:pt x="6096" y="9144"/>
                                <a:pt x="4572" y="9144"/>
                              </a:cubicBezTo>
                              <a:cubicBezTo>
                                <a:pt x="3048" y="9144"/>
                                <a:pt x="3048" y="9144"/>
                                <a:pt x="1524" y="7620"/>
                              </a:cubicBezTo>
                              <a:cubicBezTo>
                                <a:pt x="0" y="7620"/>
                                <a:pt x="0" y="6096"/>
                                <a:pt x="0" y="4572"/>
                              </a:cubicBezTo>
                              <a:cubicBezTo>
                                <a:pt x="0" y="3048"/>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6" name="Shape 37696"/>
                      <wps:cNvSpPr/>
                      <wps:spPr>
                        <a:xfrm>
                          <a:off x="2330197" y="18287"/>
                          <a:ext cx="24384" cy="47244"/>
                        </a:xfrm>
                        <a:custGeom>
                          <a:avLst/>
                          <a:gdLst/>
                          <a:ahLst/>
                          <a:cxnLst/>
                          <a:rect l="0" t="0" r="0" b="0"/>
                          <a:pathLst>
                            <a:path w="24384" h="47244">
                              <a:moveTo>
                                <a:pt x="21336" y="0"/>
                              </a:moveTo>
                              <a:cubicBezTo>
                                <a:pt x="21336" y="0"/>
                                <a:pt x="21336" y="0"/>
                                <a:pt x="22860" y="0"/>
                              </a:cubicBezTo>
                              <a:cubicBezTo>
                                <a:pt x="22860" y="0"/>
                                <a:pt x="24384" y="0"/>
                                <a:pt x="24384" y="0"/>
                              </a:cubicBezTo>
                              <a:lnTo>
                                <a:pt x="24384" y="7620"/>
                              </a:lnTo>
                              <a:cubicBezTo>
                                <a:pt x="24384" y="7620"/>
                                <a:pt x="22860" y="7620"/>
                                <a:pt x="22860" y="7620"/>
                              </a:cubicBezTo>
                              <a:cubicBezTo>
                                <a:pt x="21336" y="7620"/>
                                <a:pt x="19812" y="7620"/>
                                <a:pt x="19812" y="7620"/>
                              </a:cubicBezTo>
                              <a:cubicBezTo>
                                <a:pt x="16764" y="7620"/>
                                <a:pt x="13716" y="9144"/>
                                <a:pt x="10668" y="10668"/>
                              </a:cubicBezTo>
                              <a:cubicBezTo>
                                <a:pt x="9144" y="12192"/>
                                <a:pt x="7620" y="15240"/>
                                <a:pt x="7620" y="18288"/>
                              </a:cubicBezTo>
                              <a:lnTo>
                                <a:pt x="7620" y="47244"/>
                              </a:lnTo>
                              <a:lnTo>
                                <a:pt x="0" y="47244"/>
                              </a:lnTo>
                              <a:cubicBezTo>
                                <a:pt x="0" y="41149"/>
                                <a:pt x="0" y="36576"/>
                                <a:pt x="0" y="32004"/>
                              </a:cubicBezTo>
                              <a:cubicBezTo>
                                <a:pt x="0" y="27432"/>
                                <a:pt x="0" y="22861"/>
                                <a:pt x="0" y="16764"/>
                              </a:cubicBezTo>
                              <a:cubicBezTo>
                                <a:pt x="0" y="12192"/>
                                <a:pt x="0" y="7620"/>
                                <a:pt x="0" y="1525"/>
                              </a:cubicBezTo>
                              <a:lnTo>
                                <a:pt x="7620" y="1525"/>
                              </a:lnTo>
                              <a:lnTo>
                                <a:pt x="7620" y="7620"/>
                              </a:lnTo>
                              <a:cubicBezTo>
                                <a:pt x="9144" y="6097"/>
                                <a:pt x="10668" y="4573"/>
                                <a:pt x="12192"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7" name="Shape 37697"/>
                      <wps:cNvSpPr/>
                      <wps:spPr>
                        <a:xfrm>
                          <a:off x="2363724" y="18565"/>
                          <a:ext cx="20574" cy="48215"/>
                        </a:xfrm>
                        <a:custGeom>
                          <a:avLst/>
                          <a:gdLst/>
                          <a:ahLst/>
                          <a:cxnLst/>
                          <a:rect l="0" t="0" r="0" b="0"/>
                          <a:pathLst>
                            <a:path w="20574" h="48215">
                              <a:moveTo>
                                <a:pt x="20574" y="0"/>
                              </a:moveTo>
                              <a:lnTo>
                                <a:pt x="20574" y="6200"/>
                              </a:lnTo>
                              <a:lnTo>
                                <a:pt x="19812" y="5820"/>
                              </a:lnTo>
                              <a:cubicBezTo>
                                <a:pt x="16764" y="5820"/>
                                <a:pt x="13716" y="7344"/>
                                <a:pt x="10668" y="10392"/>
                              </a:cubicBezTo>
                              <a:cubicBezTo>
                                <a:pt x="9144" y="13439"/>
                                <a:pt x="7620" y="16487"/>
                                <a:pt x="7620" y="19535"/>
                              </a:cubicBezTo>
                              <a:lnTo>
                                <a:pt x="20574" y="19535"/>
                              </a:lnTo>
                              <a:lnTo>
                                <a:pt x="20574" y="25632"/>
                              </a:lnTo>
                              <a:lnTo>
                                <a:pt x="7620" y="25632"/>
                              </a:lnTo>
                              <a:lnTo>
                                <a:pt x="7620" y="27156"/>
                              </a:lnTo>
                              <a:cubicBezTo>
                                <a:pt x="7620" y="31728"/>
                                <a:pt x="9144" y="34775"/>
                                <a:pt x="10668" y="37823"/>
                              </a:cubicBezTo>
                              <a:lnTo>
                                <a:pt x="20574" y="42070"/>
                              </a:lnTo>
                              <a:lnTo>
                                <a:pt x="20574" y="48215"/>
                              </a:lnTo>
                              <a:lnTo>
                                <a:pt x="4572" y="42396"/>
                              </a:lnTo>
                              <a:cubicBezTo>
                                <a:pt x="1524" y="37823"/>
                                <a:pt x="0" y="31728"/>
                                <a:pt x="0" y="24108"/>
                              </a:cubicBezTo>
                              <a:cubicBezTo>
                                <a:pt x="0" y="16487"/>
                                <a:pt x="1524" y="10392"/>
                                <a:pt x="4572" y="582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8" name="Shape 37698"/>
                      <wps:cNvSpPr/>
                      <wps:spPr>
                        <a:xfrm>
                          <a:off x="2384298" y="53340"/>
                          <a:ext cx="19050" cy="13716"/>
                        </a:xfrm>
                        <a:custGeom>
                          <a:avLst/>
                          <a:gdLst/>
                          <a:ahLst/>
                          <a:cxnLst/>
                          <a:rect l="0" t="0" r="0" b="0"/>
                          <a:pathLst>
                            <a:path w="19050" h="13716">
                              <a:moveTo>
                                <a:pt x="12954" y="0"/>
                              </a:moveTo>
                              <a:cubicBezTo>
                                <a:pt x="14478" y="0"/>
                                <a:pt x="14478" y="0"/>
                                <a:pt x="16002" y="0"/>
                              </a:cubicBezTo>
                              <a:cubicBezTo>
                                <a:pt x="17526" y="0"/>
                                <a:pt x="17526" y="0"/>
                                <a:pt x="19050" y="0"/>
                              </a:cubicBezTo>
                              <a:cubicBezTo>
                                <a:pt x="19050" y="4572"/>
                                <a:pt x="16002" y="7620"/>
                                <a:pt x="12954" y="10668"/>
                              </a:cubicBezTo>
                              <a:cubicBezTo>
                                <a:pt x="9906" y="12192"/>
                                <a:pt x="5334" y="13716"/>
                                <a:pt x="762" y="13716"/>
                              </a:cubicBezTo>
                              <a:lnTo>
                                <a:pt x="0" y="13439"/>
                              </a:lnTo>
                              <a:lnTo>
                                <a:pt x="0" y="7294"/>
                              </a:lnTo>
                              <a:lnTo>
                                <a:pt x="762" y="7620"/>
                              </a:lnTo>
                              <a:cubicBezTo>
                                <a:pt x="3810" y="7620"/>
                                <a:pt x="5334" y="6097"/>
                                <a:pt x="8382" y="6097"/>
                              </a:cubicBezTo>
                              <a:cubicBezTo>
                                <a:pt x="9906" y="4572"/>
                                <a:pt x="11430" y="3048"/>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9" name="Shape 37699"/>
                      <wps:cNvSpPr/>
                      <wps:spPr>
                        <a:xfrm>
                          <a:off x="2384298" y="18288"/>
                          <a:ext cx="20574" cy="25908"/>
                        </a:xfrm>
                        <a:custGeom>
                          <a:avLst/>
                          <a:gdLst/>
                          <a:ahLst/>
                          <a:cxnLst/>
                          <a:rect l="0" t="0" r="0" b="0"/>
                          <a:pathLst>
                            <a:path w="20574" h="25908">
                              <a:moveTo>
                                <a:pt x="762" y="0"/>
                              </a:moveTo>
                              <a:cubicBezTo>
                                <a:pt x="6858" y="0"/>
                                <a:pt x="11430" y="3049"/>
                                <a:pt x="14478" y="6097"/>
                              </a:cubicBezTo>
                              <a:cubicBezTo>
                                <a:pt x="19050" y="10668"/>
                                <a:pt x="20574" y="16764"/>
                                <a:pt x="20574" y="24385"/>
                              </a:cubicBezTo>
                              <a:lnTo>
                                <a:pt x="20574" y="25908"/>
                              </a:lnTo>
                              <a:lnTo>
                                <a:pt x="0" y="25908"/>
                              </a:lnTo>
                              <a:lnTo>
                                <a:pt x="0" y="19812"/>
                              </a:lnTo>
                              <a:lnTo>
                                <a:pt x="12954" y="19812"/>
                              </a:lnTo>
                              <a:cubicBezTo>
                                <a:pt x="12954" y="16764"/>
                                <a:pt x="11430" y="13716"/>
                                <a:pt x="8382" y="10668"/>
                              </a:cubicBezTo>
                              <a:lnTo>
                                <a:pt x="0" y="6477"/>
                              </a:lnTo>
                              <a:lnTo>
                                <a:pt x="0" y="27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0" name="Shape 37700"/>
                      <wps:cNvSpPr/>
                      <wps:spPr>
                        <a:xfrm>
                          <a:off x="2412492" y="0"/>
                          <a:ext cx="28956" cy="79248"/>
                        </a:xfrm>
                        <a:custGeom>
                          <a:avLst/>
                          <a:gdLst/>
                          <a:ahLst/>
                          <a:cxnLst/>
                          <a:rect l="0" t="0" r="0" b="0"/>
                          <a:pathLst>
                            <a:path w="28956" h="79248">
                              <a:moveTo>
                                <a:pt x="22860" y="0"/>
                              </a:moveTo>
                              <a:lnTo>
                                <a:pt x="28956" y="0"/>
                              </a:lnTo>
                              <a:lnTo>
                                <a:pt x="6096" y="79248"/>
                              </a:lnTo>
                              <a:cubicBezTo>
                                <a:pt x="4572" y="79248"/>
                                <a:pt x="4572" y="79248"/>
                                <a:pt x="3048" y="79248"/>
                              </a:cubicBezTo>
                              <a:cubicBezTo>
                                <a:pt x="1524" y="79248"/>
                                <a:pt x="1524"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1" name="Shape 37701"/>
                      <wps:cNvSpPr/>
                      <wps:spPr>
                        <a:xfrm>
                          <a:off x="2452116" y="3048"/>
                          <a:ext cx="22860" cy="62484"/>
                        </a:xfrm>
                        <a:custGeom>
                          <a:avLst/>
                          <a:gdLst/>
                          <a:ahLst/>
                          <a:cxnLst/>
                          <a:rect l="0" t="0" r="0" b="0"/>
                          <a:pathLst>
                            <a:path w="22860" h="62484">
                              <a:moveTo>
                                <a:pt x="0" y="0"/>
                              </a:moveTo>
                              <a:cubicBezTo>
                                <a:pt x="6096" y="0"/>
                                <a:pt x="9144" y="0"/>
                                <a:pt x="12192" y="0"/>
                              </a:cubicBezTo>
                              <a:lnTo>
                                <a:pt x="22860" y="0"/>
                              </a:lnTo>
                              <a:lnTo>
                                <a:pt x="22860" y="7620"/>
                              </a:lnTo>
                              <a:lnTo>
                                <a:pt x="22860" y="7620"/>
                              </a:lnTo>
                              <a:lnTo>
                                <a:pt x="9144" y="7620"/>
                              </a:lnTo>
                              <a:cubicBezTo>
                                <a:pt x="9144" y="10668"/>
                                <a:pt x="9144" y="13716"/>
                                <a:pt x="9144" y="16764"/>
                              </a:cubicBezTo>
                              <a:cubicBezTo>
                                <a:pt x="9144" y="19812"/>
                                <a:pt x="9144" y="21336"/>
                                <a:pt x="9144" y="24384"/>
                              </a:cubicBezTo>
                              <a:cubicBezTo>
                                <a:pt x="9144" y="27432"/>
                                <a:pt x="9144" y="30480"/>
                                <a:pt x="9144" y="33528"/>
                              </a:cubicBezTo>
                              <a:lnTo>
                                <a:pt x="22860" y="33528"/>
                              </a:lnTo>
                              <a:lnTo>
                                <a:pt x="22860" y="33528"/>
                              </a:lnTo>
                              <a:lnTo>
                                <a:pt x="22860" y="41148"/>
                              </a:lnTo>
                              <a:lnTo>
                                <a:pt x="9144" y="41148"/>
                              </a:lnTo>
                              <a:lnTo>
                                <a:pt x="9144" y="62484"/>
                              </a:lnTo>
                              <a:lnTo>
                                <a:pt x="0" y="624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2" name="Shape 37702"/>
                      <wps:cNvSpPr/>
                      <wps:spPr>
                        <a:xfrm>
                          <a:off x="2474976" y="3048"/>
                          <a:ext cx="21336" cy="41148"/>
                        </a:xfrm>
                        <a:custGeom>
                          <a:avLst/>
                          <a:gdLst/>
                          <a:ahLst/>
                          <a:cxnLst/>
                          <a:rect l="0" t="0" r="0" b="0"/>
                          <a:pathLst>
                            <a:path w="21336" h="41148">
                              <a:moveTo>
                                <a:pt x="0" y="0"/>
                              </a:moveTo>
                              <a:lnTo>
                                <a:pt x="1524" y="0"/>
                              </a:lnTo>
                              <a:cubicBezTo>
                                <a:pt x="7620" y="0"/>
                                <a:pt x="12192" y="3048"/>
                                <a:pt x="15240" y="6096"/>
                              </a:cubicBezTo>
                              <a:cubicBezTo>
                                <a:pt x="19812" y="9144"/>
                                <a:pt x="21336" y="15240"/>
                                <a:pt x="21336" y="21336"/>
                              </a:cubicBezTo>
                              <a:cubicBezTo>
                                <a:pt x="21336" y="25908"/>
                                <a:pt x="19812" y="32004"/>
                                <a:pt x="15240" y="35052"/>
                              </a:cubicBezTo>
                              <a:cubicBezTo>
                                <a:pt x="12192" y="38100"/>
                                <a:pt x="7620" y="41148"/>
                                <a:pt x="1524" y="41148"/>
                              </a:cubicBezTo>
                              <a:lnTo>
                                <a:pt x="0" y="41148"/>
                              </a:lnTo>
                              <a:lnTo>
                                <a:pt x="0" y="33528"/>
                              </a:lnTo>
                              <a:lnTo>
                                <a:pt x="9144" y="30480"/>
                              </a:lnTo>
                              <a:cubicBezTo>
                                <a:pt x="12192" y="27432"/>
                                <a:pt x="13716" y="24384"/>
                                <a:pt x="13716" y="21336"/>
                              </a:cubicBezTo>
                              <a:cubicBezTo>
                                <a:pt x="13716" y="16764"/>
                                <a:pt x="12192" y="13716"/>
                                <a:pt x="9144" y="10668"/>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3" name="Shape 37703"/>
                      <wps:cNvSpPr/>
                      <wps:spPr>
                        <a:xfrm>
                          <a:off x="2511552" y="18287"/>
                          <a:ext cx="24384" cy="47244"/>
                        </a:xfrm>
                        <a:custGeom>
                          <a:avLst/>
                          <a:gdLst/>
                          <a:ahLst/>
                          <a:cxnLst/>
                          <a:rect l="0" t="0" r="0" b="0"/>
                          <a:pathLst>
                            <a:path w="24384" h="47244">
                              <a:moveTo>
                                <a:pt x="19812" y="0"/>
                              </a:moveTo>
                              <a:cubicBezTo>
                                <a:pt x="21336" y="0"/>
                                <a:pt x="21336" y="0"/>
                                <a:pt x="22860" y="0"/>
                              </a:cubicBezTo>
                              <a:cubicBezTo>
                                <a:pt x="22860" y="0"/>
                                <a:pt x="24384" y="0"/>
                                <a:pt x="24384" y="0"/>
                              </a:cubicBezTo>
                              <a:lnTo>
                                <a:pt x="24384" y="7620"/>
                              </a:lnTo>
                              <a:cubicBezTo>
                                <a:pt x="24384" y="7620"/>
                                <a:pt x="22860" y="7620"/>
                                <a:pt x="22860" y="7620"/>
                              </a:cubicBezTo>
                              <a:cubicBezTo>
                                <a:pt x="21336" y="7620"/>
                                <a:pt x="19812" y="7620"/>
                                <a:pt x="19812" y="7620"/>
                              </a:cubicBezTo>
                              <a:cubicBezTo>
                                <a:pt x="15240" y="7620"/>
                                <a:pt x="12192" y="9144"/>
                                <a:pt x="10668" y="10668"/>
                              </a:cubicBezTo>
                              <a:cubicBezTo>
                                <a:pt x="7620" y="12192"/>
                                <a:pt x="7620" y="15240"/>
                                <a:pt x="7620" y="18288"/>
                              </a:cubicBezTo>
                              <a:lnTo>
                                <a:pt x="7620" y="47244"/>
                              </a:lnTo>
                              <a:lnTo>
                                <a:pt x="0" y="47244"/>
                              </a:lnTo>
                              <a:cubicBezTo>
                                <a:pt x="0" y="41149"/>
                                <a:pt x="0" y="36576"/>
                                <a:pt x="0" y="32004"/>
                              </a:cubicBezTo>
                              <a:cubicBezTo>
                                <a:pt x="0" y="27432"/>
                                <a:pt x="0" y="22861"/>
                                <a:pt x="0" y="16764"/>
                              </a:cubicBezTo>
                              <a:cubicBezTo>
                                <a:pt x="0" y="12192"/>
                                <a:pt x="0" y="7620"/>
                                <a:pt x="0" y="1525"/>
                              </a:cubicBezTo>
                              <a:lnTo>
                                <a:pt x="6096" y="1525"/>
                              </a:lnTo>
                              <a:lnTo>
                                <a:pt x="6096" y="7620"/>
                              </a:lnTo>
                              <a:lnTo>
                                <a:pt x="7620" y="7620"/>
                              </a:lnTo>
                              <a:cubicBezTo>
                                <a:pt x="7620" y="6097"/>
                                <a:pt x="9144" y="4573"/>
                                <a:pt x="12192" y="3049"/>
                              </a:cubicBezTo>
                              <a:cubicBezTo>
                                <a:pt x="15240" y="1525"/>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4" name="Shape 37704"/>
                      <wps:cNvSpPr/>
                      <wps:spPr>
                        <a:xfrm>
                          <a:off x="2548128" y="19812"/>
                          <a:ext cx="7620" cy="45720"/>
                        </a:xfrm>
                        <a:custGeom>
                          <a:avLst/>
                          <a:gdLst/>
                          <a:ahLst/>
                          <a:cxnLst/>
                          <a:rect l="0" t="0" r="0" b="0"/>
                          <a:pathLst>
                            <a:path w="7620" h="45720">
                              <a:moveTo>
                                <a:pt x="0" y="0"/>
                              </a:moveTo>
                              <a:lnTo>
                                <a:pt x="7620" y="0"/>
                              </a:lnTo>
                              <a:lnTo>
                                <a:pt x="7620" y="45720"/>
                              </a:lnTo>
                              <a:lnTo>
                                <a:pt x="0" y="45720"/>
                              </a:lnTo>
                              <a:cubicBezTo>
                                <a:pt x="0" y="39624"/>
                                <a:pt x="0" y="35051"/>
                                <a:pt x="0" y="30480"/>
                              </a:cubicBezTo>
                              <a:cubicBezTo>
                                <a:pt x="0" y="25908"/>
                                <a:pt x="0" y="21336"/>
                                <a:pt x="0" y="15239"/>
                              </a:cubicBezTo>
                              <a:cubicBezTo>
                                <a:pt x="0"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5" name="Shape 37705"/>
                      <wps:cNvSpPr/>
                      <wps:spPr>
                        <a:xfrm>
                          <a:off x="2546604" y="0"/>
                          <a:ext cx="10668" cy="9144"/>
                        </a:xfrm>
                        <a:custGeom>
                          <a:avLst/>
                          <a:gdLst/>
                          <a:ahLst/>
                          <a:cxnLst/>
                          <a:rect l="0" t="0" r="0" b="0"/>
                          <a:pathLst>
                            <a:path w="10668" h="9144">
                              <a:moveTo>
                                <a:pt x="4572" y="0"/>
                              </a:moveTo>
                              <a:cubicBezTo>
                                <a:pt x="6096" y="0"/>
                                <a:pt x="7620" y="0"/>
                                <a:pt x="9144" y="1524"/>
                              </a:cubicBezTo>
                              <a:cubicBezTo>
                                <a:pt x="10668" y="1524"/>
                                <a:pt x="10668" y="3048"/>
                                <a:pt x="10668" y="4572"/>
                              </a:cubicBezTo>
                              <a:cubicBezTo>
                                <a:pt x="10668" y="6096"/>
                                <a:pt x="10668" y="7620"/>
                                <a:pt x="9144" y="7620"/>
                              </a:cubicBezTo>
                              <a:cubicBezTo>
                                <a:pt x="7620" y="9144"/>
                                <a:pt x="6096" y="9144"/>
                                <a:pt x="4572" y="9144"/>
                              </a:cubicBezTo>
                              <a:cubicBezTo>
                                <a:pt x="4572" y="9144"/>
                                <a:pt x="3048" y="9144"/>
                                <a:pt x="1524" y="7620"/>
                              </a:cubicBezTo>
                              <a:cubicBezTo>
                                <a:pt x="0" y="7620"/>
                                <a:pt x="0" y="6096"/>
                                <a:pt x="0" y="4572"/>
                              </a:cubicBezTo>
                              <a:cubicBezTo>
                                <a:pt x="0" y="3048"/>
                                <a:pt x="0"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6" name="Shape 37706"/>
                      <wps:cNvSpPr/>
                      <wps:spPr>
                        <a:xfrm>
                          <a:off x="2572512" y="18287"/>
                          <a:ext cx="38100" cy="47244"/>
                        </a:xfrm>
                        <a:custGeom>
                          <a:avLst/>
                          <a:gdLst/>
                          <a:ahLst/>
                          <a:cxnLst/>
                          <a:rect l="0" t="0" r="0" b="0"/>
                          <a:pathLst>
                            <a:path w="38100" h="47244">
                              <a:moveTo>
                                <a:pt x="21336" y="0"/>
                              </a:moveTo>
                              <a:cubicBezTo>
                                <a:pt x="27432" y="0"/>
                                <a:pt x="32004" y="1525"/>
                                <a:pt x="33528" y="4573"/>
                              </a:cubicBezTo>
                              <a:cubicBezTo>
                                <a:pt x="36576" y="7620"/>
                                <a:pt x="38100" y="12192"/>
                                <a:pt x="38100" y="16764"/>
                              </a:cubicBezTo>
                              <a:lnTo>
                                <a:pt x="38100" y="47244"/>
                              </a:lnTo>
                              <a:lnTo>
                                <a:pt x="30480" y="47244"/>
                              </a:lnTo>
                              <a:lnTo>
                                <a:pt x="30480" y="19813"/>
                              </a:lnTo>
                              <a:cubicBezTo>
                                <a:pt x="30480" y="15240"/>
                                <a:pt x="30480" y="12192"/>
                                <a:pt x="28956" y="10668"/>
                              </a:cubicBezTo>
                              <a:cubicBezTo>
                                <a:pt x="25908" y="7620"/>
                                <a:pt x="24384" y="7620"/>
                                <a:pt x="19812" y="7620"/>
                              </a:cubicBezTo>
                              <a:cubicBezTo>
                                <a:pt x="16764" y="7620"/>
                                <a:pt x="13716" y="7620"/>
                                <a:pt x="10668" y="10668"/>
                              </a:cubicBezTo>
                              <a:cubicBezTo>
                                <a:pt x="9144" y="12192"/>
                                <a:pt x="7620" y="16764"/>
                                <a:pt x="7620" y="19813"/>
                              </a:cubicBezTo>
                              <a:lnTo>
                                <a:pt x="7620" y="47244"/>
                              </a:lnTo>
                              <a:lnTo>
                                <a:pt x="0" y="47244"/>
                              </a:lnTo>
                              <a:cubicBezTo>
                                <a:pt x="0" y="41149"/>
                                <a:pt x="0" y="36576"/>
                                <a:pt x="0" y="32004"/>
                              </a:cubicBezTo>
                              <a:cubicBezTo>
                                <a:pt x="0" y="27432"/>
                                <a:pt x="0" y="22861"/>
                                <a:pt x="0" y="16764"/>
                              </a:cubicBezTo>
                              <a:cubicBezTo>
                                <a:pt x="0" y="12192"/>
                                <a:pt x="0" y="7620"/>
                                <a:pt x="0" y="1525"/>
                              </a:cubicBezTo>
                              <a:lnTo>
                                <a:pt x="7620" y="1525"/>
                              </a:lnTo>
                              <a:lnTo>
                                <a:pt x="7620" y="9144"/>
                              </a:lnTo>
                              <a:cubicBezTo>
                                <a:pt x="9144" y="6097"/>
                                <a:pt x="10668" y="4573"/>
                                <a:pt x="13716" y="3049"/>
                              </a:cubicBezTo>
                              <a:cubicBezTo>
                                <a:pt x="15240" y="1525"/>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7" name="Shape 37707"/>
                      <wps:cNvSpPr/>
                      <wps:spPr>
                        <a:xfrm>
                          <a:off x="2622804" y="7620"/>
                          <a:ext cx="25908" cy="59436"/>
                        </a:xfrm>
                        <a:custGeom>
                          <a:avLst/>
                          <a:gdLst/>
                          <a:ahLst/>
                          <a:cxnLst/>
                          <a:rect l="0" t="0" r="0" b="0"/>
                          <a:pathLst>
                            <a:path w="25908" h="59436">
                              <a:moveTo>
                                <a:pt x="7620" y="0"/>
                              </a:moveTo>
                              <a:cubicBezTo>
                                <a:pt x="9144" y="0"/>
                                <a:pt x="10668" y="0"/>
                                <a:pt x="12192" y="0"/>
                              </a:cubicBezTo>
                              <a:cubicBezTo>
                                <a:pt x="12192" y="0"/>
                                <a:pt x="13716" y="0"/>
                                <a:pt x="15240" y="0"/>
                              </a:cubicBezTo>
                              <a:lnTo>
                                <a:pt x="15240" y="12192"/>
                              </a:lnTo>
                              <a:lnTo>
                                <a:pt x="25908" y="12192"/>
                              </a:lnTo>
                              <a:lnTo>
                                <a:pt x="25908" y="18288"/>
                              </a:lnTo>
                              <a:lnTo>
                                <a:pt x="15240" y="18288"/>
                              </a:lnTo>
                              <a:lnTo>
                                <a:pt x="15240" y="44196"/>
                              </a:lnTo>
                              <a:cubicBezTo>
                                <a:pt x="15240" y="47244"/>
                                <a:pt x="15240" y="48768"/>
                                <a:pt x="16764" y="50292"/>
                              </a:cubicBezTo>
                              <a:cubicBezTo>
                                <a:pt x="18288" y="51816"/>
                                <a:pt x="19812" y="51816"/>
                                <a:pt x="22860" y="51816"/>
                              </a:cubicBezTo>
                              <a:cubicBezTo>
                                <a:pt x="22860" y="51816"/>
                                <a:pt x="22860" y="51816"/>
                                <a:pt x="24384" y="51816"/>
                              </a:cubicBezTo>
                              <a:cubicBezTo>
                                <a:pt x="24384" y="51816"/>
                                <a:pt x="24384" y="51816"/>
                                <a:pt x="25908" y="51816"/>
                              </a:cubicBezTo>
                              <a:lnTo>
                                <a:pt x="25908" y="57912"/>
                              </a:lnTo>
                              <a:cubicBezTo>
                                <a:pt x="24384" y="57912"/>
                                <a:pt x="24384" y="57912"/>
                                <a:pt x="22860" y="59436"/>
                              </a:cubicBezTo>
                              <a:cubicBezTo>
                                <a:pt x="22860" y="59436"/>
                                <a:pt x="21336" y="59436"/>
                                <a:pt x="21336" y="59436"/>
                              </a:cubicBezTo>
                              <a:cubicBezTo>
                                <a:pt x="16764" y="59436"/>
                                <a:pt x="13716" y="57912"/>
                                <a:pt x="10668" y="56388"/>
                              </a:cubicBezTo>
                              <a:cubicBezTo>
                                <a:pt x="9144" y="53340"/>
                                <a:pt x="7620" y="50292"/>
                                <a:pt x="7620" y="45720"/>
                              </a:cubicBezTo>
                              <a:lnTo>
                                <a:pt x="7620" y="18288"/>
                              </a:lnTo>
                              <a:lnTo>
                                <a:pt x="0" y="18288"/>
                              </a:lnTo>
                              <a:lnTo>
                                <a:pt x="0" y="12192"/>
                              </a:lnTo>
                              <a:lnTo>
                                <a:pt x="7620" y="1219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8" name="Shape 37708"/>
                      <wps:cNvSpPr/>
                      <wps:spPr>
                        <a:xfrm>
                          <a:off x="2656332" y="0"/>
                          <a:ext cx="28956" cy="79248"/>
                        </a:xfrm>
                        <a:custGeom>
                          <a:avLst/>
                          <a:gdLst/>
                          <a:ahLst/>
                          <a:cxnLst/>
                          <a:rect l="0" t="0" r="0" b="0"/>
                          <a:pathLst>
                            <a:path w="28956" h="79248">
                              <a:moveTo>
                                <a:pt x="22860" y="0"/>
                              </a:moveTo>
                              <a:lnTo>
                                <a:pt x="28956" y="0"/>
                              </a:lnTo>
                              <a:lnTo>
                                <a:pt x="6096" y="79248"/>
                              </a:lnTo>
                              <a:cubicBezTo>
                                <a:pt x="4572" y="79248"/>
                                <a:pt x="3048" y="79248"/>
                                <a:pt x="3048" y="79248"/>
                              </a:cubicBezTo>
                              <a:cubicBezTo>
                                <a:pt x="1524" y="79248"/>
                                <a:pt x="1524" y="79248"/>
                                <a:pt x="0" y="79248"/>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9" name="Shape 37709"/>
                      <wps:cNvSpPr/>
                      <wps:spPr>
                        <a:xfrm>
                          <a:off x="2692908" y="3048"/>
                          <a:ext cx="24384" cy="62484"/>
                        </a:xfrm>
                        <a:custGeom>
                          <a:avLst/>
                          <a:gdLst/>
                          <a:ahLst/>
                          <a:cxnLst/>
                          <a:rect l="0" t="0" r="0" b="0"/>
                          <a:pathLst>
                            <a:path w="24384" h="62484">
                              <a:moveTo>
                                <a:pt x="16764" y="0"/>
                              </a:moveTo>
                              <a:lnTo>
                                <a:pt x="24384" y="0"/>
                              </a:lnTo>
                              <a:lnTo>
                                <a:pt x="24384" y="62484"/>
                              </a:lnTo>
                              <a:lnTo>
                                <a:pt x="16764" y="62484"/>
                              </a:lnTo>
                              <a:cubicBezTo>
                                <a:pt x="16764" y="57912"/>
                                <a:pt x="16764" y="53339"/>
                                <a:pt x="16764" y="48768"/>
                              </a:cubicBezTo>
                              <a:cubicBezTo>
                                <a:pt x="16764" y="45720"/>
                                <a:pt x="16764" y="41148"/>
                                <a:pt x="16764" y="36576"/>
                              </a:cubicBezTo>
                              <a:cubicBezTo>
                                <a:pt x="16764" y="32003"/>
                                <a:pt x="16764" y="27432"/>
                                <a:pt x="16764" y="22860"/>
                              </a:cubicBezTo>
                              <a:cubicBezTo>
                                <a:pt x="16764" y="18288"/>
                                <a:pt x="16764" y="13715"/>
                                <a:pt x="16764" y="9144"/>
                              </a:cubicBezTo>
                              <a:cubicBezTo>
                                <a:pt x="13716" y="10668"/>
                                <a:pt x="10668" y="13715"/>
                                <a:pt x="9144" y="15239"/>
                              </a:cubicBezTo>
                              <a:cubicBezTo>
                                <a:pt x="6096" y="16764"/>
                                <a:pt x="4572" y="18288"/>
                                <a:pt x="0" y="21336"/>
                              </a:cubicBezTo>
                              <a:lnTo>
                                <a:pt x="0" y="12192"/>
                              </a:lnTo>
                              <a:cubicBezTo>
                                <a:pt x="4572" y="10668"/>
                                <a:pt x="6096" y="7620"/>
                                <a:pt x="9144" y="6096"/>
                              </a:cubicBezTo>
                              <a:cubicBezTo>
                                <a:pt x="10668" y="4572"/>
                                <a:pt x="13716" y="3048"/>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0" name="Shape 37710"/>
                      <wps:cNvSpPr/>
                      <wps:spPr>
                        <a:xfrm>
                          <a:off x="2738628" y="51816"/>
                          <a:ext cx="21336" cy="15240"/>
                        </a:xfrm>
                        <a:custGeom>
                          <a:avLst/>
                          <a:gdLst/>
                          <a:ahLst/>
                          <a:cxnLst/>
                          <a:rect l="0" t="0" r="0" b="0"/>
                          <a:pathLst>
                            <a:path w="21336" h="15240">
                              <a:moveTo>
                                <a:pt x="0" y="0"/>
                              </a:moveTo>
                              <a:lnTo>
                                <a:pt x="9144" y="0"/>
                              </a:lnTo>
                              <a:cubicBezTo>
                                <a:pt x="9144" y="1524"/>
                                <a:pt x="10668" y="4573"/>
                                <a:pt x="13716" y="6097"/>
                              </a:cubicBezTo>
                              <a:cubicBezTo>
                                <a:pt x="15240" y="7620"/>
                                <a:pt x="18288" y="9144"/>
                                <a:pt x="21336" y="9144"/>
                              </a:cubicBezTo>
                              <a:lnTo>
                                <a:pt x="21336" y="15240"/>
                              </a:lnTo>
                              <a:cubicBezTo>
                                <a:pt x="15240" y="15240"/>
                                <a:pt x="10668" y="13716"/>
                                <a:pt x="7620" y="10668"/>
                              </a:cubicBezTo>
                              <a:cubicBezTo>
                                <a:pt x="4572" y="7620"/>
                                <a:pt x="1524" y="457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1" name="Shape 37711"/>
                      <wps:cNvSpPr/>
                      <wps:spPr>
                        <a:xfrm>
                          <a:off x="2738628" y="1525"/>
                          <a:ext cx="21336" cy="42672"/>
                        </a:xfrm>
                        <a:custGeom>
                          <a:avLst/>
                          <a:gdLst/>
                          <a:ahLst/>
                          <a:cxnLst/>
                          <a:rect l="0" t="0" r="0" b="0"/>
                          <a:pathLst>
                            <a:path w="21336" h="42672">
                              <a:moveTo>
                                <a:pt x="21336" y="0"/>
                              </a:moveTo>
                              <a:lnTo>
                                <a:pt x="21336" y="7620"/>
                              </a:lnTo>
                              <a:cubicBezTo>
                                <a:pt x="18288" y="7620"/>
                                <a:pt x="13716" y="9144"/>
                                <a:pt x="12192" y="12192"/>
                              </a:cubicBezTo>
                              <a:cubicBezTo>
                                <a:pt x="9144" y="13715"/>
                                <a:pt x="7620" y="18288"/>
                                <a:pt x="7620" y="21336"/>
                              </a:cubicBezTo>
                              <a:cubicBezTo>
                                <a:pt x="7620" y="25908"/>
                                <a:pt x="9144" y="28956"/>
                                <a:pt x="10668" y="32003"/>
                              </a:cubicBezTo>
                              <a:cubicBezTo>
                                <a:pt x="13716" y="35052"/>
                                <a:pt x="16764" y="36576"/>
                                <a:pt x="21336" y="36576"/>
                              </a:cubicBezTo>
                              <a:lnTo>
                                <a:pt x="21336" y="42454"/>
                              </a:lnTo>
                              <a:lnTo>
                                <a:pt x="19812" y="42672"/>
                              </a:lnTo>
                              <a:cubicBezTo>
                                <a:pt x="13716" y="42672"/>
                                <a:pt x="9144" y="41148"/>
                                <a:pt x="6096" y="36576"/>
                              </a:cubicBezTo>
                              <a:cubicBezTo>
                                <a:pt x="1524" y="33528"/>
                                <a:pt x="0" y="27432"/>
                                <a:pt x="0" y="21336"/>
                              </a:cubicBezTo>
                              <a:cubicBezTo>
                                <a:pt x="0" y="15240"/>
                                <a:pt x="1524" y="10668"/>
                                <a:pt x="6096" y="6096"/>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2" name="Shape 37712"/>
                      <wps:cNvSpPr/>
                      <wps:spPr>
                        <a:xfrm>
                          <a:off x="2759964" y="1525"/>
                          <a:ext cx="24384" cy="65532"/>
                        </a:xfrm>
                        <a:custGeom>
                          <a:avLst/>
                          <a:gdLst/>
                          <a:ahLst/>
                          <a:cxnLst/>
                          <a:rect l="0" t="0" r="0" b="0"/>
                          <a:pathLst>
                            <a:path w="24384" h="65532">
                              <a:moveTo>
                                <a:pt x="0" y="0"/>
                              </a:moveTo>
                              <a:cubicBezTo>
                                <a:pt x="9144" y="0"/>
                                <a:pt x="16764" y="4572"/>
                                <a:pt x="21336" y="15240"/>
                              </a:cubicBezTo>
                              <a:cubicBezTo>
                                <a:pt x="22860" y="19812"/>
                                <a:pt x="24384" y="25908"/>
                                <a:pt x="24384" y="32003"/>
                              </a:cubicBezTo>
                              <a:cubicBezTo>
                                <a:pt x="24384" y="42672"/>
                                <a:pt x="21336" y="51815"/>
                                <a:pt x="16764" y="56388"/>
                              </a:cubicBezTo>
                              <a:cubicBezTo>
                                <a:pt x="13716" y="62484"/>
                                <a:pt x="7620" y="65532"/>
                                <a:pt x="0" y="65532"/>
                              </a:cubicBezTo>
                              <a:lnTo>
                                <a:pt x="0" y="59436"/>
                              </a:lnTo>
                              <a:cubicBezTo>
                                <a:pt x="4572" y="59436"/>
                                <a:pt x="9144" y="56388"/>
                                <a:pt x="12192" y="51815"/>
                              </a:cubicBezTo>
                              <a:cubicBezTo>
                                <a:pt x="13716" y="48768"/>
                                <a:pt x="15240" y="41148"/>
                                <a:pt x="16764" y="33528"/>
                              </a:cubicBezTo>
                              <a:lnTo>
                                <a:pt x="15240" y="33528"/>
                              </a:lnTo>
                              <a:cubicBezTo>
                                <a:pt x="13716" y="36576"/>
                                <a:pt x="12192" y="38100"/>
                                <a:pt x="9144" y="41148"/>
                              </a:cubicBezTo>
                              <a:lnTo>
                                <a:pt x="0" y="42454"/>
                              </a:lnTo>
                              <a:lnTo>
                                <a:pt x="0" y="36576"/>
                              </a:lnTo>
                              <a:cubicBezTo>
                                <a:pt x="4572" y="36576"/>
                                <a:pt x="7620" y="35052"/>
                                <a:pt x="10668" y="32003"/>
                              </a:cubicBezTo>
                              <a:cubicBezTo>
                                <a:pt x="13716" y="28956"/>
                                <a:pt x="13716" y="25908"/>
                                <a:pt x="13716" y="21336"/>
                              </a:cubicBezTo>
                              <a:cubicBezTo>
                                <a:pt x="13716" y="18288"/>
                                <a:pt x="13716" y="13715"/>
                                <a:pt x="10668" y="12192"/>
                              </a:cubicBezTo>
                              <a:cubicBezTo>
                                <a:pt x="7620" y="9144"/>
                                <a:pt x="4572" y="762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3" name="Shape 37713"/>
                      <wps:cNvSpPr/>
                      <wps:spPr>
                        <a:xfrm>
                          <a:off x="2798064" y="1753"/>
                          <a:ext cx="22098" cy="65095"/>
                        </a:xfrm>
                        <a:custGeom>
                          <a:avLst/>
                          <a:gdLst/>
                          <a:ahLst/>
                          <a:cxnLst/>
                          <a:rect l="0" t="0" r="0" b="0"/>
                          <a:pathLst>
                            <a:path w="22098" h="65095">
                              <a:moveTo>
                                <a:pt x="22098" y="0"/>
                              </a:moveTo>
                              <a:lnTo>
                                <a:pt x="22098" y="7645"/>
                              </a:lnTo>
                              <a:lnTo>
                                <a:pt x="13716" y="10439"/>
                              </a:lnTo>
                              <a:cubicBezTo>
                                <a:pt x="10668" y="11963"/>
                                <a:pt x="10668" y="15011"/>
                                <a:pt x="10668" y="18059"/>
                              </a:cubicBezTo>
                              <a:cubicBezTo>
                                <a:pt x="10668" y="21107"/>
                                <a:pt x="10668" y="24155"/>
                                <a:pt x="13716" y="25679"/>
                              </a:cubicBezTo>
                              <a:lnTo>
                                <a:pt x="22098" y="28473"/>
                              </a:lnTo>
                              <a:lnTo>
                                <a:pt x="22098" y="35041"/>
                              </a:lnTo>
                              <a:lnTo>
                                <a:pt x="12192" y="37871"/>
                              </a:lnTo>
                              <a:cubicBezTo>
                                <a:pt x="9144" y="40919"/>
                                <a:pt x="7620" y="43967"/>
                                <a:pt x="7620" y="47015"/>
                              </a:cubicBezTo>
                              <a:cubicBezTo>
                                <a:pt x="7620" y="50063"/>
                                <a:pt x="9144" y="53111"/>
                                <a:pt x="12192" y="56159"/>
                              </a:cubicBezTo>
                              <a:lnTo>
                                <a:pt x="22098" y="58989"/>
                              </a:lnTo>
                              <a:lnTo>
                                <a:pt x="22098" y="65095"/>
                              </a:lnTo>
                              <a:lnTo>
                                <a:pt x="6096" y="60731"/>
                              </a:lnTo>
                              <a:cubicBezTo>
                                <a:pt x="1524" y="57683"/>
                                <a:pt x="0" y="53111"/>
                                <a:pt x="0" y="47015"/>
                              </a:cubicBezTo>
                              <a:cubicBezTo>
                                <a:pt x="0" y="43967"/>
                                <a:pt x="1524" y="39395"/>
                                <a:pt x="3048" y="36347"/>
                              </a:cubicBezTo>
                              <a:cubicBezTo>
                                <a:pt x="6096" y="34823"/>
                                <a:pt x="9144" y="31775"/>
                                <a:pt x="12192" y="31775"/>
                              </a:cubicBezTo>
                              <a:lnTo>
                                <a:pt x="12192" y="30251"/>
                              </a:lnTo>
                              <a:cubicBezTo>
                                <a:pt x="9144" y="30251"/>
                                <a:pt x="7620" y="28727"/>
                                <a:pt x="4572" y="25679"/>
                              </a:cubicBezTo>
                              <a:cubicBezTo>
                                <a:pt x="3048" y="22631"/>
                                <a:pt x="3048" y="21107"/>
                                <a:pt x="3048" y="16535"/>
                              </a:cubicBezTo>
                              <a:cubicBezTo>
                                <a:pt x="3048" y="11963"/>
                                <a:pt x="4572" y="7391"/>
                                <a:pt x="7620" y="4343"/>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4" name="Shape 37714"/>
                      <wps:cNvSpPr/>
                      <wps:spPr>
                        <a:xfrm>
                          <a:off x="2820162" y="1525"/>
                          <a:ext cx="23622" cy="65532"/>
                        </a:xfrm>
                        <a:custGeom>
                          <a:avLst/>
                          <a:gdLst/>
                          <a:ahLst/>
                          <a:cxnLst/>
                          <a:rect l="0" t="0" r="0" b="0"/>
                          <a:pathLst>
                            <a:path w="23622" h="65532">
                              <a:moveTo>
                                <a:pt x="762" y="0"/>
                              </a:moveTo>
                              <a:cubicBezTo>
                                <a:pt x="6858" y="0"/>
                                <a:pt x="11430" y="1524"/>
                                <a:pt x="14478" y="4572"/>
                              </a:cubicBezTo>
                              <a:cubicBezTo>
                                <a:pt x="19050" y="7620"/>
                                <a:pt x="20574" y="12192"/>
                                <a:pt x="20574" y="16764"/>
                              </a:cubicBezTo>
                              <a:cubicBezTo>
                                <a:pt x="20574" y="21336"/>
                                <a:pt x="19050" y="22860"/>
                                <a:pt x="17526" y="25908"/>
                              </a:cubicBezTo>
                              <a:cubicBezTo>
                                <a:pt x="16002" y="28956"/>
                                <a:pt x="12954" y="30480"/>
                                <a:pt x="9906" y="30480"/>
                              </a:cubicBezTo>
                              <a:lnTo>
                                <a:pt x="9906" y="32003"/>
                              </a:lnTo>
                              <a:cubicBezTo>
                                <a:pt x="14478" y="32003"/>
                                <a:pt x="17526" y="35052"/>
                                <a:pt x="19050" y="36576"/>
                              </a:cubicBezTo>
                              <a:cubicBezTo>
                                <a:pt x="22098" y="39624"/>
                                <a:pt x="23622" y="44196"/>
                                <a:pt x="23622" y="47244"/>
                              </a:cubicBezTo>
                              <a:cubicBezTo>
                                <a:pt x="23622" y="53340"/>
                                <a:pt x="20574" y="57912"/>
                                <a:pt x="16002" y="60960"/>
                              </a:cubicBezTo>
                              <a:cubicBezTo>
                                <a:pt x="12954" y="64008"/>
                                <a:pt x="6858" y="65532"/>
                                <a:pt x="762" y="65532"/>
                              </a:cubicBezTo>
                              <a:lnTo>
                                <a:pt x="0" y="65324"/>
                              </a:lnTo>
                              <a:lnTo>
                                <a:pt x="0" y="59218"/>
                              </a:lnTo>
                              <a:lnTo>
                                <a:pt x="762" y="59436"/>
                              </a:lnTo>
                              <a:cubicBezTo>
                                <a:pt x="5334" y="59436"/>
                                <a:pt x="8382" y="57912"/>
                                <a:pt x="11430" y="56388"/>
                              </a:cubicBezTo>
                              <a:cubicBezTo>
                                <a:pt x="12954" y="53340"/>
                                <a:pt x="14478" y="50292"/>
                                <a:pt x="14478" y="47244"/>
                              </a:cubicBezTo>
                              <a:cubicBezTo>
                                <a:pt x="14478" y="44196"/>
                                <a:pt x="12954" y="41148"/>
                                <a:pt x="11430" y="38100"/>
                              </a:cubicBezTo>
                              <a:cubicBezTo>
                                <a:pt x="8382" y="36576"/>
                                <a:pt x="5334" y="35052"/>
                                <a:pt x="762" y="35052"/>
                              </a:cubicBezTo>
                              <a:lnTo>
                                <a:pt x="0" y="35270"/>
                              </a:lnTo>
                              <a:lnTo>
                                <a:pt x="0" y="28701"/>
                              </a:lnTo>
                              <a:lnTo>
                                <a:pt x="762" y="28956"/>
                              </a:lnTo>
                              <a:cubicBezTo>
                                <a:pt x="3810" y="28956"/>
                                <a:pt x="6858" y="27432"/>
                                <a:pt x="9906" y="25908"/>
                              </a:cubicBezTo>
                              <a:cubicBezTo>
                                <a:pt x="11430" y="24384"/>
                                <a:pt x="12954" y="21336"/>
                                <a:pt x="12954" y="18288"/>
                              </a:cubicBezTo>
                              <a:cubicBezTo>
                                <a:pt x="12954" y="15240"/>
                                <a:pt x="11430" y="12192"/>
                                <a:pt x="9906" y="10668"/>
                              </a:cubicBezTo>
                              <a:cubicBezTo>
                                <a:pt x="6858" y="7620"/>
                                <a:pt x="3810" y="7620"/>
                                <a:pt x="762" y="7620"/>
                              </a:cubicBezTo>
                              <a:lnTo>
                                <a:pt x="0" y="7874"/>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81C22B" id="Group 37624" o:spid="_x0000_s1026" style="position:absolute;margin-left:18.7pt;margin-top:792.7pt;width:223.9pt;height:6.6pt;z-index:251663360;mso-position-horizontal-relative:page;mso-position-vertical-relative:page" coordsize="2843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">
              <v:shape id="Shape 37625" o:spid="_x0000_s1027" style="position:absolute;width:396;height:655;visibility:visible;mso-wrap-style:square;v-text-anchor:top" coordsize="39624,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4fcgA&#10;AADeAAAADwAAAGRycy9kb3ducmV2LnhtbESPQWsCMRSE7wX/Q3gFbzWrUi1bo6hQUEoFbQ/t7bF5&#10;3V3cvGyTp27765tCweMwM98ws0XnGnWmEGvPBoaDDBRx4W3NpYG316e7B1BRkC02nsnAN0VYzHs3&#10;M8ytv/CezgcpVYJwzNFAJdLmWseiIodx4Fvi5H364FCSDKW2AS8J7ho9yrKJdlhzWqiwpXVFxfFw&#10;cgb2oT3+rN6tbHbD1Tq+PG/lCz+M6d92y0dQQp1cw//tjTUwnk5G9/B3J10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bh9yAAAAN4AAAAPAAAAAAAAAAAAAAAAAJgCAABk&#10;cnMvZG93bnJldi54bWxQSwUGAAAAAAQABAD1AAAAjQMAAAAA&#10;" path="m,l7620,r,27432l9144,27432v1524,-3048,3048,-4572,4572,-6096c16764,19812,19812,18287,22860,18287v4572,,9144,1525,12192,4573c38100,25908,39624,30480,39624,35051r,30481l32004,65532r,-27432c32004,33527,30480,30480,28956,28956,27432,25908,24384,25908,21336,25908v-4572,,-7620,,-9144,3048c9144,32003,7620,35051,7620,38100r,27432l,65532c,59436,,54863,,48768,,44196,,39624,,33527,,27432,,22860,,18287,,12192,,7620,,xe" fillcolor="black" stroked="f" strokeweight="0">
                <v:stroke miterlimit="83231f" joinstyle="miter"/>
                <v:path arrowok="t" textboxrect="0,0,39624,65532"/>
              </v:shape>
              <v:shape id="Shape 37626" o:spid="_x0000_s1028" style="position:absolute;left:518;top:76;width:244;height:594;visibility:visible;mso-wrap-style:square;v-text-anchor:top" coordsize="2438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iscgA&#10;AADeAAAADwAAAGRycy9kb3ducmV2LnhtbESPQUvDQBSE74L/YXlCb3ZjK9sSuy02UKyQi20p7e2Z&#10;fSbB7NuQXZP4711B8DjMzDfMajPaRvTU+dqxhodpAoK4cKbmUsPpuLtfgvAB2WDjmDR8k4fN+vZm&#10;halxA79RfwiliBD2KWqoQmhTKX1RkUU/dS1x9D5cZzFE2ZXSdDhEuG3kLEmUtFhzXKiwpayi4vPw&#10;ZTUsHrdZ9p7vc9UP4eUyqGtO51etJ3fj8xOIQGP4D/+190bDfKFmCn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SKxyAAAAN4AAAAPAAAAAAAAAAAAAAAAAJgCAABk&#10;cnMvZG93bnJldi54bWxQSwUGAAAAAAQABAD1AAAAjQMAAAAA&#10;" path="m7620,v1524,,3048,,3048,c12192,,13716,,15240,r,12192l24384,12192r,6096l15240,18288r,25908c15240,47244,15240,48768,16764,50292v,1524,3048,1524,4572,1524c22860,51816,22860,51816,22860,51816v1524,,1524,,1524,l24384,57912v,,,,-1524,1524c22860,59436,21336,59436,21336,59436v-6096,,-9144,-1524,-10668,-3048c7620,53340,7620,50292,7620,45720r,-27432l,18288,,12192r7620,l7620,xe" fillcolor="black" stroked="f" strokeweight="0">
                <v:stroke miterlimit="83231f" joinstyle="miter"/>
                <v:path arrowok="t" textboxrect="0,0,24384,59436"/>
              </v:shape>
              <v:shape id="Shape 37627" o:spid="_x0000_s1029" style="position:absolute;left:868;top:76;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deskA&#10;AADeAAAADwAAAGRycy9kb3ducmV2LnhtbESPQUvDQBSE74L/YXkFL9JuGqXRtNsiSqiXCq0iHh/Z&#10;l2ww+zZk1ybtr+8KgsdhZr5hVpvRtuJIvW8cK5jPEhDEpdMN1wo+3ovpAwgfkDW2jknBiTxs1tdX&#10;K8y1G3hPx0OoRYSwz1GBCaHLpfSlIYt+5jri6FWutxii7Gupexwi3LYyTZKFtNhwXDDY0bOh8vvw&#10;YxW8uOK+cI9vVWa2w+f567bapfNKqZvJ+LQEEWgM/+G/9qtWcJct0gx+78QrIN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0JdeskAAADeAAAADwAAAAAAAAAAAAAAAACYAgAA&#10;ZHJzL2Rvd25yZXYueG1sUEsFBgAAAAAEAAQA9QAAAI4DAAAAAA==&#10;" path="m7620,v1524,,3048,,3048,c12192,,13716,,15240,r,12192l25908,12192r,6096l15240,18288r,25908c15240,47244,15240,48768,16764,50292v1524,1524,3048,1524,4572,1524c22860,51816,22860,51816,22860,51816v1524,,1524,,3048,l25908,57912v-1524,,-1524,,-3048,1524c22860,59436,21336,59436,21336,59436v-4572,,-9144,-1524,-10668,-3048c9144,53340,7620,50292,7620,45720r,-27432l,18288,,12192r7620,l7620,xe" fillcolor="black" stroked="f" strokeweight="0">
                <v:stroke miterlimit="83231f" joinstyle="miter"/>
                <v:path arrowok="t" textboxrect="0,0,25908,59436"/>
              </v:shape>
              <v:shape id="Shape 37628" o:spid="_x0000_s1030" style="position:absolute;left:1264;top:187;width:214;height:635;visibility:visible;mso-wrap-style:square;v-text-anchor:top" coordsize="21336,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UA&#10;AADeAAAADwAAAGRycy9kb3ducmV2LnhtbERPTWvCQBC9C/0PyxR6q5smaCW6ihWa1pvVgDkO2WkS&#10;zM6G7Nak/fXuoeDx8b5Xm9G04kq9aywreJlGIIhLqxuuFOSn9+cFCOeRNbaWScEvOdisHyYrTLUd&#10;+IuuR1+JEMIuRQW1910qpStrMuimtiMO3LftDfoA+0rqHocQbloZR9FcGmw4NNTY0a6m8nL8MQou&#10;SfG2G5o4n83+9tvsQx/ORVYp9fQ4bpcgPI3+Lv53f2oFyes8DnvDnXA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P+1xQAAAN4AAAAPAAAAAAAAAAAAAAAAAJgCAABkcnMv&#10;ZG93bnJldi54bWxQSwUGAAAAAAQABAD1AAAAigMAAAAA&#10;" path="m21336,r,7112l10668,11684c9144,14732,7620,17780,7620,23876v,6096,1524,9144,3048,12192l21336,40640r,7366l13716,46736c10668,45212,9144,42164,7620,40640r,22860l,63500,,1016r7620,l7620,8636c9144,5588,10668,4064,13716,2540l21336,xe" fillcolor="black" stroked="f" strokeweight="0">
                <v:stroke miterlimit="83231f" joinstyle="miter"/>
                <v:path arrowok="t" textboxrect="0,0,21336,63500"/>
              </v:shape>
              <v:shape id="Shape 37629" o:spid="_x0000_s1031" style="position:absolute;left:1478;top:182;width:213;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XJ8UA&#10;AADeAAAADwAAAGRycy9kb3ducmV2LnhtbESPQWvCQBSE7wX/w/IK3uqmKramriKBgPQW9dLb6+4z&#10;Sc2+DdlVk3/fFQSPw8x8w6w2vW3ElTpfO1bwPklAEGtnai4VHA/52ycIH5ANNo5JwUAeNuvRywpT&#10;425c0HUfShEh7FNUUIXQplJ6XZFFP3EtcfROrrMYouxKaTq8Rbht5DRJFtJizXGhwpayivR5f7EK&#10;5tRwkeVDpjkfzr/4Xfzpn16p8Wu//QIRqA/P8KO9MwpmH4vpEu534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FcnxQAAAN4AAAAPAAAAAAAAAAAAAAAAAJgCAABkcnMv&#10;ZG93bnJldi54bWxQSwUGAAAAAAQABAD1AAAAigMAAAAA&#10;" path="m1524,c7620,,12192,3048,15240,6096v4572,4572,6096,10668,6096,18288c21336,32003,19812,38100,15240,42672,12192,45720,7620,48768,1524,48768l,48513,,41148r,c4572,41148,7620,39624,9144,36576v3048,-3049,4572,-6096,4572,-12192c13716,18288,12192,15239,9144,12192,7620,9144,4572,7620,,7620r,l,508,1524,xe" fillcolor="black" stroked="f" strokeweight="0">
                <v:stroke miterlimit="83231f" joinstyle="miter"/>
                <v:path arrowok="t" textboxrect="0,0,21336,48768"/>
              </v:shape>
              <v:shape id="Shape 37630" o:spid="_x0000_s1032" style="position:absolute;left:1813;top:182;width:366;height:488;visibility:visible;mso-wrap-style:square;v-text-anchor:top" coordsize="3657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gasYA&#10;AADeAAAADwAAAGRycy9kb3ducmV2LnhtbESPQWvCQBCF74X+h2UK3uqmClpTV5FCQYoI2vbgbchO&#10;k8XsbMhONf33nUPB4/DmfY9vuR5iay7U55DYwdO4AENcJR+4dvD58fb4DCYLssc2MTn4pQzr1f3d&#10;Ekufrnygy1FqoxDOJTpoRLrS2lw1FDGPU0es2XfqI4qefW19j1eFx9ZOimJmIwbWhQY7em2oOh9/&#10;olJ2Eibz8zvuab/4KsJml05SOTd6GDYvYIQGuT3/t7fewXQ+m6qA6qgK2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QgasYAAADeAAAADwAAAAAAAAAAAAAAAACYAgAAZHJz&#10;L2Rvd25yZXYueG1sUEsFBgAAAAAEAAQA9QAAAIsDAAAAAA==&#10;" path="m18288,v4572,,9144,1524,12192,3048c33528,6096,35052,9144,36576,12192r-7620,c28956,10668,27432,9144,25908,7620v-3048,,-4572,-1524,-7620,-1524c15240,6096,13716,7620,10668,9144v-1524,,-1524,3048,-1524,4571c9144,15240,9144,16764,10668,16764v1524,1524,3048,3048,6096,3048l24384,21336v4572,1524,7620,3048,9144,4572c36576,28956,36576,30480,36576,35052v,3048,-1524,7620,-4572,9144c27432,47244,22860,48768,18288,48768v-4572,,-9144,-1524,-12192,-3048c1524,42672,,39624,,36576r7620,c7620,38100,9144,39624,10668,41148v3048,,4572,1524,7620,1524c21336,42672,24384,41148,25908,39624v3048,,3048,-3048,3048,-4572c28956,33527,28956,32003,27432,30480v-1524,,-3048,-1524,-6096,-1524l13716,25908v-4572,,-7620,-1524,-9144,-4572c1524,19812,1524,16764,1524,13715v,-3047,1524,-7619,4572,-9143c9144,1524,13716,,18288,xe" fillcolor="black" stroked="f" strokeweight="0">
                <v:stroke miterlimit="83231f" joinstyle="miter"/>
                <v:path arrowok="t" textboxrect="0,0,36576,48768"/>
              </v:shape>
              <v:shape id="Shape 37631" o:spid="_x0000_s1033" style="position:absolute;left:2331;top:548;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SDMgA&#10;AADeAAAADwAAAGRycy9kb3ducmV2LnhtbESPT2vCQBTE74V+h+UJvRTdVUuUmFWK1tKDB/9dvD2y&#10;zySYfRuyG02/fbdQ6HGYmd8w2aq3tbhT6yvHGsYjBYI4d6biQsP5tB3OQfiAbLB2TBq+ycNq+fyU&#10;YWrcgw90P4ZCRAj7FDWUITSplD4vyaIfuYY4elfXWgxRtoU0LT4i3NZyolQiLVYcF0psaF1Sfjt2&#10;VoP03e5j/6rWn8nm7WK3Ss3rcNP6ZdC/L0AE6sN/+K/9ZTRMZ8l0DL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xIMyAAAAN4AAAAPAAAAAAAAAAAAAAAAAJgCAABk&#10;cnMvZG93bnJldi54bWxQSwUGAAAAAAQABAD1AAAAjQMAAAAA&#10;" path="m6096,v1524,,3048,1524,4572,1524c10668,3049,12192,4573,12192,6097v,1523,-1524,3047,-1524,4571c9144,10668,7620,12192,6096,12192v-1524,,-3048,-1524,-4572,-1524c1524,9144,,7620,,6097,,4573,1524,3049,1524,1524,3048,1524,4572,,6096,xe" fillcolor="black" stroked="f" strokeweight="0">
                <v:stroke miterlimit="83231f" joinstyle="miter"/>
                <v:path arrowok="t" textboxrect="0,0,12192,12192"/>
              </v:shape>
              <v:shape id="Shape 37632" o:spid="_x0000_s1034" style="position:absolute;left:2331;top:213;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Me8gA&#10;AADeAAAADwAAAGRycy9kb3ducmV2LnhtbESPS2/CMBCE75X6H6ytxAUVm4dSFDCo4lFx4MDrwm0V&#10;b5OIeB3FBsK/x5WQehzNzDea6by1lbhR40vHGvo9BYI4c6bkXMPpuP4cg/AB2WDlmDQ8yMN89v42&#10;xdS4O+/pdgi5iBD2KWooQqhTKX1WkEXfczVx9H5dYzFE2eTSNHiPcFvJgVKJtFhyXCiwpkVB2eVw&#10;tRqkv25Xu65a/CTL0dmulRpX4aJ156P9noAI1Ib/8Ku9MRqGX8lwAH934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Yx7yAAAAN4AAAAPAAAAAAAAAAAAAAAAAJgCAABk&#10;cnMvZG93bnJldi54bWxQSwUGAAAAAAQABAD1AAAAjQMAAAAA&#10;" path="m6096,v1524,,3048,1524,4572,1524c10668,3048,12192,4572,12192,6096v,1524,-1524,3048,-1524,4572c9144,10668,7620,12192,6096,12192v-1524,,-3048,-1524,-4572,-1524c1524,9144,,7620,,6096,,4572,1524,3048,1524,1524,3048,1524,4572,,6096,xe" fillcolor="black" stroked="f" strokeweight="0">
                <v:stroke miterlimit="83231f" joinstyle="miter"/>
                <v:path arrowok="t" textboxrect="0,0,12192,12192"/>
              </v:shape>
              <v:shape id="Shape 37633" o:spid="_x0000_s1035" style="position:absolute;left:2560;width:289;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8kA&#10;AADeAAAADwAAAGRycy9kb3ducmV2LnhtbESPwW7CMBBE75X4B2uRuFTFKQFaUgyqiqg4wKHQD1ji&#10;bZLWXofYJeHvcSWkHkcz80YzX3bWiDM1vnKs4HGYgCDOna64UPB5WD88g/ABWaNxTAou5GG56N3N&#10;MdOu5Q8670MhIoR9hgrKEOpMSp+XZNEPXU0cvS/XWAxRNoXUDbYRbo0cJclUWqw4LpRY01tJ+c/+&#10;1ypY5eOd/n6fbLbtYXZ/Mrt1dzoapQb97vUFRKAu/Idv7Y1WkD5N0xT+7sQr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eO8kAAADeAAAADwAAAAAAAAAAAAAAAACYAgAA&#10;ZHJzL2Rvd25yZXYueG1sUEsFBgAAAAAEAAQA9QAAAI4DAAAAAA==&#10;" path="m22860,r6096,l6096,79248v-1524,,-3048,,-3048,c1524,79248,,79248,,79248l22860,xe" fillcolor="black" stroked="f" strokeweight="0">
                <v:stroke miterlimit="83231f" joinstyle="miter"/>
                <v:path arrowok="t" textboxrect="0,0,28956,79248"/>
              </v:shape>
              <v:shape id="Shape 37634" o:spid="_x0000_s1036" style="position:absolute;left:2880;width:289;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GT8gA&#10;AADeAAAADwAAAGRycy9kb3ducmV2LnhtbESPwW7CMBBE70j8g7VIvaDiUCi0AYOqVlQc4FDgA7bx&#10;NgnY6xC7JPw9RqrU42hm3mjmy9YacaHal44VDAcJCOLM6ZJzBYf96vEFhA/IGo1jUnAlD8tFtzPH&#10;VLuGv+iyC7mIEPYpKihCqFIpfVaQRT9wFXH0flxtMURZ51LX2ES4NfIpSSbSYslxocCK3gvKTrtf&#10;q+AjG2/18fN5vWn2r/2z2a7a87dR6qHXvs1ABGrDf/ivvdYKRtPJaAz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kZPyAAAAN4AAAAPAAAAAAAAAAAAAAAAAJgCAABk&#10;cnMvZG93bnJldi54bWxQSwUGAAAAAAQABAD1AAAAjQMAAAAA&#10;" path="m22860,r6096,l6096,79248v-1524,,-1524,,-3048,c1524,79248,1524,79248,,79248l22860,xe" fillcolor="black" stroked="f" strokeweight="0">
                <v:stroke miterlimit="83231f" joinstyle="miter"/>
                <v:path arrowok="t" textboxrect="0,0,28956,79248"/>
              </v:shape>
              <v:shape id="Shape 37635" o:spid="_x0000_s1037" style="position:absolute;left:3276;top:182;width:381;height:473;visibility:visible;mso-wrap-style:square;v-text-anchor:top" coordsize="3810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UHcgA&#10;AADeAAAADwAAAGRycy9kb3ducmV2LnhtbESPQWsCMRSE7wX/Q3hCbzWrotbVKNLS4kELVSv09tg8&#10;dxc3L0uSruu/N4LQ4zAz3zDzZWsq0ZDzpWUF/V4CgjizuuRcwWH/8fIKwgdkjZVlUnAlD8tF52mO&#10;qbYX/qZmF3IRIexTVFCEUKdS+qwgg75na+LonawzGKJ0udQOLxFuKjlIkrE0WHJcKLCmt4Ky8+7P&#10;KFg1v7b5+Xzf9zfb49T5LzPJr0elnrvtagYiUBv+w4/2WisYTsbDEdzvx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ZQdyAAAAN4AAAAPAAAAAAAAAAAAAAAAAJgCAABk&#10;cnMvZG93bnJldi54bWxQSwUGAAAAAAQABAD1AAAAjQMAAAAA&#10;" path="m21336,v6096,,9144,1525,12192,4573c36576,7620,38100,12192,38100,16764r,30480l30480,47244r,-27431c30480,15240,28956,12192,27432,10668,25908,7620,22860,7620,19812,7620v-4572,,-7620,,-9144,3048c7620,12192,7620,16764,7620,19813r,27431l,47244c,41149,,36576,,32004,,27432,,22861,,16764,,12192,,7620,,1525r6096,l6096,9144r1524,c9144,6097,10668,4573,12192,3049,15240,1525,18288,,21336,xe" fillcolor="black" stroked="f" strokeweight="0">
                <v:stroke miterlimit="83231f" joinstyle="miter"/>
                <v:path arrowok="t" textboxrect="0,0,38100,47244"/>
              </v:shape>
              <v:shape id="Shape 37636" o:spid="_x0000_s1038" style="position:absolute;left:3794;top:393;width:191;height:277;visibility:visible;mso-wrap-style:square;v-text-anchor:top" coordsize="19050,2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chsgA&#10;AADeAAAADwAAAGRycy9kb3ducmV2LnhtbESPQWvCQBSE7wX/w/IEL6VuNDS10VViSaEXhaZCr4/s&#10;Mwlm34bsVqO/vlsoeBxm5htmtRlMK87Uu8aygtk0AkFcWt1wpeDw9f60AOE8ssbWMim4koPNevSw&#10;wlTbC3/SufCVCBB2KSqove9SKV1Zk0E3tR1x8I62N+iD7Cupe7wEuGnlPIoSabDhsFBjR281lafi&#10;xyjY5s/Zrn11h8c4s7f59yLfl0Wu1GQ8ZEsQngZ/D/+3P7SC+CWJE/i7E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ByGyAAAAN4AAAAPAAAAAAAAAAAAAAAAAJgCAABk&#10;cnMvZG93bnJldi54bWxQSwUGAAAAAAQABAD1AAAAjQMAAAAA&#10;" path="m19050,r,6255l18288,6350v-7620,,-10668,3049,-10668,7620c7620,15494,9144,17018,10668,18542v1524,1524,3048,3048,6096,3048l19050,20447r,6604l15240,27687v-4572,,-7620,-1525,-10668,-4573c1524,21590,,18542,,13970,,4826,6096,254,16764,254l19050,xe" fillcolor="black" stroked="f" strokeweight="0">
                <v:stroke miterlimit="83231f" joinstyle="miter"/>
                <v:path arrowok="t" textboxrect="0,0,19050,27687"/>
              </v:shape>
              <v:shape id="Shape 37637" o:spid="_x0000_s1039" style="position:absolute;left:3810;top:184;width:175;height:120;visibility:visible;mso-wrap-style:square;v-text-anchor:top" coordsize="17526,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svcgA&#10;AADeAAAADwAAAGRycy9kb3ducmV2LnhtbESP0WoCMRRE3wv+Q7hCX4pmW+kqq1GWgqL0pbV+wDW5&#10;3V26uUk3qa5+vSkU+jjMzBlmseptK07UhcaxgsdxBoJYO9NwpeDwsR7NQISIbLB1TAouFGC1HNwt&#10;sDDuzO902sdKJAiHAhXUMfpCyqBrshjGzhMn79N1FmOSXSVNh+cEt618yrJcWmw4LdTo6aUm/bX/&#10;sQp2/as5lpv8+8HPrlG/Oa/L9bNS98O+nIOI1Mf/8F97axRMpvlkCr930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Oy9yAAAAN4AAAAPAAAAAAAAAAAAAAAAAJgCAABk&#10;cnMvZG93bnJldi54bWxQSwUGAAAAAAQABAD1AAAAjQMAAAAA&#10;" path="m17526,r,6058l10668,7429c9144,8953,7620,10478,7620,12002l,12002c,8953,3048,5905,6096,2857l17526,xe" fillcolor="black" stroked="f" strokeweight="0">
                <v:stroke miterlimit="83231f" joinstyle="miter"/>
                <v:path arrowok="t" textboxrect="0,0,17526,12002"/>
              </v:shape>
              <v:shape id="Shape 37638" o:spid="_x0000_s1040" style="position:absolute;left:3985;top:182;width:190;height:482;visibility:visible;mso-wrap-style:square;v-text-anchor:top" coordsize="19050,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JcIA&#10;AADeAAAADwAAAGRycy9kb3ducmV2LnhtbERPz2vCMBS+D/wfwhN2m6kT6qimIoLiDg7mBK+P5tmG&#10;Ni+lydrsv18Ogx0/vt/bXbSdGGnwxrGC5SIDQVw5bbhWcPs6vryB8AFZY+eYFPyQh105e9piod3E&#10;nzReQy1SCPsCFTQh9IWUvmrIol+4njhxDzdYDAkOtdQDTincdvI1y3Jp0XBqaLCnQ0NVe/22CqIz&#10;2F6Mm+4fIfYXO57y9btV6nke9xsQgWL4F/+5z1rBap2v0t50J1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4lwgAAAN4AAAAPAAAAAAAAAAAAAAAAAJgCAABkcnMvZG93&#10;bnJldi54bWxQSwUGAAAAAAQABAD1AAAAhwMAAAAA&#10;" path="m762,c6858,,11430,1524,14478,4572v3048,3048,4572,6096,4572,10668l19050,47244r-7620,l11430,41148c9906,42672,6858,45720,5334,47244l,48133,,41528,6858,38100v3048,-1524,4572,-4572,4572,-7620l11430,25908,,27336,,21082,11430,19812r,-4572c11430,9144,8382,6096,762,6096l,6248,,191,762,xe" fillcolor="black" stroked="f" strokeweight="0">
                <v:stroke miterlimit="83231f" joinstyle="miter"/>
                <v:path arrowok="t" textboxrect="0,0,19050,48133"/>
              </v:shape>
              <v:shape id="Shape 37639" o:spid="_x0000_s1041" style="position:absolute;left:4328;top:30;width:442;height:640;visibility:visible;mso-wrap-style:square;v-text-anchor:top" coordsize="4419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JNccA&#10;AADeAAAADwAAAGRycy9kb3ducmV2LnhtbESPQWvCQBSE74X+h+UVeim6qakaU1cJpaW95FD1Bzyy&#10;z2ww+zZkV5P++64geBxm5htmvR1tKy7U+8axgtdpAoK4crrhWsFh/zXJQPiArLF1TAr+yMN28/iw&#10;xly7gX/psgu1iBD2OSowIXS5lL4yZNFPXUccvaPrLYYo+1rqHocIt62cJclCWmw4Lhjs6MNQddqd&#10;rYKX0xtnZhyy+WebFrZMy3nxXSr1/DQW7yACjeEevrV/tIJ0uUhXcL0Tr4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yTXHAAAA3gAAAA8AAAAAAAAAAAAAAAAAmAIAAGRy&#10;cy9kb3ducmV2LnhtbFBLBQYAAAAABAAEAPUAAACMAwAAAAA=&#10;" path="m4572,l39624,r,7620l10668,7620,9144,27432r1524,c12192,25908,13716,24384,15240,22860v3048,,4572,,7620,c28956,22860,33528,24384,38100,27432v3048,4572,6096,9144,6096,15240c44196,48768,41148,54864,38100,57912v-4572,4572,-9144,6096,-16764,6096c15240,64008,10668,62484,7620,59436,3048,56388,1524,51816,,45720r9144,c9144,50292,10668,51816,12192,54864v3048,1524,6096,3048,9144,3048c25908,57912,28956,56388,32004,53340v3048,-1524,4572,-6096,4572,-10668c36576,39624,35052,35052,32004,33528,28956,30480,25908,28956,21336,28956v-1524,,-4572,,-7620,1524c12192,32004,10668,33528,9144,36576r-7620,l4572,xe" fillcolor="black" stroked="f" strokeweight="0">
                <v:stroke miterlimit="83231f" joinstyle="miter"/>
                <v:path arrowok="t" textboxrect="0,0,44196,64008"/>
              </v:shape>
              <v:shape id="Shape 37640" o:spid="_x0000_s1042" style="position:absolute;left:4922;top:182;width:640;height:473;visibility:visible;mso-wrap-style:square;v-text-anchor:top" coordsize="64008,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p+sQA&#10;AADeAAAADwAAAGRycy9kb3ducmV2LnhtbESPy4rCMBSG9wO+QziCuzF1FJVqFBEKncUsvGzcHZpj&#10;W21OYpOpnbefLASXP/+Nb73tTSM6an1tWcFknIAgLqyuuVRwPmWfSxA+IGtsLJOCP/Kw3Qw+1phq&#10;++QDdcdQijjCPkUFVQguldIXFRn0Y+uIo3e1rcEQZVtK3eIzjptGfiXJXBqsOT5U6GhfUXE//hoF&#10;+/zimhN/P9wtz7K8o7P76e9KjYb9bgUiUB/e4Vc71wqmi/ksAkSci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6frEAAAA3gAAAA8AAAAAAAAAAAAAAAAAmAIAAGRycy9k&#10;b3ducmV2LnhtbFBLBQYAAAAABAAEAPUAAACJAwAAAAA=&#10;" path="m19812,v4572,,6096,1525,9144,3049c30480,4573,32004,6097,33528,9144,35052,6097,36576,4573,39624,3049,42672,1525,45720,,48768,v4572,,7620,1525,10668,4573c62484,6097,64008,10668,64008,15240r,32004l56388,47244r,-30480c56388,13716,54864,10668,53340,9144,51816,7620,48768,7620,45720,7620v-3048,,-6096,,-7620,3048c36576,12192,35052,15240,35052,18288r,28956l27432,47244r,-30480c27432,13716,27432,10668,24384,9144,22860,7620,21336,7620,18288,7620v-3048,,-6096,,-7620,3048c7620,12192,7620,15240,7620,18288r,28956l,47244c,41149,,36576,,32004,,27432,,22861,,16764,,12192,,7620,,1525r6096,l6096,9144r1524,c9144,6097,10668,3049,12192,3049,15240,1525,16764,,19812,xe" fillcolor="black" stroked="f" strokeweight="0">
                <v:stroke miterlimit="83231f" joinstyle="miter"/>
                <v:path arrowok="t" textboxrect="0,0,64008,47244"/>
              </v:shape>
              <v:shape id="Shape 37641" o:spid="_x0000_s1043" style="position:absolute;left:5715;top:716;width:198;height:122;visibility:visible;mso-wrap-style:square;v-text-anchor:top" coordsize="1981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OjscA&#10;AADeAAAADwAAAGRycy9kb3ducmV2LnhtbESPQWvCQBSE70L/w/IKXqRubMWGNBupBbFehGovvT2y&#10;r9mQ7NuQXWP8992C4HGYmW+YfD3aVgzU+9qxgsU8AUFcOl1zpeD7tH1KQfiArLF1TAqu5GFdPExy&#10;zLS78BcNx1CJCGGfoQITQpdJ6UtDFv3cdcTR+3W9xRBlX0nd4yXCbSufk2QlLdYcFwx29GGobI5n&#10;q2BW7U7t4A+p3+ybOqS6Kc1PotT0cXx/AxFoDPfwrf2pFby8rpYL+L8Tr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Do7HAAAA3gAAAA8AAAAAAAAAAAAAAAAAmAIAAGRy&#10;cy9kb3ducmV2LnhtbFBLBQYAAAAABAAEAPUAAACMAwAAAAA=&#10;" path="m,l7620,v1524,1524,1524,3048,4572,4572c13716,6096,16764,6096,19812,6096r,6096c13716,12192,9144,10668,6096,9144,3048,6096,1524,3048,,xe" fillcolor="black" stroked="f" strokeweight="0">
                <v:stroke miterlimit="83231f" joinstyle="miter"/>
                <v:path arrowok="t" textboxrect="0,0,19812,12192"/>
              </v:shape>
              <v:shape id="Shape 37642" o:spid="_x0000_s1044" style="position:absolute;left:5699;top:182;width:214;height:473;visibility:visible;mso-wrap-style:square;v-text-anchor:top" coordsize="2133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30scA&#10;AADeAAAADwAAAGRycy9kb3ducmV2LnhtbESPT2vCQBTE70K/w/IKXkQ3Wv8RXaUVCu3Bg1Hx+sw+&#10;k7TZtyG7mvTbdwXB4zAzv2GW69aU4ka1KywrGA4iEMSp1QVnCg77z/4chPPIGkvLpOCPHKxXL50l&#10;xto2vKNb4jMRIOxiVJB7X8VSujQng25gK+LgXWxt0AdZZ1LX2AS4KeUoiqbSYMFhIceKNjmlv8nV&#10;KHA/eLKHsz99HHul3pjttx42E6W6r+37AoSn1j/Dj/aXVvA2m45H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t9LHAAAA3gAAAA8AAAAAAAAAAAAAAAAAmAIAAGRy&#10;cy9kb3ducmV2LnhtbFBLBQYAAAAABAAEAPUAAACMAwAAAAA=&#10;" path="m19812,r1524,508l21336,7620v-4572,,-7620,1524,-10668,4572c9144,15240,7620,18288,7620,24384v,4572,1524,9144,3048,12192c13716,39624,16764,41148,21336,41148r,5792l19812,47244v-6096,,-10668,-1524,-15240,-6096c1524,36576,,30480,,24384,,16764,1524,10668,4572,6096,9144,3048,13716,,19812,xe" fillcolor="black" stroked="f" strokeweight="0">
                <v:stroke miterlimit="83231f" joinstyle="miter"/>
                <v:path arrowok="t" textboxrect="0,0,21336,47244"/>
              </v:shape>
              <v:shape id="Shape 37643" o:spid="_x0000_s1045" style="position:absolute;left:5913;top:187;width:213;height:651;visibility:visible;mso-wrap-style:square;v-text-anchor:top" coordsize="21336,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E38YA&#10;AADeAAAADwAAAGRycy9kb3ducmV2LnhtbESPzWrCQBSF9wXfYbiCO51YxUp0FC0Yu+imRsTlJXPN&#10;RDN3Qmaq6dt3CkKXh/PzcZbrztbiTq2vHCsYjxIQxIXTFZcKjvluOAfhA7LG2jEp+CEP61XvZYmp&#10;dg/+ovshlCKOsE9RgQmhSaX0hSGLfuQa4uhdXGsxRNmWUrf4iOO2lq9JMpMWK44Egw29Gypuh28b&#10;uZ8y7LPreXvam+SY36YZ5ZtMqUG/2yxABOrCf/jZ/tAKJm+z6Q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WE38YAAADeAAAADwAAAAAAAAAAAAAAAACYAgAAZHJz&#10;L2Rvd25yZXYueG1sUEsFBgAAAAAEAAQA9QAAAIsDAAAAAA==&#10;" path="m,l7620,2540v1524,1524,4572,3048,6096,6097l13716,1016r7620,l21336,48261v,4571,-1524,9143,-6096,12191c12192,63500,6096,65024,,65024l,58928v4572,,7620,-1524,10668,-3048c12192,54356,13716,51308,13716,48261r,-9145l12192,39116v-1524,1524,-3048,4572,-6096,6097l,46432,,40640v4572,,7620,-1524,10668,-4572c12192,33020,13716,28449,13716,23876v,-6096,-1524,-9144,-3048,-12191c7620,8637,4572,7113,,7113l,xe" fillcolor="black" stroked="f" strokeweight="0">
                <v:stroke miterlimit="83231f" joinstyle="miter"/>
                <v:path arrowok="t" textboxrect="0,0,21336,65024"/>
              </v:shape>
              <v:shape id="Shape 37644" o:spid="_x0000_s1046" style="position:absolute;left:6294;top:182;width:640;height:473;visibility:visible;mso-wrap-style:square;v-text-anchor:top" coordsize="64008,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v+cYA&#10;AADeAAAADwAAAGRycy9kb3ducmV2LnhtbESPT4vCMBTE7wt+h/AEb2vqH1SqUUQodA97WPXi7dE8&#10;22rzEptYu99+s7Cwx2FmfsNsdr1pREetry0rmIwTEMSF1TWXCs6n7H0FwgdkjY1lUvBNHnbbwdsG&#10;U21f/EXdMZQiQtinqKAKwaVS+qIig35sHXH0rrY1GKJsS6lbfEW4aeQ0SRbSYM1xoUJHh4qK+/Fp&#10;FBzyi2tO/PFwtzzL8o7O7rO/KzUa9vs1iEB9+A//tXOtYLZczOf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v+cYAAADeAAAADwAAAAAAAAAAAAAAAACYAgAAZHJz&#10;L2Rvd25yZXYueG1sUEsFBgAAAAAEAAQA9QAAAIsDAAAAAA==&#10;" path="m21336,v3048,,4572,1525,7620,3049c30480,4573,32004,6097,33528,9144r1524,c35052,6097,38100,4573,39624,3049,42672,1525,45720,,48768,v4572,,7620,1525,10668,4573c62484,6097,64008,10668,64008,15240r,32004l56388,47244r,-30480c56388,13716,54864,10668,53340,9144,51816,7620,48768,7620,45720,7620v-3048,,-6096,,-7620,3048c36576,12192,35052,15240,35052,18288r,28956l27432,47244r,-30480c27432,13716,27432,10668,25908,9144,22860,7620,21336,7620,18288,7620v-3048,,-6096,,-7620,3048c7620,12192,7620,15240,7620,18288r,28956l,47244c,41149,,36576,,32004,,27432,,22861,,16764,,12192,,7620,,1525r7620,l7620,9144c9144,6097,10668,3049,12192,3049,15240,1525,18288,,21336,xe" fillcolor="black" stroked="f" strokeweight="0">
                <v:stroke miterlimit="83231f" joinstyle="miter"/>
                <v:path arrowok="t" textboxrect="0,0,64008,47244"/>
              </v:shape>
              <v:shape id="Shape 37645" o:spid="_x0000_s1047" style="position:absolute;left:7056;top:76;width:243;height:594;visibility:visible;mso-wrap-style:square;v-text-anchor:top" coordsize="2438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ZZsgA&#10;AADeAAAADwAAAGRycy9kb3ducmV2LnhtbESPT0vDQBTE70K/w/IK3uxGrWmJ2RQNiBVy6R+K3p7Z&#10;ZxLMvg3ZNYnf3i0IPQ4z8xsm3UymFQP1rrGs4HYRgSAurW64UnA8vNysQTiPrLG1TAp+ycEmm12l&#10;mGg78o6Gva9EgLBLUEHtfZdI6cqaDLqF7YiD92V7gz7IvpK6xzHATSvvoiiWBhsOCzV2lNdUfu9/&#10;jILV8jnPP4ttEQ+jf30f44+CTm9KXc+np0cQniZ/Cf+3t1rB/SpePsD5Tr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FlmyAAAAN4AAAAPAAAAAAAAAAAAAAAAAJgCAABk&#10;cnMvZG93bnJldi54bWxQSwUGAAAAAAQABAD1AAAAjQMAAAAA&#10;" path="m7620,v1524,,1524,,3048,c12192,,12192,,13716,r,12192l24384,12192r,6096l13716,18288r,25908c13716,47244,15240,48768,16764,50292v,1524,1524,1524,4572,1524c21336,51816,22860,51816,22860,51816v,,1524,,1524,l24384,57912v,,-1524,,-1524,1524c21336,59436,21336,59436,19812,59436v-4572,,-7620,-1524,-9144,-3048c7620,53340,7620,50292,7620,45720r,-27432l,18288,,12192r7620,l7620,xe" fillcolor="black" stroked="f" strokeweight="0">
                <v:stroke miterlimit="83231f" joinstyle="miter"/>
                <v:path arrowok="t" textboxrect="0,0,24384,59436"/>
              </v:shape>
              <v:shape id="Shape 37646" o:spid="_x0000_s1048" style="position:absolute;left:7452;top:548;width:107;height:122;visibility:visible;mso-wrap-style:square;v-text-anchor:top" coordsize="106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IMYA&#10;AADeAAAADwAAAGRycy9kb3ducmV2LnhtbESPQWvCQBSE74X+h+UVvNVNjU0luoqUFuqx6qHHR/Yl&#10;G5J9G3a3Gvvru4LgcZiZb5jVZrS9OJEPrWMFL9MMBHHldMuNguPh83kBIkRkjb1jUnChAJv148MK&#10;S+3O/E2nfWxEgnAoUYGJcSilDJUhi2HqBuLk1c5bjEn6RmqP5wS3vZxlWSEttpwWDA70bqjq9r9W&#10;QW0+trTrO+3rP5fP8nwnf7pXpSZP43YJItIY7+Fb+0sryN+KeQHXO+k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MIMYAAADeAAAADwAAAAAAAAAAAAAAAACYAgAAZHJz&#10;L2Rvd25yZXYueG1sUEsFBgAAAAAEAAQA9QAAAIsDAAAAAA==&#10;" path="m6096,c7620,,9144,1524,9144,1524v1524,1525,1524,3049,1524,4573c10668,7620,10668,9144,9144,10668v,,-1524,1524,-3048,1524c4572,12192,3048,10668,1524,10668,,9144,,7620,,6097,,4573,,3049,1524,1524,3048,1524,4572,,6096,xe" fillcolor="black" stroked="f" strokeweight="0">
                <v:stroke miterlimit="83231f" joinstyle="miter"/>
                <v:path arrowok="t" textboxrect="0,0,10668,12192"/>
              </v:shape>
              <v:shape id="Shape 37647" o:spid="_x0000_s1049" style="position:absolute;left:7635;top:198;width:426;height:457;visibility:visible;mso-wrap-style:square;v-text-anchor:top" coordsize="4267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238kA&#10;AADeAAAADwAAAGRycy9kb3ducmV2LnhtbESPQWvCQBSE7wX/w/KEXqRuNMVodJViKS29iNpDj6/Z&#10;ZzaYfZtmV43/3hUKPQ4z8w2zWHW2FmdqfeVYwWiYgCAunK64VPC1f3uagvABWWPtmBRcycNq2XtY&#10;YK7dhbd03oVSRAj7HBWYEJpcSl8YsuiHriGO3sG1FkOUbSl1i5cIt7UcJ8lEWqw4LhhsaG2oOO5O&#10;VsHmffaa/n5ev09lM5hmg3S2/zFBqcd+9zIHEagL/+G/9odWkGaT5wzud+IV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Q238kAAADeAAAADwAAAAAAAAAAAAAAAACYAgAA&#10;ZHJzL2Rvd25yZXYueG1sUEsFBgAAAAAEAAQA9QAAAI4DAAAAAA==&#10;" path="m,l7620,,21336,38100,33528,r9144,c39624,6096,38100,10668,36576,15240v-1524,6096,-4572,10668,-6096,15240c28956,35052,27432,39624,24384,45720r-7620,l,xe" fillcolor="black" stroked="f" strokeweight="0">
                <v:stroke miterlimit="83231f" joinstyle="miter"/>
                <v:path arrowok="t" textboxrect="0,0,42672,45720"/>
              </v:shape>
              <v:shape id="Shape 37648" o:spid="_x0000_s1050" style="position:absolute;left:8138;top:182;width:228;height:488;visibility:visible;mso-wrap-style:square;v-text-anchor:top" coordsize="2286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gMUA&#10;AADeAAAADwAAAGRycy9kb3ducmV2LnhtbERPy2rCQBTdF/oPwy10pxON2BIdRWqL2URo6sbdJXPz&#10;wMydkJkmab++sxC6PJz3dj+ZVgzUu8aygsU8AkFcWN1wpeDy9TF7BeE8ssbWMin4IQf73ePDFhNt&#10;R/6kIfeVCCHsElRQe98lUrqiJoNubjviwJW2N+gD7CupexxDuGnlMorW0mDDoaHGjt5qKm75t1Hg&#10;TPx++82uy3ObpadjdiiPeVEq9fw0HTYgPE3+X3x3p1pB/LJehb3hTr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y6AxQAAAN4AAAAPAAAAAAAAAAAAAAAAAJgCAABkcnMv&#10;ZG93bnJldi54bWxQSwUGAAAAAAQABAD1AAAAigMAAAAA&#10;" path="m22860,r,7620c18288,7620,13716,9144,12192,12192,9144,15240,9144,18288,9144,24384v,6096,,9143,3048,12192c13716,39624,18288,41148,22860,41148r,7620c15240,48768,10668,47244,6096,42672,3048,38100,,32003,,24384,,16764,3048,10668,6096,6096,10668,3048,15240,,22860,xe" fillcolor="black" stroked="f" strokeweight="0">
                <v:stroke miterlimit="83231f" joinstyle="miter"/>
                <v:path arrowok="t" textboxrect="0,0,22860,48768"/>
              </v:shape>
              <v:shape id="Shape 37649" o:spid="_x0000_s1051" style="position:absolute;left:8366;top:182;width:214;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yh8UA&#10;AADeAAAADwAAAGRycy9kb3ducmV2LnhtbESPT2vCQBTE74LfYXlCb7qxFf+kriKBQOkt6sXbc/eZ&#10;pGbfhuxWk2/fLRR6HGbmN8x239tGPKjztWMF81kCglg7U3Op4HzKp2sQPiAbbByTgoE87Hfj0RZT&#10;455c0OMYShEh7FNUUIXQplJ6XZFFP3MtcfRurrMYouxKaTp8Rrht5GuSLKXFmuNChS1lFen78dsq&#10;WFDDRZYPmeZ8uF/xs/jSl16pl0l/eAcRqA//4b/2h1HwtlouNvB7J1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7KHxQAAAN4AAAAPAAAAAAAAAAAAAAAAAJgCAABkcnMv&#10;ZG93bnJldi54bWxQSwUGAAAAAAQABAD1AAAAigMAAAAA&#10;" path="m,c6096,,10668,3048,15240,6096v4572,4572,6096,10668,6096,18288c21336,32003,19812,38100,15240,42672,10668,47244,6096,48768,,48768l,41148v4572,,7620,-1524,9144,-4572c12192,33527,13716,30480,13716,24384v,-6096,-1524,-9144,-4572,-12192c7620,9144,4572,7620,,7620l,xe" fillcolor="black" stroked="f" strokeweight="0">
                <v:stroke miterlimit="83231f" joinstyle="miter"/>
                <v:path arrowok="t" textboxrect="0,0,21336,48768"/>
              </v:shape>
              <v:shape id="Shape 37650" o:spid="_x0000_s1052" style="position:absolute;left:8656;top:198;width:411;height:457;visibility:visible;mso-wrap-style:square;v-text-anchor:top" coordsize="4114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MOsQA&#10;AADeAAAADwAAAGRycy9kb3ducmV2LnhtbESP3YrCMBCF7xd8hzCCd2uqpVWrUWTBRVhQ1D7A0Ixt&#10;sZmUJlu7b28uFrw8nD++zW4wjeipc7VlBbNpBIK4sLrmUkF+O3wuQTiPrLGxTAr+yMFuO/rYYKbt&#10;ky/UX30pwgi7DBVU3reZlK6oyKCb2pY4eHfbGfRBdqXUHT7DuGnkPIpSabDm8FBhS18VFY/rr1GA&#10;eRwn+cnMvlc/fZqc0zKxfq/UZDzs1yA8Df4d/m8ftYJ4kSYBIOAEFJ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jDrEAAAA3gAAAA8AAAAAAAAAAAAAAAAAmAIAAGRycy9k&#10;b3ducmV2LnhtbFBLBQYAAAAABAAEAPUAAACJAwAAAAA=&#10;" path="m,l9144,,21336,16764,32004,r9144,l24384,22861,41148,45720r-9144,l21336,28956r-1524,l9144,45720r-7620,l16764,22861,,xe" fillcolor="black" stroked="f" strokeweight="0">
                <v:stroke miterlimit="83231f" joinstyle="miter"/>
                <v:path arrowok="t" textboxrect="0,0,41148,45720"/>
              </v:shape>
              <v:shape id="Shape 37651" o:spid="_x0000_s1053" style="position:absolute;left:9159;top:182;width:411;height:488;visibility:visible;mso-wrap-style:square;v-text-anchor:top" coordsize="4114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l/sgA&#10;AADeAAAADwAAAGRycy9kb3ducmV2LnhtbESPQWvCQBSE74X+h+UVeqsbLcY2dZUoCCI9aGp7fmSf&#10;STD7NmbXGP31bqHQ4zAz3zDTeW9q0VHrKssKhoMIBHFudcWFgv3X6uUNhPPIGmvLpOBKDuazx4cp&#10;JtpeeEdd5gsRIOwSVFB63yRSurwkg25gG+LgHWxr0AfZFlK3eAlwU8tRFMXSYMVhocSGliXlx+xs&#10;FLxvl5v0+3Rbfx73p1uachf/LA5KPT/16QcIT73/D/+111rB6yQeD+H3Tr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X+yAAAAN4AAAAPAAAAAAAAAAAAAAAAAJgCAABk&#10;cnMvZG93bnJldi54bWxQSwUGAAAAAAQABAD1AAAAjQMAAAAA&#10;" path="m21336,v4572,,9144,1524,13716,4572c38100,7620,39624,10668,41148,15240v-1524,,-3048,,-4572,c35052,15240,35052,15240,33528,15240,32004,13716,30480,10668,28956,9144,27432,7620,24384,7620,21336,7620v-4572,,-7620,1524,-10668,4572c7620,15240,7620,18288,7620,24384v,4572,,9144,3048,12192c13716,39624,16764,41148,21336,41148v3048,,4572,,7620,-1524c30480,38100,32004,36576,33528,33528r7620,c39624,38100,38100,41148,35052,44196v-4572,3048,-9144,4572,-13716,4572c13716,48768,9144,45720,4572,42672,1524,38100,,32004,,24384,,16764,1524,10668,4572,6096,9144,3048,13716,,21336,xe" fillcolor="black" stroked="f" strokeweight="0">
                <v:stroke miterlimit="83231f" joinstyle="miter"/>
                <v:path arrowok="t" textboxrect="0,0,41148,48768"/>
              </v:shape>
              <v:shape id="Shape 37652" o:spid="_x0000_s1054" style="position:absolute;left:9677;top:182;width:213;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2K8UA&#10;AADeAAAADwAAAGRycy9kb3ducmV2LnhtbESPQWvCQBSE74L/YXmCN91Uq5XUVSQQKL3F9tLbc/c1&#10;Sc2+DdlVk3/fFQSPw8x8w2z3vW3ElTpfO1bwMk9AEGtnai4VfH/lsw0IH5ANNo5JwUAe9rvxaIup&#10;cTcu6HoMpYgQ9ikqqEJoUym9rsiin7uWOHq/rrMYouxKaTq8Rbht5CJJ1tJizXGhwpayivT5eLEK&#10;XqnhIsuHTHM+nE/4Wfzpn16p6aQ/vIMI1Idn+NH+MAqWb+vVAu534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YrxQAAAN4AAAAPAAAAAAAAAAAAAAAAAJgCAABkcnMv&#10;ZG93bnJldi54bWxQSwUGAAAAAAQABAD1AAAAigMAAAAA&#10;" path="m21336,r,l21336,7620r,c16764,7620,13716,9144,12192,12192,9144,15240,7620,18288,7620,24384v,6096,1524,9143,4572,12192c13716,39624,16764,41148,21336,41148r,l21336,48768r,c15240,48768,9144,47244,6096,42672,1524,38100,,32003,,24384,,16764,1524,10668,6096,6096,9144,3048,15240,,21336,xe" fillcolor="black" stroked="f" strokeweight="0">
                <v:stroke miterlimit="83231f" joinstyle="miter"/>
                <v:path arrowok="t" textboxrect="0,0,21336,48768"/>
              </v:shape>
              <v:shape id="Shape 37653" o:spid="_x0000_s1055" style="position:absolute;left:9890;top:182;width:214;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TsMUA&#10;AADeAAAADwAAAGRycy9kb3ducmV2LnhtbESPQWvCQBSE74L/YXmCN91Uq5XUVSQQKL3F9tLbc/c1&#10;Sc2+DdlVk3/fFQSPw8x8w2z3vW3ElTpfO1bwMk9AEGtnai4VfH/lsw0IH5ANNo5JwUAe9rvxaIup&#10;cTcu6HoMpYgQ9ikqqEJoUym9rsiin7uWOHq/rrMYouxKaTq8Rbht5CJJ1tJizXGhwpayivT5eLEK&#10;XqnhIsuHTHM+nE/4Wfzpn16p6aQ/vIMI1Idn+NH+MAqWb+vVEu534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hOwxQAAAN4AAAAPAAAAAAAAAAAAAAAAAJgCAABkcnMv&#10;ZG93bnJldi54bWxQSwUGAAAAAAQABAD1AAAAigMAAAAA&#10;" path="m,l16764,6096v3048,4572,4572,10668,4572,18288c21336,32003,19812,38100,16764,42672l,48768,,41148,10668,36576v3048,-3049,3048,-6096,3048,-12192c13716,18288,13716,15240,10668,12192l,7620,,xe" fillcolor="black" stroked="f" strokeweight="0">
                <v:stroke miterlimit="83231f" joinstyle="miter"/>
                <v:path arrowok="t" textboxrect="0,0,21336,48768"/>
              </v:shape>
              <v:shape id="Shape 37654" o:spid="_x0000_s1056" style="position:absolute;left:10256;top:548;width:107;height:122;visibility:visible;mso-wrap-style:square;v-text-anchor:top" coordsize="1066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hEcYA&#10;AADeAAAADwAAAGRycy9kb3ducmV2LnhtbESPT2sCMRTE70K/Q3iF3jSrW/+wGkWkhXqsevD42Lzd&#10;LLt5WZKo2376plDocZiZ3zCb3WA7cScfGscKppMMBHHpdMO1gsv5fbwCESKyxs4xKfiiALvt02iD&#10;hXYP/qT7KdYiQTgUqMDE2BdShtKQxTBxPXHyKuctxiR9LbXHR4LbTs6ybCEtNpwWDPZ0MFS2p5tV&#10;UJm3PR27Vvvq2+WzPD/KaztX6uV52K9BRBrif/iv/aEV5MvF/BV+76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hEcYAAADeAAAADwAAAAAAAAAAAAAAAACYAgAAZHJz&#10;L2Rvd25yZXYueG1sUEsFBgAAAAAEAAQA9QAAAIsDAAAAAA==&#10;" path="m4572,c7620,,7620,1524,9144,1524v1524,1525,1524,3049,1524,4573c10668,7620,10668,9144,9144,10668v-1524,,-1524,1524,-4572,1524c3048,12192,3048,10668,1524,10668,,9144,,7620,,6097,,4573,,3049,1524,1524,3048,1524,3048,,4572,xe" fillcolor="black" stroked="f" strokeweight="0">
                <v:stroke miterlimit="83231f" joinstyle="miter"/>
                <v:path arrowok="t" textboxrect="0,0,10668,12192"/>
              </v:shape>
              <v:shape id="Shape 37655" o:spid="_x0000_s1057" style="position:absolute;left:10500;top:182;width:411;height:488;visibility:visible;mso-wrap-style:square;v-text-anchor:top" coordsize="4114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j/cgA&#10;AADeAAAADwAAAGRycy9kb3ducmV2LnhtbESPT2vCQBTE7wW/w/IKvemmFlNNXSUVCiIerH96fmSf&#10;STD7Nma3MfXTu4LQ4zAzv2Gm885UoqXGlZYVvA4iEMSZ1SXnCva7r/4YhPPIGivLpOCPHMxnvacp&#10;Jtpe+Jvarc9FgLBLUEHhfZ1I6bKCDLqBrYmDd7SNQR9kk0vd4CXATSWHURRLgyWHhQJrWhSUnba/&#10;RsFks1ilh/N1uT7tz9c05Tb++Twq9fLcpR8gPHX+P/xoL7WCt/d4NIL7nX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OP9yAAAAN4AAAAPAAAAAAAAAAAAAAAAAJgCAABk&#10;cnMvZG93bnJldi54bWxQSwUGAAAAAAQABAD1AAAAjQMAAAAA&#10;" path="m21336,v6096,,10668,1524,13716,4572c38100,7620,41148,10668,41148,15240v-1524,,-3048,,-4572,c36576,15240,35052,15240,33528,15240v,-1524,-1524,-4572,-4572,-6096c27432,7620,24384,7620,21336,7620v-4572,,-7620,1524,-9144,4572c9144,15240,7620,18288,7620,24384v,4572,1524,9144,4572,12192c13716,39624,16764,41148,21336,41148v3048,,6096,,7620,-1524c32004,38100,33528,36576,33528,33528r7620,c41148,38100,38100,41148,35052,44196v-3048,3048,-7620,4572,-13716,4572c15240,48768,9144,45720,6096,42672,1524,38100,,32004,,24384,,16764,1524,10668,6096,6096,9144,3048,15240,,21336,xe" fillcolor="black" stroked="f" strokeweight="0">
                <v:stroke miterlimit="83231f" joinstyle="miter"/>
                <v:path arrowok="t" textboxrect="0,0,41148,48768"/>
              </v:shape>
              <v:shape id="Shape 37656" o:spid="_x0000_s1058" style="position:absolute;left:11033;top:182;width:214;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wKMUA&#10;AADeAAAADwAAAGRycy9kb3ducmV2LnhtbESPT2vCQBTE7wW/w/IKvdVN/xgldRUJBEpvUS/enrvP&#10;JDX7NmS3mnz7riB4HGbmN8xyPdhWXKj3jWMFb9MEBLF2puFKwX5XvC5A+IBssHVMCkbysF5NnpaY&#10;GXflki7bUIkIYZ+hgjqELpPS65os+qnriKN3cr3FEGVfSdPjNcJtK9+TJJUWG44LNXaU16TP2z+r&#10;4JNaLvNizDUX4/mIP+WvPgxKvTwPmy8QgYbwCN/b30bBxzydpXC7E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bAoxQAAAN4AAAAPAAAAAAAAAAAAAAAAAJgCAABkcnMv&#10;ZG93bnJldi54bWxQSwUGAAAAAAQABAD1AAAAigMAAAAA&#10;" path="m21336,r,7620c16764,7620,13716,9144,10668,12192,7620,15240,7620,18288,7620,24384v,6096,,9143,3048,12192c13716,39624,16764,41148,21336,41148r,7620c13716,48768,9144,47244,4572,42672,1524,38100,,32003,,24384,,16764,1524,10668,4572,6096,9144,3048,13716,,21336,xe" fillcolor="black" stroked="f" strokeweight="0">
                <v:stroke miterlimit="83231f" joinstyle="miter"/>
                <v:path arrowok="t" textboxrect="0,0,21336,48768"/>
              </v:shape>
              <v:shape id="Shape 37657" o:spid="_x0000_s1059" style="position:absolute;left:11247;top:182;width:213;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s8UA&#10;AADeAAAADwAAAGRycy9kb3ducmV2LnhtbESPQWvCQBSE7wX/w/IEb3VjbVWiq0ggIL3F9uLtuftM&#10;otm3IbvV5N+7hUKPw8x8w2x2vW3EnTpfO1YwmyYgiLUzNZcKvr/y1xUIH5ANNo5JwUAedtvRywZT&#10;4x5c0P0YShEh7FNUUIXQplJ6XZFFP3UtcfQurrMYouxKaTp8RLht5FuSLKTFmuNChS1lFenb8ccq&#10;eKeGiywfMs35cDvjZ3HVp16pybjfr0EE6sN/+K99MArmy8XHEn7vxCs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WzxQAAAN4AAAAPAAAAAAAAAAAAAAAAAJgCAABkcnMv&#10;ZG93bnJldi54bWxQSwUGAAAAAAQABAD1AAAAigMAAAAA&#10;" path="m,c6096,,12192,3048,15240,6096v4572,4572,6096,10668,6096,18288c21336,32003,19812,38100,15240,42672,12192,47244,6096,48768,,48768l,41148v4572,,7620,-1524,9144,-4572c12192,33527,13716,30480,13716,24384v,-6096,-1524,-9144,-4572,-12192c7620,9144,4572,7620,,7620l,xe" fillcolor="black" stroked="f" strokeweight="0">
                <v:stroke miterlimit="83231f" joinstyle="miter"/>
                <v:path arrowok="t" textboxrect="0,0,21336,48768"/>
              </v:shape>
              <v:shape id="Shape 37658" o:spid="_x0000_s1060" style="position:absolute;left:11597;top:182;width:640;height:473;visibility:visible;mso-wrap-style:square;v-text-anchor:top" coordsize="64008,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zIcMA&#10;AADeAAAADwAAAGRycy9kb3ducmV2LnhtbERPy4rCMBTdD/gP4QruxtQRH1SjiFDoLGbhY+Pu0lzb&#10;anMTm0zt/P1kIbg8nPd625tGdNT62rKCyTgBQVxYXXOp4HzKPpcgfEDW2FgmBX/kYbsZfKwx1fbJ&#10;B+qOoRQxhH2KCqoQXCqlLyoy6MfWEUfualuDIcK2lLrFZww3jfxKkrk0WHNsqNDRvqLifvw1Cvb5&#10;xTUn/n64W55leUdn99PflRoN+90KRKA+vMUvd64VTBfzWdwb78Qr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VzIcMAAADeAAAADwAAAAAAAAAAAAAAAACYAgAAZHJzL2Rv&#10;d25yZXYueG1sUEsFBgAAAAAEAAQA9QAAAIgDAAAAAA==&#10;" path="m21336,v3048,,6096,1525,7620,3049c32004,4573,33528,6097,35052,9144,36576,6097,38100,4573,41148,3049,44196,1525,45720,,50292,v4572,,7620,1525,10668,4573c62484,6097,64008,10668,64008,15240r,32004l56388,47244r,-30480c56388,13716,56388,10668,54864,9144,53340,7620,50292,7620,47244,7620v-3048,,-6096,,-7620,3048c36576,12192,36576,15240,36576,18288r,28956l28956,47244r,-30480c28956,13716,27432,10668,25908,9144,24384,7620,21336,7620,19812,7620v-4572,,-6096,,-9144,3048c9144,12192,7620,15240,7620,18288r,28956l,47244c,41149,,36576,,32004,,27432,,22861,,16764,,12192,,7620,,1525r7620,l7620,9144r1524,c9144,6097,10668,3049,13716,3049,15240,1525,18288,,21336,xe" fillcolor="black" stroked="f" strokeweight="0">
                <v:stroke miterlimit="83231f" joinstyle="miter"/>
                <v:path arrowok="t" textboxrect="0,0,64008,47244"/>
              </v:shape>
              <v:shape id="Shape 37659" o:spid="_x0000_s1061" style="position:absolute;left:12344;width:289;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McckA&#10;AADeAAAADwAAAGRycy9kb3ducmV2LnhtbESPzW7CMBCE75X6DtZW6qUqDuWvpBiEQCAOcCjwANt4&#10;m6S11yE2JLx9jVSJ42hmvtFMZq014kK1Lx0r6HYSEMSZ0yXnCo6H1es7CB+QNRrHpOBKHmbTx4cJ&#10;pto1/EmXfchFhLBPUUERQpVK6bOCLPqOq4ij9+1qiyHKOpe6xibCrZFvSTKUFkuOCwVWtCgo+92f&#10;rYJl1t/pn/Vgs20O45eT2a3a05dR6vmpnX+ACNSGe/i/vdEKeqPhYAy3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gMcckAAADeAAAADwAAAAAAAAAAAAAAAACYAgAA&#10;ZHJzL2Rvd25yZXYueG1sUEsFBgAAAAAEAAQA9QAAAI4DAAAAAA==&#10;" path="m22860,r6096,l6096,79248v-1524,,-3048,,-3048,c1524,79248,,79248,,79248l22860,xe" fillcolor="black" stroked="f" strokeweight="0">
                <v:stroke miterlimit="83231f" joinstyle="miter"/>
                <v:path arrowok="t" textboxrect="0,0,28956,79248"/>
              </v:shape>
              <v:shape id="Shape 37660" o:spid="_x0000_s1062" style="position:absolute;left:12710;top:393;width:190;height:277;visibility:visible;mso-wrap-style:square;v-text-anchor:top" coordsize="19050,2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OdMYA&#10;AADeAAAADwAAAGRycy9kb3ducmV2LnhtbESPzWrCQBSF90LfYbiCG6mTKqY2dZQoEdwoNBW6vWRu&#10;k2DmTsiMmvbpnYXg8nD++Jbr3jTiSp2rLSt4m0QgiAuray4VnL53rwsQziNrbCyTgj9ysF69DJaY&#10;aHvjL7rmvhRhhF2CCirv20RKV1Rk0E1sSxy8X9sZ9EF2pdQd3sK4aeQ0imJpsObwUGFL24qKc34x&#10;CjbZPD00H+40nqX2f/qzyI5Fnik1GvbpJwhPvX+GH+29VjB7j+MAEHAC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OdMYAAADeAAAADwAAAAAAAAAAAAAAAACYAgAAZHJz&#10;L2Rvd25yZXYueG1sUEsFBgAAAAAEAAQA9QAAAIsDAAAAAA==&#10;" path="m19050,r,6096l16764,6350v-6096,,-9144,3049,-9144,7620c7620,15494,7620,17018,9144,18542v3048,1524,4572,3048,7620,3048l19050,20447r,6604l15240,27687v-4572,,-7620,-1525,-10668,-4573c1524,21590,,18542,,13970,,4826,4572,254,16764,254l19050,xe" fillcolor="black" stroked="f" strokeweight="0">
                <v:stroke miterlimit="83231f" joinstyle="miter"/>
                <v:path arrowok="t" textboxrect="0,0,19050,27687"/>
              </v:shape>
              <v:shape id="Shape 37661" o:spid="_x0000_s1063" style="position:absolute;left:12725;top:184;width:175;height:120;visibility:visible;mso-wrap-style:square;v-text-anchor:top" coordsize="17526,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T8cA&#10;AADeAAAADwAAAGRycy9kb3ducmV2LnhtbESP0WoCMRRE3wv9h3ALvpSaVelWtkZZBMXSF2v7AbfJ&#10;dXdxcxM3UVe/vikU+jjMzBlmtuhtK87UhcaxgtEwA0GsnWm4UvD1uXqagggR2WDrmBRcKcBifn83&#10;w8K4C3/QeRcrkSAcClRQx+gLKYOuyWIYOk+cvL3rLMYku0qaDi8Jbls5zrJcWmw4LdToaVmTPuxO&#10;VsFb/26+y3V+fPTTW9Rb53W5elZq8NCXryAi9fE//NfeGAWTlzwfwe+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k/HAAAA3gAAAA8AAAAAAAAAAAAAAAAAmAIAAGRy&#10;cy9kb3ducmV2LnhtbFBLBQYAAAAABAAEAPUAAACMAwAAAAA=&#10;" path="m17526,r,6058l10668,7429c9144,8953,7620,10478,7620,12002l,12002c,8953,1524,5905,6096,2857l17526,xe" fillcolor="black" stroked="f" strokeweight="0">
                <v:stroke miterlimit="83231f" joinstyle="miter"/>
                <v:path arrowok="t" textboxrect="0,0,17526,12002"/>
              </v:shape>
              <v:shape id="Shape 37662" o:spid="_x0000_s1064" style="position:absolute;left:12900;top:182;width:191;height:482;visibility:visible;mso-wrap-style:square;v-text-anchor:top" coordsize="19050,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20sQA&#10;AADeAAAADwAAAGRycy9kb3ducmV2LnhtbESPQWsCMRSE7wX/Q3hCbzWrhVVWo4hQ0YOFquD1sXnu&#10;Bjcvyybdjf++KRR6HGbmG2a1ibYRPXXeOFYwnWQgiEunDVcKrpePtwUIH5A1No5JwZM8bNajlxUW&#10;2g38Rf05VCJB2BeooA6hLaT0ZU0W/cS1xMm7u85iSLKrpO5wSHDbyFmW5dKi4bRQY0u7msrH+dsq&#10;iM7g42TccPsMsT3Zfp/Pj1ap13HcLkEEiuE//Nc+aAXv8zyfwe+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LdtLEAAAA3gAAAA8AAAAAAAAAAAAAAAAAmAIAAGRycy9k&#10;b3ducmV2LnhtbFBLBQYAAAAABAAEAPUAAACJAwAAAAA=&#10;" path="m762,c6858,,11430,1524,14478,4572v3048,3048,4572,6096,4572,10668l19050,47244r-7620,l11430,41148r-1524,c8382,42672,6858,45720,5334,47244l,48133,,41528,6858,38100v3048,-1524,4572,-4572,4572,-7620l11430,25908,,27177,,21082,11430,19812r,-4572c11430,9144,6858,6096,762,6096l,6248,,191,762,xe" fillcolor="black" stroked="f" strokeweight="0">
                <v:stroke miterlimit="83231f" joinstyle="miter"/>
                <v:path arrowok="t" textboxrect="0,0,19050,48133"/>
              </v:shape>
              <v:shape id="Shape 37663" o:spid="_x0000_s1065" style="position:absolute;left:13228;top:152;width:198;height:381;visibility:visible;mso-wrap-style:square;v-text-anchor:top" coordsize="1981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bfscA&#10;AADeAAAADwAAAGRycy9kb3ducmV2LnhtbESPQWvCQBSE70L/w/IKvTUbG4iaukoVKqWHqlHvj+wz&#10;Cc2+jdlV0/76rlDwOMzMN8x03ptGXKhztWUFwygGQVxYXXOpYL97fx6DcB5ZY2OZFPyQg/nsYTDF&#10;TNsrb+mS+1IECLsMFVTet5mUrqjIoItsSxy8o+0M+iC7UuoOrwFuGvkSx6k0WHNYqLClZUXFd342&#10;Cixthodjf1onk88yX5mvhUl+F0o9PfZvryA89f4e/m9/aAXJKE0TuN0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237HAAAA3gAAAA8AAAAAAAAAAAAAAAAAmAIAAGRy&#10;cy9kb3ducmV2LnhtbFBLBQYAAAAABAAEAPUAAACMAwAAAAA=&#10;" path="m19812,r,12192l13716,21336v-1524,3049,-3048,6096,-4572,9144l19812,30480r,7620l,38100,,30480c1524,28956,3048,25908,6096,22861,7620,19812,9144,15240,12192,12192l19812,xe" fillcolor="black" stroked="f" strokeweight="0">
                <v:stroke miterlimit="83231f" joinstyle="miter"/>
                <v:path arrowok="t" textboxrect="0,0,19812,38100"/>
              </v:shape>
              <v:shape id="Shape 37664" o:spid="_x0000_s1066" style="position:absolute;left:13426;top:30;width:274;height:625;visibility:visible;mso-wrap-style:square;v-text-anchor:top" coordsize="27432,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Dn8YA&#10;AADeAAAADwAAAGRycy9kb3ducmV2LnhtbESPT2vCQBTE70K/w/IK3nSj1iipqwShEAoe6p/7I/ua&#10;RLNvw+7WxG/vFgo9DjPzG2azG0wr7uR8Y1nBbJqAIC6tbrhScD59TNYgfEDW2FomBQ/ysNu+jDaY&#10;advzF92PoRIRwj5DBXUIXSalL2sy6Ke2I47et3UGQ5SuktphH+GmlfMkSaXBhuNCjR3taypvxx+j&#10;oEguB7c8D9z2RXeZfV7zpT3kSo1fh/wdRKAh/If/2oVWsFil6Rv83olX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0Dn8YAAADeAAAADwAAAAAAAAAAAAAAAACYAgAAZHJz&#10;L2Rvd25yZXYueG1sUEsFBgAAAAAEAAQA9QAAAIsDAAAAAA==&#10;" path="m7620,l18288,r,42672l27432,42672r,7620l18288,50292r,12192l10668,62484v,-1524,,-4572,,-6096c10668,54864,10668,53339,10668,50292l,50292,,42672r10668,l10668,7620c9144,10668,7620,12192,6096,15239,3048,18288,1524,21336,,24384r,l,12192r,c1524,9144,4572,4572,7620,xe" fillcolor="black" stroked="f" strokeweight="0">
                <v:stroke miterlimit="83231f" joinstyle="miter"/>
                <v:path arrowok="t" textboxrect="0,0,27432,62484"/>
              </v:shape>
              <v:shape id="Shape 37665" o:spid="_x0000_s1067" style="position:absolute;left:13822;top:182;width:381;height:488;visibility:visible;mso-wrap-style:square;v-text-anchor:top" coordsize="3810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pMgA&#10;AADeAAAADwAAAGRycy9kb3ducmV2LnhtbESPzWrDMBCE74W8g9hCLyWR81MnuFFCSCntpTZN8gCL&#10;tbFMrJWxVMfp01eFQo/DzHzDrLeDbURPna8dK5hOEhDEpdM1VwpOx9fxCoQPyBobx6TgRh62m9Hd&#10;GjPtrvxJ/SFUIkLYZ6jAhNBmUvrSkEU/cS1x9M6usxii7CqpO7xGuG3kLElSabHmuGCwpb2h8nL4&#10;sgrSb73IH/s8/3gpZpdFmxf6zRRKPdwPu2cQgYbwH/5rv2sF82WaPsHvnXg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t2kyAAAAN4AAAAPAAAAAAAAAAAAAAAAAJgCAABk&#10;cnMvZG93bnJldi54bWxQSwUGAAAAAAQABAD1AAAAjQMAAAAA&#10;" path="m19812,v4572,,9144,1524,12192,3048c35052,6096,36576,9144,36576,12192r-7620,c28956,10668,27432,9144,25908,7620v-1524,,-3048,-1524,-6096,-1524c16764,6096,13716,7620,12192,9144v-1524,,-3048,3048,-3048,4571c9144,15240,10668,16764,12192,16764v,1524,3048,3048,6096,3048l24384,21336v4572,1524,7620,3048,10668,4572c36576,28956,38100,30480,38100,35052v,3048,-1524,7620,-6096,9144c28956,47244,24384,48768,19812,48768v-6096,,-10668,-1524,-13716,-3048c3048,42672,1524,39624,,36576r9144,c9144,38100,10668,39624,12192,41148v1524,,4572,1524,7620,1524c22860,42672,24384,41148,27432,39624v1524,,3048,-3048,3048,-4572c30480,33527,28956,32003,28956,30480v-1524,,-3048,-1524,-6096,-1524l15240,25908v-4572,,-7620,-1524,-10668,-4572c3048,19812,1524,16764,1524,13715v,-3047,1524,-7619,6096,-9143c10668,1524,13716,,19812,xe" fillcolor="black" stroked="f" strokeweight="0">
                <v:stroke miterlimit="83231f" joinstyle="miter"/>
                <v:path arrowok="t" textboxrect="0,0,38100,48768"/>
              </v:shape>
              <v:shape id="Shape 37666" o:spid="_x0000_s1068" style="position:absolute;left:14279;width:290;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SvskA&#10;AADeAAAADwAAAGRycy9kb3ducmV2LnhtbESPzW7CMBCE75V4B2uReqnAoaWBBgyqWlFxKAd+HmCJ&#10;t0nAXofYJenb15WQehzNzDea+bKzRlyp8ZVjBaNhAoI4d7riQsFhvxpMQfiArNE4JgU/5GG56N3N&#10;MdOu5S1dd6EQEcI+QwVlCHUmpc9LsuiHriaO3pdrLIYom0LqBtsIt0Y+JkkqLVYcF0qs6a2k/Lz7&#10;tgre8/FGnz6e15/t/uXhYjar7nI0St33u9cZiEBd+A/f2mut4GmSpin8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tSvskAAADeAAAADwAAAAAAAAAAAAAAAACYAgAA&#10;ZHJzL2Rvd25yZXYueG1sUEsFBgAAAAAEAAQA9QAAAI4DAAAAAA==&#10;" path="m22860,r6096,l6096,79248v-1524,,-1524,,-3048,c1524,79248,1524,79248,,79248l22860,xe" fillcolor="black" stroked="f" strokeweight="0">
                <v:stroke miterlimit="83231f" joinstyle="miter"/>
                <v:path arrowok="t" textboxrect="0,0,28956,79248"/>
              </v:shape>
              <v:shape id="Shape 37667" o:spid="_x0000_s1069" style="position:absolute;left:14645;top:15;width:473;height:655;visibility:visible;mso-wrap-style:square;v-text-anchor:top" coordsize="47244,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QPccA&#10;AADeAAAADwAAAGRycy9kb3ducmV2LnhtbESPT2vCQBTE74LfYXlCL6IbK8Sauoq2tPXYxj+9PrLP&#10;JJh9G7NrTL99t1DwOMzMb5jFqjOVaKlxpWUFk3EEgjizuuRcwX73NnoC4TyyxsoyKfghB6tlv7fA&#10;RNsbf1Gb+lwECLsEFRTe14mULivIoBvbmjh4J9sY9EE2udQN3gLcVPIximJpsOSwUGBNLwVl5/Rq&#10;FGieXz/fbTqMD1VrXqfD78tx86HUw6BbP4Pw1Pl7+L+91Qqmsziewd+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UD3HAAAA3gAAAA8AAAAAAAAAAAAAAAAAmAIAAGRy&#10;cy9kb3ducmV2LnhtbFBLBQYAAAAABAAEAPUAAACMAwAAAAA=&#10;" path="m24384,v6096,,10668,1524,15240,4573c44196,9144,45720,12192,45720,18288r-7620,c38100,15240,36576,12192,33528,10668,32004,9144,28956,7620,24384,7620v-4572,,-7620,1524,-10668,3048c12192,12192,10668,15240,10668,18288v,1525,1524,4573,3048,6097c15240,25908,18288,27432,22860,27432r6096,1524c35052,32004,39624,33528,42672,36576v3048,3048,4572,6097,4572,10668c47244,53340,45720,57913,41148,60961v-4572,3047,-10668,4571,-16764,4571c16764,65532,12192,64008,7620,60961,3048,57913,1524,53340,,48768v1524,,3048,,4572,c6096,48768,7620,48768,9144,48768v,3048,1524,4572,4572,7620c16764,57913,19812,59437,24384,59437v4572,,7620,-1524,10668,-3049c38100,53340,39624,51816,39624,48768v,-3048,-1524,-6095,-3048,-7619c33528,39624,30480,38100,27432,36576l18288,35052c13716,33528,9144,32004,6096,28956,3048,25908,3048,22861,3048,18288v,-4572,1524,-9144,6096,-12191c12192,1524,18288,,24384,xe" fillcolor="black" stroked="f" strokeweight="0">
                <v:stroke miterlimit="83231f" joinstyle="miter"/>
                <v:path arrowok="t" textboxrect="0,0,47244,65532"/>
              </v:shape>
              <v:shape id="Shape 37668" o:spid="_x0000_s1070" style="position:absolute;left:15270;top:198;width:381;height:472;visibility:visible;mso-wrap-style:square;v-text-anchor:top" coordsize="3810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UnsQA&#10;AADeAAAADwAAAGRycy9kb3ducmV2LnhtbERPy2rCQBTdC/2H4Ra604kWYhsdRSwtLlTwCe4umdsk&#10;NHMnzExj/HtnIbg8nPd03platOR8ZVnBcJCAIM6trrhQcDx89z9A+ICssbZMCm7kYT576U0x0/bK&#10;O2r3oRAxhH2GCsoQmkxKn5dk0A9sQxy5X+sMhghdIbXDaww3tRwlSSoNVhwbSmxoWVL+t/83Chbt&#10;xbann6/DcL05fzq/NePidlbq7bVbTEAE6sJT/HCvtIL3cZrGvfFOv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FJ7EAAAA3gAAAA8AAAAAAAAAAAAAAAAAmAIAAGRycy9k&#10;b3ducmV2LnhtbFBLBQYAAAAABAAEAPUAAACJAwAAAAA=&#10;" path="m,l6096,r,27432c6096,32004,7620,35052,9144,36576v1524,3048,4572,3048,7620,3048c21336,39624,24384,39624,27432,36576v1524,-1524,3048,-4572,3048,-9144l30480,r7620,c38100,6096,38100,10668,38100,15240v,6096,,10668,,15240c38100,35052,38100,39624,38100,45720r-7620,l30480,39624v-1524,1524,-3048,4572,-6096,6096c21336,45720,18288,47244,15240,47244v-4572,,-9144,-1524,-12192,-4572c,39624,,35052,,30480l,xe" fillcolor="black" stroked="f" strokeweight="0">
                <v:stroke miterlimit="83231f" joinstyle="miter"/>
                <v:path arrowok="t" textboxrect="0,0,38100,47244"/>
              </v:shape>
              <v:shape id="Shape 37669" o:spid="_x0000_s1071" style="position:absolute;left:15819;top:182;width:243;height:473;visibility:visible;mso-wrap-style:square;v-text-anchor:top" coordsize="243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bhsYA&#10;AADeAAAADwAAAGRycy9kb3ducmV2LnhtbESPQWsCMRSE70L/Q3iCF6lZrWzt1ihFaPG21Lb35+Z1&#10;s3XzsmxSjf/eCILHYWa+YZbraFtxpN43jhVMJxkI4srphmsF31/vjwsQPiBrbB2TgjN5WK8eBkss&#10;tDvxJx13oRYJwr5ABSaErpDSV4Ys+onriJP363qLIcm+lrrHU4LbVs6yLJcWG04LBjvaGKoOu3+r&#10;4Ge+r92fWZTTct/EcZyVH86XSo2G8e0VRKAY7uFbe6sVPD3n+Qtc76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NbhsYAAADeAAAADwAAAAAAAAAAAAAAAACYAgAAZHJz&#10;L2Rvd25yZXYueG1sUEsFBgAAAAAEAAQA9QAAAIsDAAAAAA==&#10;" path="m19812,v1524,,1524,,3048,c22860,,24384,,24384,r,7620c24384,7620,22860,7620,22860,7620v-1524,,-3048,,-3048,c15240,7620,12192,9144,10668,10668,7620,12192,7620,15240,7620,18288r,28956l,47244c,41149,,36576,,32004,,27432,,22861,,16764,,12192,,7620,,1525r6096,l6096,7620r1524,c7620,6097,9144,4573,12192,3049,15240,1525,16764,,19812,xe" fillcolor="black" stroked="f" strokeweight="0">
                <v:stroke miterlimit="83231f" joinstyle="miter"/>
                <v:path arrowok="t" textboxrect="0,0,24384,47244"/>
              </v:shape>
              <v:shape id="Shape 37670" o:spid="_x0000_s1072" style="position:absolute;left:16139;top:198;width:426;height:457;visibility:visible;mso-wrap-style:square;v-text-anchor:top" coordsize="4267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kFscA&#10;AADeAAAADwAAAGRycy9kb3ducmV2LnhtbESPzWrCQBSF94LvMNyCG6kTDRhNHUVaxOKmVLtwec3c&#10;ZkIzd2Jm1Pj2nYXg8nD++BarztbiSq2vHCsYjxIQxIXTFZcKfg6b1xkIH5A11o5JwZ08rJb93gJz&#10;7W78Tdd9KEUcYZ+jAhNCk0vpC0MW/cg1xNH7da3FEGVbSt3iLY7bWk6SZCotVhwfDDb0bqj421+s&#10;gq/t/CM97+7HS9kMZ9kwnR9OJig1eOnWbyACdeEZfrQ/tYI0m2YRIOJEFJ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ZBbHAAAA3gAAAA8AAAAAAAAAAAAAAAAAmAIAAGRy&#10;cy9kb3ducmV2LnhtbFBLBQYAAAAABAAEAPUAAACMAwAAAAA=&#10;" path="m,l7620,,21336,38100,35052,r7620,c39624,6096,38100,10668,36576,15240v-1524,6096,-3048,10668,-4572,15240c28956,35052,27432,39624,25908,45720r-7620,l,xe" fillcolor="black" stroked="f" strokeweight="0">
                <v:stroke miterlimit="83231f" joinstyle="miter"/>
                <v:path arrowok="t" textboxrect="0,0,42672,45720"/>
              </v:shape>
              <v:shape id="Shape 37671" o:spid="_x0000_s1073" style="position:absolute;left:16657;top:185;width:206;height:482;visibility:visible;mso-wrap-style:square;v-text-anchor:top" coordsize="20574,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F5ccA&#10;AADeAAAADwAAAGRycy9kb3ducmV2LnhtbESPW2sCMRSE3wv+h3AE32rWihdWo5SFQts3tQj7dtic&#10;veDmZLtJ1+ivN4VCH4eZ+YbZ7oNpxUC9aywrmE0TEMSF1Q1XCr5Ob89rEM4ja2wtk4IbOdjvRk9b&#10;TLW98oGGo69EhLBLUUHtfZdK6YqaDLqp7YijV9reoI+yr6Tu8RrhppUvSbKUBhuOCzV2lNVUXI4/&#10;RkGWfd5v33kZwlCe7/mHyYfFaaHUZBxeNyA8Bf8f/mu/awXz1XI1g9878QrI3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ReXHAAAA3gAAAA8AAAAAAAAAAAAAAAAAmAIAAGRy&#10;cy9kb3ducmV2LnhtbFBLBQYAAAAABAAEAPUAAACMAwAAAAA=&#10;" path="m20574,r,6172l12192,10364c9144,13412,7620,16459,7620,19507r12954,l20574,25604r-12954,l7620,27128v,4572,1524,7619,3048,10667l20574,42042r,6117l6096,42368c1524,37795,,31700,,24080,,16459,1524,10364,6096,5792l20574,xe" fillcolor="black" stroked="f" strokeweight="0">
                <v:stroke miterlimit="83231f" joinstyle="miter"/>
                <v:path arrowok="t" textboxrect="0,0,20574,48159"/>
              </v:shape>
              <v:shape id="Shape 37672" o:spid="_x0000_s1074" style="position:absolute;left:16863;top:533;width:205;height:137;visibility:visible;mso-wrap-style:square;v-text-anchor:top" coordsize="2057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G9cYA&#10;AADeAAAADwAAAGRycy9kb3ducmV2LnhtbESP0WoCMRRE3wv+Q7iFvogm2qKyNYoKgn2w0K0fcNlc&#10;d7dNbtZNqtt+vRGEPg4zc4aZLztnxZnaUHvWMBoqEMSFNzWXGg6f28EMRIjIBq1n0vBLAZaL3sMc&#10;M+Mv/EHnPJYiQThkqKGKscmkDEVFDsPQN8TJO/rWYUyyLaVp8ZLgzsqxUhPpsOa0UGFDm4qK7/zH&#10;abAWO2W+wst+/fYuT+avH5Xva/302K1eQUTq4n/43t4ZDc/TyXQMtzvp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fG9cYAAADeAAAADwAAAAAAAAAAAAAAAACYAgAAZHJz&#10;L2Rvd25yZXYueG1sUEsFBgAAAAAEAAQA9QAAAIsDAAAAAA==&#10;" path="m12954,v1524,,1524,,3048,c17526,,19050,,20574,,19050,4572,16002,7620,12954,10668,9906,12192,5334,13716,762,13716l,13412,,7294r762,326c3810,7620,5334,6097,8382,6097,9906,4572,11430,3048,12954,xe" fillcolor="black" stroked="f" strokeweight="0">
                <v:stroke miterlimit="83231f" joinstyle="miter"/>
                <v:path arrowok="t" textboxrect="0,0,20574,13716"/>
              </v:shape>
              <v:shape id="Shape 37673" o:spid="_x0000_s1075" style="position:absolute;left:16863;top:182;width:205;height:259;visibility:visible;mso-wrap-style:square;v-text-anchor:top" coordsize="2057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sRMcA&#10;AADeAAAADwAAAGRycy9kb3ducmV2LnhtbESPQWsCMRSE74L/ITyhN81WyyqrUURa2j30oPbQ3h6b&#10;5+7S5GXZpJr6601B6HGYmW+Y1SZaI87U+9axgsdJBoK4crrlWsHH8WW8AOEDskbjmBT8kofNejhY&#10;YaHdhfd0PoRaJAj7AhU0IXSFlL5qyKKfuI44eSfXWwxJ9rXUPV4S3Bo5zbJcWmw5LTTY0a6h6vvw&#10;YxVEbT5dxPfyuVzo6fX1Kbrj116ph1HcLkEEiuE/fG+/aQWzeT6fwd+dd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bETHAAAA3gAAAA8AAAAAAAAAAAAAAAAAmAIAAGRy&#10;cy9kb3ducmV2LnhtbFBLBQYAAAAABAAEAPUAAACMAwAAAAA=&#10;" path="m762,c6858,,11430,3049,14478,6097v4572,4571,6096,10667,6096,18288l20574,25908,,25908,,19812r12954,c12954,16764,11430,13716,8382,10668,6858,7620,3810,6097,762,6097l,6477,,305,762,xe" fillcolor="black" stroked="f" strokeweight="0">
                <v:stroke miterlimit="83231f" joinstyle="miter"/>
                <v:path arrowok="t" textboxrect="0,0,20574,25908"/>
              </v:shape>
              <v:shape id="Shape 37674" o:spid="_x0000_s1076" style="position:absolute;left:17160;top:198;width:426;height:624;visibility:visible;mso-wrap-style:square;v-text-anchor:top" coordsize="42672,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21cgA&#10;AADeAAAADwAAAGRycy9kb3ducmV2LnhtbESPT2sCMRTE74LfIbxCL6LZ/sEtW6OI0NKDCq6lpbfH&#10;5nWzuHkJm1TXb2+EgsdhZn7DzBa9bcWRutA4VvAwyUAQV043XCv43L+NX0CEiKyxdUwKzhRgMR8O&#10;Zlhod+IdHctYiwThUKACE6MvpAyVIYth4jxx8n5dZzEm2dVSd3hKcNvKxyybSosNpwWDnlaGqkP5&#10;ZxX4QN/5Mh9ttl/vHHeb0pvV+kep+7t++QoiUh9v4f/2h1bwlE/zZ7jeS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nbVyAAAAN4AAAAPAAAAAAAAAAAAAAAAAJgCAABk&#10;cnMvZG93bnJldi54bWxQSwUGAAAAAAQABAD1AAAAjQMAAAAA&#10;" path="m,l9144,,21336,38100,35052,r7620,l24384,48768v-1524,6096,-4572,9144,-6096,12192c15240,62484,12192,62484,9144,62484v-1524,,-1524,,-1524,c7620,62484,6096,62484,6096,62484v,,,,-1524,l4572,56388v1524,,1524,,1524,c7620,56388,7620,56388,7620,56388v3048,,4572,,6096,-1524c15240,53339,15240,51815,16764,48768r1524,-3048l,xe" fillcolor="black" stroked="f" strokeweight="0">
                <v:stroke miterlimit="83231f" joinstyle="miter"/>
                <v:path arrowok="t" textboxrect="0,0,42672,62484"/>
              </v:shape>
              <v:shape id="Shape 37675" o:spid="_x0000_s1077" style="position:absolute;left:17602;width:289;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FMgA&#10;AADeAAAADwAAAGRycy9kb3ducmV2LnhtbESPzW7CMBCE75V4B2uRuFTFKf8NGFQVgTiUQ4EH2MZL&#10;ErDXIXZJ+vZ1pUo9jmbmG81i1Voj7lT70rGC534CgjhzuuRcwem4eZqB8AFZo3FMCr7Jw2rZeVhg&#10;ql3DH3Q/hFxECPsUFRQhVKmUPivIou+7ijh6Z1dbDFHWudQ1NhFujRwkyURaLDkuFFjRW0HZ9fBl&#10;Fayz0V5ftuPde3N8ebyZ/aa9fRqlet32dQ4iUBv+w3/tnVYwnE6mY/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FoUyAAAAN4AAAAPAAAAAAAAAAAAAAAAAJgCAABk&#10;cnMvZG93bnJldi54bWxQSwUGAAAAAAQABAD1AAAAjQMAAAAA&#10;" path="m22860,r6096,l6096,79248v-1524,,-1524,,-3048,c1524,79248,1524,79248,,79248l22860,xe" fillcolor="black" stroked="f" strokeweight="0">
                <v:stroke miterlimit="83231f" joinstyle="miter"/>
                <v:path arrowok="t" textboxrect="0,0,28956,79248"/>
              </v:shape>
              <v:shape id="Shape 37676" o:spid="_x0000_s1078" style="position:absolute;left:18257;top:487;width:8;height:11;visibility:visible;mso-wrap-style:square;v-text-anchor:top" coordsize="762,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zAMYA&#10;AADeAAAADwAAAGRycy9kb3ducmV2LnhtbESP0WrCQBRE3wv+w3KFvtWNVqJGVwmCUiilVP2AS/aa&#10;Tczejdmtxr/vFgp9HGbmDLPa9LYRN+p85VjBeJSAIC6crrhUcDruXuYgfEDW2DgmBQ/ysFkPnlaY&#10;aXfnL7odQikihH2GCkwIbSalLwxZ9CPXEkfv7DqLIcqulLrDe4TbRk6SJJUWK44LBlvaGiouh2+r&#10;4COf+lyPzfVzL/f14lTVefpeK/U87PMliEB9+A//td+0gtdZOkvh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ozAMYAAADeAAAADwAAAAAAAAAAAAAAAACYAgAAZHJz&#10;L2Rvd25yZXYueG1sUEsFBgAAAAAEAAQA9QAAAIsDAAAAAA==&#10;" path="m,l762,r,1067l,xe" fillcolor="black" stroked="f" strokeweight="0">
                <v:stroke miterlimit="83231f" joinstyle="miter"/>
                <v:path arrowok="t" textboxrect="0,0,762,1067"/>
              </v:shape>
              <v:shape id="Shape 37677" o:spid="_x0000_s1079" style="position:absolute;left:17983;top:18;width:282;height:649;visibility:visible;mso-wrap-style:square;v-text-anchor:top" coordsize="28194,6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m8cA&#10;AADeAAAADwAAAGRycy9kb3ducmV2LnhtbESPT2sCMRTE70K/Q3gFb5ptld2yNStiEcSbtrQ9Pjav&#10;+8fNS9ikuvbTN4LgcZiZ3zCL5WA6caLeN5YVPE0TEMSl1Q1XCj7eN5MXED4ga+wsk4ILeVgWD6MF&#10;5tqeeU+nQ6hEhLDPUUEdgsul9GVNBv3UOuLo/djeYIiyr6Tu8RzhppPPSZJKgw3HhRodrWsqj4df&#10;o+Drb7VD9z3XbftmPit3XGepvig1fhxWryACDeEevrW3WsEsS7MM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NpvHAAAA3gAAAA8AAAAAAAAAAAAAAAAAmAIAAGRy&#10;cy9kb3ducmV2LnhtbFBLBQYAAAAABAAEAPUAAACMAwAAAAA=&#10;" path="m28194,r,7675l13716,14914c9144,19486,7620,25581,7620,33202v,7620,1524,13715,6096,18288l28194,58729r,6204l7620,57586c1524,51490,,43869,,33202,,22534,1524,14914,7620,8817l28194,xe" fillcolor="black" stroked="f" strokeweight="0">
                <v:stroke miterlimit="83231f" joinstyle="miter"/>
                <v:path arrowok="t" textboxrect="0,0,28194,64933"/>
              </v:shape>
              <v:shape id="Shape 37678" o:spid="_x0000_s1080" style="position:absolute;left:18265;top:15;width:282;height:716;visibility:visible;mso-wrap-style:square;v-text-anchor:top" coordsize="2819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qF8MA&#10;AADeAAAADwAAAGRycy9kb3ducmV2LnhtbERPS27CMBDdV+odrEHqrjiAlNAUgyoogi5YkHKAwR6S&#10;qPE4ih0It8cLpC6f3n+xGmwjrtT52rGCyTgBQaydqblUcPrdvs9B+IBssHFMCu7kYbV8fVlgbtyN&#10;j3QtQiliCPscFVQhtLmUXldk0Y9dSxy5i+sshgi7UpoObzHcNnKaJKm0WHNsqLCldUX6r+itgp+9&#10;Szf3epd9601/kf3HQZ9nRqm30fD1CSLQEP7FT/feKJhlaRb3xjvxCs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4qF8MAAADeAAAADwAAAAAAAAAAAAAAAACYAgAAZHJzL2Rv&#10;d25yZXYueG1sUEsFBgAAAAAEAAQA9QAAAIgDAAAAAA==&#10;" path="m762,c8382,,16002,3048,20574,9144v6096,6096,7620,13716,7620,24384c28194,45720,25146,54864,17526,60960r7620,10668l17526,71628,11430,64008c8382,65532,3810,65532,762,65532l,65260,,59055r762,381c2286,59436,5334,57912,6858,57912l,48310,,47244r6858,l12954,54864v4572,-4572,7620,-12192,7620,-21336c20574,25908,19050,19812,16002,15240,11430,10668,6858,7620,762,7620l,8001,,326,762,xe" fillcolor="black" stroked="f" strokeweight="0">
                <v:stroke miterlimit="83231f" joinstyle="miter"/>
                <v:path arrowok="t" textboxrect="0,0,28194,71628"/>
              </v:shape>
              <v:shape id="Shape 37679" o:spid="_x0000_s1081" style="position:absolute;left:18699;top:198;width:381;height:472;visibility:visible;mso-wrap-style:square;v-text-anchor:top" coordsize="3810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n2McA&#10;AADeAAAADwAAAGRycy9kb3ducmV2LnhtbESPQWvCQBSE70L/w/KE3nRjC0ajq0hLiwcrqK3g7ZF9&#10;JqHZt2F3G+O/d4WCx2FmvmHmy87UoiXnK8sKRsMEBHFudcWFgu/Dx2ACwgdkjbVlUnAlD8vFU2+O&#10;mbYX3lG7D4WIEPYZKihDaDIpfV6SQT+0DXH0ztYZDFG6QmqHlwg3tXxJkrE0WHFcKLGht5Ly3/2f&#10;UbBqT7b9+Xw/jDZfx6nzW5MW16NSz/1uNQMRqAuP8H97rRW8puN0Cvc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J9jHAAAA3gAAAA8AAAAAAAAAAAAAAAAAmAIAAGRy&#10;cy9kb3ducmV2LnhtbFBLBQYAAAAABAAEAPUAAACMAwAAAAA=&#10;" path="m,l7620,r,27432c7620,32004,9144,35052,10668,36576v1524,3048,4572,3048,7620,3048c22860,39624,25908,39624,27432,36576v3048,-1524,4572,-4572,4572,-9144l32004,r6096,c38100,6096,38100,10668,38100,15240v,6096,,10668,,15240c38100,35052,38100,39624,38100,45720r-6096,l32004,39624r-1524,c30480,41148,27432,44196,25908,45720v-3048,,-6096,1524,-9144,1524c10668,47244,7620,45720,4572,42672,1524,39624,,35052,,30480l,xe" fillcolor="black" stroked="f" strokeweight="0">
                <v:stroke miterlimit="83231f" joinstyle="miter"/>
                <v:path arrowok="t" textboxrect="0,0,38100,47244"/>
              </v:shape>
              <v:shape id="Shape 37680" o:spid="_x0000_s1082" style="position:absolute;left:19232;top:185;width:206;height:482;visibility:visible;mso-wrap-style:square;v-text-anchor:top" coordsize="20574,4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QWcYA&#10;AADeAAAADwAAAGRycy9kb3ducmV2LnhtbESPy2rCQBSG94LvMByhO53U4oXUUSQg2O6qUsjukDm5&#10;0MyZmBnj6NN3FoUuf/4b32YXTCsG6l1jWcHrLAFBXFjdcKXgcj5M1yCcR9bYWiYFD3Kw245HG0y1&#10;vfMXDSdfiTjCLkUFtfddKqUrajLoZrYjjl5pe4M+yr6Susd7HDetnCfJUhpsOD7U2FFWU/FzuhkF&#10;Wfb5fFzzMoSh/H7mHyYfFueFUi+TsH8H4Sn4//Bf+6gVvK2W6wgQcSI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2QWcYAAADeAAAADwAAAAAAAAAAAAAAAACYAgAAZHJz&#10;L2Rvd25yZXYueG1sUEsFBgAAAAAEAAQA9QAAAIsDAAAAAA==&#10;" path="m20574,r,6172l12192,10364c9144,13412,7620,16459,7620,19507r12954,l20574,25604r-12954,l7620,27128v,4572,1524,7619,4572,10667l20574,41987r,6172l6096,42368c1524,37795,,31700,,24080,,16459,1524,10364,6096,5792l20574,xe" fillcolor="black" stroked="f" strokeweight="0">
                <v:stroke miterlimit="83231f" joinstyle="miter"/>
                <v:path arrowok="t" textboxrect="0,0,20574,48159"/>
              </v:shape>
              <v:shape id="Shape 37681" o:spid="_x0000_s1083" style="position:absolute;left:19438;top:533;width:206;height:137;visibility:visible;mso-wrap-style:square;v-text-anchor:top" coordsize="2057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opcYA&#10;AADeAAAADwAAAGRycy9kb3ducmV2LnhtbESP0WoCMRRE34X+Q7hCX6QmtmJla5RaKNQHC65+wGVz&#10;3d2a3KybVLd+vRGEPg4zc4aZLTpnxYnaUHvWMBoqEMSFNzWXGnbbz6cpiBCRDVrPpOGPAizmD70Z&#10;ZsafeUOnPJYiQThkqKGKscmkDEVFDsPQN8TJ2/vWYUyyLaVp8ZzgzspnpSbSYc1pocKGPioqDvmv&#10;02Atdsr8hPF6ufqWR3MZROUHWj/2u/c3EJG6+B++t7+MhpfXyXQEtzvp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opcYAAADeAAAADwAAAAAAAAAAAAAAAACYAgAAZHJz&#10;L2Rvd25yZXYueG1sUEsFBgAAAAAEAAQA9QAAAIsDAAAAAA==&#10;" path="m12954,v1524,,3048,,3048,c17526,,19050,,20574,,19050,4572,17526,7620,12954,10668,9906,12192,5334,13716,762,13716l,13412,,7239r762,381c3810,7620,6858,6097,8382,6097,9906,4572,11430,3048,12954,xe" fillcolor="black" stroked="f" strokeweight="0">
                <v:stroke miterlimit="83231f" joinstyle="miter"/>
                <v:path arrowok="t" textboxrect="0,0,20574,13716"/>
              </v:shape>
              <v:shape id="Shape 37682" o:spid="_x0000_s1084" style="position:absolute;left:19438;top:182;width:206;height:259;visibility:visible;mso-wrap-style:square;v-text-anchor:top" coordsize="2057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5+McA&#10;AADeAAAADwAAAGRycy9kb3ducmV2LnhtbESPQWvCQBSE7wX/w/KE3urGVGyIriLS0nrwoPagt0f2&#10;mQSzb0N2q1t/vSsIHoeZ+YaZzoNpxJk6V1tWMBwkIIgLq2suFfzuvt4yEM4ja2wsk4J/cjCf9V6m&#10;mGt74Q2dt74UEcIuRwWV920upSsqMugGtiWO3tF2Bn2UXSl1h5cIN41Mk2QsDdYcFypsaVlRcdr+&#10;GQVBN3sbcL36XGU6vX6Pgt0dNkq99sNiAsJT8M/wo/2jFbx/jLMU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NufjHAAAA3gAAAA8AAAAAAAAAAAAAAAAAmAIAAGRy&#10;cy9kb3ducmV2LnhtbFBLBQYAAAAABAAEAPUAAACMAwAAAAA=&#10;" path="m762,c6858,,11430,3049,16002,6097v3048,4571,4572,10667,4572,18288l20574,25908,,25908,,19812r12954,c12954,16764,11430,13716,9906,10668,6858,7620,3810,6097,762,6097l,6477,,305,762,xe" fillcolor="black" stroked="f" strokeweight="0">
                <v:stroke miterlimit="83231f" joinstyle="miter"/>
                <v:path arrowok="t" textboxrect="0,0,20574,25908"/>
              </v:shape>
              <v:shape id="Shape 37683" o:spid="_x0000_s1085" style="position:absolute;left:19766;top:182;width:381;height:488;visibility:visible;mso-wrap-style:square;v-text-anchor:top" coordsize="3810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GscgA&#10;AADeAAAADwAAAGRycy9kb3ducmV2LnhtbESP3WrCQBSE7wu+w3KE3hTd+EOU6CrSUtqbJlR9gEP2&#10;mA1mz4bsNqZ9+m5B6OUwM98w2/1gG9FT52vHCmbTBARx6XTNlYLz6XWyBuEDssbGMSn4Jg/73ehh&#10;i5l2N/6k/hgqESHsM1RgQmgzKX1pyKKfupY4ehfXWQxRdpXUHd4i3DZyniSptFhzXDDY0rOh8nr8&#10;sgrSH73Mn/o8/3gp5tdlmxf6zRRKPY6HwwZEoCH8h+/td61gsUrXC/i7E6+A3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waxyAAAAN4AAAAPAAAAAAAAAAAAAAAAAJgCAABk&#10;cnMvZG93bnJldi54bWxQSwUGAAAAAAQABAD1AAAAjQMAAAAA&#10;" path="m19812,v4572,,7620,1524,10668,3048c35052,6096,36576,9144,36576,12192r-7620,c28956,10668,27432,9144,25908,7620v-1524,,-4572,-1524,-6096,-1524c16764,6096,13716,7620,12192,9144v-1524,,-3048,3048,-3048,4571c9144,15240,9144,16764,10668,16764v1524,1524,4572,3048,6096,3048l24384,21336v4572,1524,7620,3048,10668,4572c36576,28956,38100,30480,38100,35052v,3048,-3048,7620,-6096,9144c28956,47244,24384,48768,18288,48768v-4572,,-9144,-1524,-12192,-3048c3048,42672,1524,39624,,36576r7620,c9144,38100,10668,39624,12192,41148v1524,,4572,1524,7620,1524c22860,42672,24384,41148,27432,39624v1524,,3048,-3048,3048,-4572c30480,33527,28956,32003,27432,30480v,,-3048,-1524,-4572,-1524l13716,25908v-3048,,-7620,-1524,-9144,-4572c3048,19812,1524,16764,1524,13715v,-3047,1524,-7619,4572,-9143c10668,1524,13716,,19812,xe" fillcolor="black" stroked="f" strokeweight="0">
                <v:stroke miterlimit="83231f" joinstyle="miter"/>
                <v:path arrowok="t" textboxrect="0,0,38100,48768"/>
              </v:shape>
              <v:shape id="Shape 37684" o:spid="_x0000_s1086" style="position:absolute;left:20238;top:76;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cN8kA&#10;AADeAAAADwAAAGRycy9kb3ducmV2LnhtbESPQWvCQBSE70L/w/IKvUjdaEVt6iqlEurFQlVKj4/s&#10;SzY0+zZkV5P217uC0OMwM98wy3Vva3Gm1leOFYxHCQji3OmKSwXHQ/a4AOEDssbaMSn4JQ/r1d1g&#10;ial2HX/SeR9KESHsU1RgQmhSKX1uyKIfuYY4eoVrLYYo21LqFrsIt7WcJMlMWqw4Lhhs6M1Q/rM/&#10;WQUbl00z9/xRzM179/X3PSx2k3Gh1MN9//oCIlAf/sO39lYreJrPFlO43olX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acN8kAAADeAAAADwAAAAAAAAAAAAAAAACYAgAA&#10;ZHJzL2Rvd25yZXYueG1sUEsFBgAAAAAEAAQA9QAAAI4DAAAAAA==&#10;" path="m7620,v1524,,3048,,3048,c12192,,13716,,15240,r,12192l25908,12192r,6096l15240,18288r,25908c15240,47244,15240,48768,16764,50292v1524,1524,3048,1524,4572,1524c22860,51816,22860,51816,24384,51816v,,,,1524,l25908,57912v-1524,,-1524,,-3048,1524c22860,59436,21336,59436,21336,59436v-4572,,-9144,-1524,-10668,-3048c9144,53340,7620,50292,7620,45720r,-27432l,18288,,12192r7620,l7620,xe" fillcolor="black" stroked="f" strokeweight="0">
                <v:stroke miterlimit="83231f" joinstyle="miter"/>
                <v:path arrowok="t" textboxrect="0,0,25908,59436"/>
              </v:shape>
              <v:shape id="Shape 37685" o:spid="_x0000_s1087" style="position:absolute;left:20634;top:198;width:77;height:457;visibility:visible;mso-wrap-style:square;v-text-anchor:top" coordsize="76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qacgA&#10;AADeAAAADwAAAGRycy9kb3ducmV2LnhtbESPQWvCQBSE70L/w/IKvUjdVNGm0VW02KAHKY1Cr4/s&#10;MwnNvg3ZNcZ/3y0UPA4z8w2zWPWmFh21rrKs4GUUgSDOra64UHA6fjzHIJxH1lhbJgU3crBaPgwW&#10;mGh75S/qMl+IAGGXoILS+yaR0uUlGXQj2xAH72xbgz7ItpC6xWuAm1qOo2gmDVYcFkps6L2k/Ce7&#10;GAWfm/Utm+Qu+94OOU27wx7Tt6lST4/9eg7CU+/v4f/2TiuYvM7i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ppyAAAAN4AAAAPAAAAAAAAAAAAAAAAAJgCAABk&#10;cnMvZG93bnJldi54bWxQSwUGAAAAAAQABAD1AAAAjQMAAAAA&#10;" path="m,l7620,r,45720l,45720c,39624,,35051,,30480,,25908,,21336,,15239,,10668,,6096,,xe" fillcolor="black" stroked="f" strokeweight="0">
                <v:stroke miterlimit="83231f" joinstyle="miter"/>
                <v:path arrowok="t" textboxrect="0,0,7620,45720"/>
              </v:shape>
              <v:shape id="Shape 37686" o:spid="_x0000_s1088" style="position:absolute;left:20619;width:107;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1PscA&#10;AADeAAAADwAAAGRycy9kb3ducmV2LnhtbESPQWvCQBSE7wX/w/IEb3VjhSipq4hUkLaIpqV4fGSf&#10;STD7NmQ3GvvrXUHwOMzMN8xs0ZlKnKlxpWUFo2EEgjizuuRcwe/P+nUKwnlkjZVlUnAlB4t572WG&#10;ibYX3tM59bkIEHYJKii8rxMpXVaQQTe0NXHwjrYx6INscqkbvAS4qeRbFMXSYMlhocCaVgVlp7Q1&#10;Cj7/+OM//7q2q8nRfuNBb3enUavUoN8t30F46vwz/GhvtILxJJ7G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vNT7HAAAA3gAAAA8AAAAAAAAAAAAAAAAAmAIAAGRy&#10;cy9kb3ducmV2LnhtbFBLBQYAAAAABAAEAPUAAACMAwAAAAA=&#10;" path="m6096,c7620,,7620,,9144,1524v1524,,1524,1524,1524,3048c10668,6096,10668,7620,9144,7620,7620,9144,7620,9144,6096,9144v-1524,,-3048,,-4572,-1524c1524,7620,,6096,,4572,,3048,1524,1524,1524,1524,3048,,4572,,6096,xe" fillcolor="black" stroked="f" strokeweight="0">
                <v:stroke miterlimit="83231f" joinstyle="miter"/>
                <v:path arrowok="t" textboxrect="0,0,10668,9144"/>
              </v:shape>
              <v:shape id="Shape 37687" o:spid="_x0000_s1089" style="position:absolute;left:20863;top:182;width:213;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59MQA&#10;AADeAAAADwAAAGRycy9kb3ducmV2LnhtbESPQWvCQBSE7wX/w/IEb3VjFZXoKhIIiLfYXnp77j6T&#10;aPZtyG41+fduodDjMDPfMNt9bxvxoM7XjhXMpgkIYu1MzaWCr8/8fQ3CB2SDjWNSMJCH/W70tsXU&#10;uCcX9DiHUkQI+xQVVCG0qZReV2TRT11LHL2r6yyGKLtSmg6fEW4b+ZEkS2mx5rhQYUtZRfp+/rEK&#10;FtRwkeVDpjkf7hc8FTf93Ss1GfeHDYhAffgP/7WPRsF8tVyv4PdOvAJy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OfTEAAAA3gAAAA8AAAAAAAAAAAAAAAAAmAIAAGRycy9k&#10;b3ducmV2LnhtbFBLBQYAAAAABAAEAPUAAACJAwAAAAA=&#10;" path="m21336,r,7620c16764,7620,13716,9144,10668,12192,9144,15240,7620,18288,7620,24384v,6096,1524,9143,3048,12192c13716,39624,16764,41148,21336,41148r,7620c15240,48768,9144,47244,6096,42672,1524,38100,,32003,,24384,,16764,1524,10668,6096,6096,9144,3048,15240,,21336,xe" fillcolor="black" stroked="f" strokeweight="0">
                <v:stroke miterlimit="83231f" joinstyle="miter"/>
                <v:path arrowok="t" textboxrect="0,0,21336,48768"/>
              </v:shape>
              <v:shape id="Shape 37688" o:spid="_x0000_s1090" style="position:absolute;left:21076;top:182;width:214;height:488;visibility:visible;mso-wrap-style:square;v-text-anchor:top" coordsize="2133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thsIA&#10;AADeAAAADwAAAGRycy9kb3ducmV2LnhtbERPz2uDMBS+D/o/hFfobY1rhy2uUYogjN10u+z2mryp&#10;q3kRk7X63y+HwY4f3+9TMdtB3GjyvWMFT9sEBLF2pudWwcd79XgE4QOywcExKVjIQ5GvHk6YGXfn&#10;mm5NaEUMYZ+hgi6EMZPS644s+q0biSP35SaLIcKplWbCewy3g9wlSSot9hwbOhyp7Ehfmx+r4JkG&#10;rstqKTVXy/WCb/W3/pyV2qzn8wuIQHP4F/+5X42C/SE9xr3xTr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q2GwgAAAN4AAAAPAAAAAAAAAAAAAAAAAJgCAABkcnMvZG93&#10;bnJldi54bWxQSwUGAAAAAAQABAD1AAAAhwMAAAAA&#10;" path="m,c6096,,12192,3048,15240,6096v4572,4572,6096,10668,6096,18288c21336,32003,19812,38100,15240,42672,12192,47244,6096,48768,,48768l,41148v4572,,7620,-1524,10668,-4572c12192,33527,13716,30480,13716,24384v,-6096,-1524,-9144,-3048,-12192c7620,9144,4572,7620,,7620l,xe" fillcolor="black" stroked="f" strokeweight="0">
                <v:stroke miterlimit="83231f" joinstyle="miter"/>
                <v:path arrowok="t" textboxrect="0,0,21336,48768"/>
              </v:shape>
              <v:shape id="Shape 37689" o:spid="_x0000_s1091" style="position:absolute;left:21442;top:182;width:381;height:473;visibility:visible;mso-wrap-style:square;v-text-anchor:top" coordsize="3810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X/8gA&#10;AADeAAAADwAAAGRycy9kb3ducmV2LnhtbESPT2sCMRTE74LfITyhN81qwT+rUcTS4sEK1Vbw9tg8&#10;dxc3L0uSruu3N0Khx2FmfsMsVq2pREPOl5YVDAcJCOLM6pJzBd/H9/4UhA/IGivLpOBOHlbLbmeB&#10;qbY3/qLmEHIRIexTVFCEUKdS+qwgg35ga+LoXawzGKJ0udQObxFuKjlKkrE0WHJcKLCmTUHZ9fBr&#10;FKybs21+Pt6Ow93naeb83kzy+0mpl167noMI1Ib/8F97qxW8TsbTGTzvxCs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1f/yAAAAN4AAAAPAAAAAAAAAAAAAAAAAJgCAABk&#10;cnMvZG93bnJldi54bWxQSwUGAAAAAAQABAD1AAAAjQMAAAAA&#10;" path="m21336,v6096,,9144,1525,12192,4573c36576,7620,38100,12192,38100,16764r,30480l30480,47244r,-27431c30480,15240,28956,12192,27432,10668,25908,7620,22860,7620,19812,7620v-4572,,-7620,,-9144,3048c7620,12192,7620,16764,7620,19813r,27431l,47244c,41149,,36576,,32004,,27432,,22861,,16764,,12192,,7620,,1525r6096,l6096,9144r1524,c9144,6097,10668,4573,12192,3049,15240,1525,18288,,21336,xe" fillcolor="black" stroked="f" strokeweight="0">
                <v:stroke miterlimit="83231f" joinstyle="miter"/>
                <v:path arrowok="t" textboxrect="0,0,38100,47244"/>
              </v:shape>
              <v:shape id="Shape 37690" o:spid="_x0000_s1092" style="position:absolute;left:21991;top:182;width:381;height:473;visibility:visible;mso-wrap-style:square;v-text-anchor:top" coordsize="3810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ov8cA&#10;AADeAAAADwAAAGRycy9kb3ducmV2LnhtbESPy2rCQBSG90LfYTgFd3ViBa0xE5GWShdVqDdwd8ic&#10;JqGZM2FmjPHtnUXB5c9/48uWvWlER87XlhWMRwkI4sLqmksFh/3nyxsIH5A1NpZJwY08LPOnQYap&#10;tlf+oW4XShFH2KeooAqhTaX0RUUG/ci2xNH7tc5giNKVUju8xnHTyNckmUqDNceHClt6r6j4212M&#10;glV3tt1x/bEff29Oc+e3ZlbeTkoNn/vVAkSgPjzC/+0vrWAym84jQMSJKC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aL/HAAAA3gAAAA8AAAAAAAAAAAAAAAAAmAIAAGRy&#10;cy9kb3ducmV2LnhtbFBLBQYAAAAABAAEAPUAAACMAwAAAAA=&#10;" path="m21336,v4572,,9144,1525,12192,4573c36576,7620,38100,12192,38100,16764r,30480l30480,47244r,-27431c30480,15240,28956,12192,27432,10668,25908,7620,22860,7620,19812,7620v-4572,,-7620,,-9144,3048c7620,12192,7620,16764,7620,19813r,27431l,47244c,41149,,36576,,32004,,27432,,22861,,16764,,12192,,7620,,1525r6096,l6096,9144r1524,c9144,6097,10668,4573,12192,3049,15240,1525,18288,,21336,xe" fillcolor="black" stroked="f" strokeweight="0">
                <v:stroke miterlimit="83231f" joinstyle="miter"/>
                <v:path arrowok="t" textboxrect="0,0,38100,47244"/>
              </v:shape>
              <v:shape id="Shape 37691" o:spid="_x0000_s1093" style="position:absolute;left:22509;top:393;width:190;height:277;visibility:visible;mso-wrap-style:square;v-text-anchor:top" coordsize="19050,2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byMgA&#10;AADeAAAADwAAAGRycy9kb3ducmV2LnhtbESPQWvCQBSE7wX/w/KEXopuVLQaXSUtEbxYaBR6fWRf&#10;k2D2bchuNfrrXUHocZiZb5jVpjO1OFPrKssKRsMIBHFudcWFguNhO5iDcB5ZY22ZFFzJwWbde1lh&#10;rO2Fv+mc+UIECLsYFZTeN7GULi/JoBvahjh4v7Y16INsC6lbvAS4qeU4imbSYMVhocSGPkvKT9mf&#10;UfCRTpN9vXDHt0lib+OfefqVZ6lSr/0uWYLw1Pn/8LO90wom77PFCB53whW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9vIyAAAAN4AAAAPAAAAAAAAAAAAAAAAAJgCAABk&#10;cnMvZG93bnJldi54bWxQSwUGAAAAAAQABAD1AAAAjQMAAAAA&#10;" path="m19050,r,6255l18288,6350v-7620,,-10668,3049,-10668,7620c7620,15494,7620,17018,10668,18542v1524,1524,3048,3048,6096,3048l19050,20447r,6604l15240,27687v-4572,,-7620,-1525,-10668,-4573c1524,21590,,18542,,13970,,4826,6096,254,16764,254l19050,xe" fillcolor="black" stroked="f" strokeweight="0">
                <v:stroke miterlimit="83231f" joinstyle="miter"/>
                <v:path arrowok="t" textboxrect="0,0,19050,27687"/>
              </v:shape>
              <v:shape id="Shape 37692" o:spid="_x0000_s1094" style="position:absolute;left:22524;top:184;width:175;height:120;visibility:visible;mso-wrap-style:square;v-text-anchor:top" coordsize="17526,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QH8gA&#10;AADeAAAADwAAAGRycy9kb3ducmV2LnhtbESP0WoCMRRE3wv+Q7gFX0rNqnSrq1GWgtLSF7X9gGty&#10;3V26uUk3Ubf9+qZQ6OMwM2eY5bq3rbhQFxrHCsajDASxdqbhSsH72+Z+BiJEZIOtY1LwRQHWq8HN&#10;EgvjrrynyyFWIkE4FKigjtEXUgZdk8Uwcp44eSfXWYxJdpU0HV4T3LZykmW5tNhwWqjR01NN+uNw&#10;tgpe+ldzLLf5552ffUe9c16Xmwelhrd9uQARqY//4b/2s1EwfcznE/i9k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RAfyAAAAN4AAAAPAAAAAAAAAAAAAAAAAJgCAABk&#10;cnMvZG93bnJldi54bWxQSwUGAAAAAAQABAD1AAAAjQMAAAAA&#10;" path="m17526,r,6058l10668,7429c9144,8953,7620,10478,7620,12002l,12002c,8953,3048,5905,6096,2857l17526,xe" fillcolor="black" stroked="f" strokeweight="0">
                <v:stroke miterlimit="83231f" joinstyle="miter"/>
                <v:path arrowok="t" textboxrect="0,0,17526,12002"/>
              </v:shape>
              <v:shape id="Shape 37693" o:spid="_x0000_s1095" style="position:absolute;left:22699;top:182;width:191;height:482;visibility:visible;mso-wrap-style:square;v-text-anchor:top" coordsize="19050,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jbsUA&#10;AADeAAAADwAAAGRycy9kb3ducmV2LnhtbESPQWsCMRSE70L/Q3gFb5pthbVujVIKij0o1Ba8Pjav&#10;u8HNy7KJu/HfN4LgcZiZb5jlOtpG9NR541jByzQDQVw6bbhS8PuzmbyB8AFZY+OYFFzJw3r1NFpi&#10;od3A39QfQyUShH2BCuoQ2kJKX9Zk0U9dS5y8P9dZDEl2ldQdDgluG/maZbm0aDgt1NjSZ03l+Xix&#10;CqIzeN4bN5wOIbZ722/z+ZdVavwcP95BBIrhEb63d1rBbJ4vZnC7k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qNuxQAAAN4AAAAPAAAAAAAAAAAAAAAAAJgCAABkcnMv&#10;ZG93bnJldi54bWxQSwUGAAAAAAQABAD1AAAAigMAAAAA&#10;" path="m762,c6858,,11430,1524,14478,4572v3048,3048,4572,6096,4572,10668l19050,47244r-7620,l11430,41148c9906,42672,6858,45720,5334,47244l,48133,,41528,6858,38100v3048,-1524,4572,-4572,4572,-7620l11430,25908,,27336,,21082,11430,19812r,-4572c11430,9144,8382,6096,762,6096l,6248,,191,762,xe" fillcolor="black" stroked="f" strokeweight="0">
                <v:stroke miterlimit="83231f" joinstyle="miter"/>
                <v:path arrowok="t" textboxrect="0,0,19050,48133"/>
              </v:shape>
              <v:shape id="Shape 37694" o:spid="_x0000_s1096" style="position:absolute;left:23058;top:198;width:76;height:457;visibility:visible;mso-wrap-style:square;v-text-anchor:top" coordsize="76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ZL8gA&#10;AADeAAAADwAAAGRycy9kb3ducmV2LnhtbESPQWvCQBSE74L/YXmCl1I3rdbW1FVUNNhDKU0LvT6y&#10;zySYfRuya4z/3hUKHoeZ+YaZLztTiZYaV1pW8DSKQBBnVpecK/j92T2+gXAeWWNlmRRcyMFy0e/N&#10;Mdb2zN/Upj4XAcIuRgWF93UspcsKMuhGtiYO3sE2Bn2QTS51g+cAN5V8jqKpNFhyWCiwpk1B2TE9&#10;GQVf69UlHWcu/ds+cJK0nx+YzF6UGg661TsIT52/h//be61g/DqdTe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9kvyAAAAN4AAAAPAAAAAAAAAAAAAAAAAJgCAABk&#10;cnMvZG93bnJldi54bWxQSwUGAAAAAAQABAD1AAAAjQMAAAAA&#10;" path="m,l7620,r,45720l,45720c,39624,,35051,,30480,,25908,,21336,,15239,,10668,,6096,,xe" fillcolor="black" stroked="f" strokeweight="0">
                <v:stroke miterlimit="83231f" joinstyle="miter"/>
                <v:path arrowok="t" textboxrect="0,0,7620,45720"/>
              </v:shape>
              <v:shape id="Shape 37695" o:spid="_x0000_s1097" style="position:absolute;left:23042;width:107;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9lMgA&#10;AADeAAAADwAAAGRycy9kb3ducmV2LnhtbESP3WrCQBSE74W+w3IK3tWNlmqNWUWkgrRFrJbi5SF7&#10;8oPZsyG70dindwsFL4eZ+YZJFp2pxJkaV1pWMBxEIIhTq0vOFXwf1k+vIJxH1lhZJgVXcrCYP/QS&#10;jLW98Bed9z4XAcIuRgWF93UspUsLMugGtiYOXmYbgz7IJpe6wUuAm0qOomgsDZYcFgqsaVVQetq3&#10;RsH7D7/95h/XdjXJ7Cce9XZ3GrZK9R+75QyEp87fw//tjVbwPBlPX+DvTr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D2UyAAAAN4AAAAPAAAAAAAAAAAAAAAAAJgCAABk&#10;cnMvZG93bnJldi54bWxQSwUGAAAAAAQABAD1AAAAjQMAAAAA&#10;" path="m4572,c6096,,7620,,9144,1524v,,1524,1524,1524,3048c10668,6096,9144,7620,9144,7620,7620,9144,6096,9144,4572,9144v-1524,,-1524,,-3048,-1524c,7620,,6096,,4572,,3048,,1524,1524,1524,3048,,3048,,4572,xe" fillcolor="black" stroked="f" strokeweight="0">
                <v:stroke miterlimit="83231f" joinstyle="miter"/>
                <v:path arrowok="t" textboxrect="0,0,10668,9144"/>
              </v:shape>
              <v:shape id="Shape 37696" o:spid="_x0000_s1098" style="position:absolute;left:23301;top:182;width:244;height:473;visibility:visible;mso-wrap-style:square;v-text-anchor:top" coordsize="243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08YA&#10;AADeAAAADwAAAGRycy9kb3ducmV2LnhtbESPQWsCMRSE70L/Q3iCF6lZrWzt1ihFaPG21Lb35+Z1&#10;s3XzsmxSjf/eCILHYWa+YZbraFtxpN43jhVMJxkI4srphmsF31/vjwsQPiBrbB2TgjN5WK8eBkss&#10;tDvxJx13oRYJwr5ABSaErpDSV4Ys+onriJP363qLIcm+lrrHU4LbVs6yLJcWG04LBjvaGKoOu3+r&#10;4Ge+r92fWZTTct/EcZyVH86XSo2G8e0VRKAY7uFbe6sVPD3nLzlc76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m/08YAAADeAAAADwAAAAAAAAAAAAAAAACYAgAAZHJz&#10;L2Rvd25yZXYueG1sUEsFBgAAAAAEAAQA9QAAAIsDAAAAAA==&#10;" path="m21336,v,,,,1524,c22860,,24384,,24384,r,7620c24384,7620,22860,7620,22860,7620v-1524,,-3048,,-3048,c16764,7620,13716,9144,10668,10668,9144,12192,7620,15240,7620,18288r,28956l,47244c,41149,,36576,,32004,,27432,,22861,,16764,,12192,,7620,,1525r7620,l7620,7620c9144,6097,10668,4573,12192,3049,15240,1525,18288,,21336,xe" fillcolor="black" stroked="f" strokeweight="0">
                <v:stroke miterlimit="83231f" joinstyle="miter"/>
                <v:path arrowok="t" textboxrect="0,0,24384,47244"/>
              </v:shape>
              <v:shape id="Shape 37697" o:spid="_x0000_s1099" style="position:absolute;left:23637;top:185;width:205;height:482;visibility:visible;mso-wrap-style:square;v-text-anchor:top" coordsize="2057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TAsUA&#10;AADeAAAADwAAAGRycy9kb3ducmV2LnhtbESPS4vCQBCE78L+h6EXvOlkVXxkHUVFQfbmkz32Ztok&#10;mOkJmVGjv35HEDwWVfUVNZ7WphBXqlxuWcFXOwJBnFidc6pgv1u1hiCcR9ZYWCYFd3IwnXw0xhhr&#10;e+MNXbc+FQHCLkYFmfdlLKVLMjLo2rYkDt7JVgZ9kFUqdYW3ADeF7ERRXxrMOSxkWNIio+S8vRgF&#10;2tm1S/3ytHr0fg/dv6Oc/xipVPOznn2D8FT7d/jVXmsF3UF/NIDnnXAF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pMCxQAAAN4AAAAPAAAAAAAAAAAAAAAAAJgCAABkcnMv&#10;ZG93bnJldi54bWxQSwUGAAAAAAQABAD1AAAAigMAAAAA&#10;" path="m20574,r,6200l19812,5820v-3048,,-6096,1524,-9144,4572c9144,13439,7620,16487,7620,19535r12954,l20574,25632r-12954,l7620,27156v,4572,1524,7619,3048,10667l20574,42070r,6145l4572,42396c1524,37823,,31728,,24108,,16487,1524,10392,4572,5820l20574,xe" fillcolor="black" stroked="f" strokeweight="0">
                <v:stroke miterlimit="83231f" joinstyle="miter"/>
                <v:path arrowok="t" textboxrect="0,0,20574,48215"/>
              </v:shape>
              <v:shape id="Shape 37698" o:spid="_x0000_s1100" style="position:absolute;left:23842;top:533;width:191;height:137;visibility:visible;mso-wrap-style:square;v-text-anchor:top" coordsize="1905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n0MQA&#10;AADeAAAADwAAAGRycy9kb3ducmV2LnhtbERPTWvCQBC9F/oflin01mysJDapq1ihoNSLsYjHITtN&#10;gtnZkN3E9N93D0KPj/e9XE+mFSP1rrGsYBbFIIhLqxuuFHyfPl/eQDiPrLG1TAp+ycF69fiwxFzb&#10;Gx9pLHwlQgi7HBXU3ne5lK6syaCLbEccuB/bG/QB9pXUPd5CuGnlaxyn0mDDoaHGjrY1lddiMAp0&#10;knxkuDkf5N4lhf067tLTcFHq+WnavIPwNPl/8d290wrmizQ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J9DEAAAA3gAAAA8AAAAAAAAAAAAAAAAAmAIAAGRycy9k&#10;b3ducmV2LnhtbFBLBQYAAAAABAAEAPUAAACJAwAAAAA=&#10;" path="m12954,v1524,,1524,,3048,c17526,,17526,,19050,v,4572,-3048,7620,-6096,10668c9906,12192,5334,13716,762,13716l,13439,,7294r762,326c3810,7620,5334,6097,8382,6097,9906,4572,11430,3048,12954,xe" fillcolor="black" stroked="f" strokeweight="0">
                <v:stroke miterlimit="83231f" joinstyle="miter"/>
                <v:path arrowok="t" textboxrect="0,0,19050,13716"/>
              </v:shape>
              <v:shape id="Shape 37699" o:spid="_x0000_s1101" style="position:absolute;left:23842;top:182;width:206;height:259;visibility:visible;mso-wrap-style:square;v-text-anchor:top" coordsize="2057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9VMgA&#10;AADeAAAADwAAAGRycy9kb3ducmV2LnhtbESPQWvCQBSE70L/w/KE3sxGK1ZjNlJKxXrwoPZQb4/s&#10;axKafRuyq67++m6h0OMwM98w+SqYVlyod41lBeMkBUFcWt1wpeDjuB7NQTiPrLG1TApu5GBVPAxy&#10;zLS98p4uB1+JCGGXoYLa+y6T0pU1GXSJ7Yij92V7gz7KvpK6x2uEm1ZO0nQmDTYcF2rs6LWm8vtw&#10;NgqCbj9twN32bTvXk/tmGuzxtFfqcRheliA8Bf8f/mu/awVPz7PFAn7vxC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L1UyAAAAN4AAAAPAAAAAAAAAAAAAAAAAJgCAABk&#10;cnMvZG93bnJldi54bWxQSwUGAAAAAAQABAD1AAAAjQMAAAAA&#10;" path="m762,c6858,,11430,3049,14478,6097v4572,4571,6096,10667,6096,18288l20574,25908,,25908,,19812r12954,c12954,16764,11430,13716,8382,10668l,6477,,277,762,xe" fillcolor="black" stroked="f" strokeweight="0">
                <v:stroke miterlimit="83231f" joinstyle="miter"/>
                <v:path arrowok="t" textboxrect="0,0,20574,25908"/>
              </v:shape>
              <v:shape id="Shape 37700" o:spid="_x0000_s1102" style="position:absolute;left:24124;width:290;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FbMcA&#10;AADeAAAADwAAAGRycy9kb3ducmV2LnhtbESPTW7CMBCF95V6B2sqsanAoUChKQZVVCAWZFHgAEM8&#10;TVLscYhdEm6PF5W6fHp/+ubLzhpxpcZXjhUMBwkI4tzpigsFx8O6PwPhA7JG45gU3MjDcvH4MMdU&#10;u5a/6LoPhYgj7FNUUIZQp1L6vCSLfuBq4uh9u8ZiiLIppG6wjePWyJckeZUWK44PJda0Kik/73+t&#10;gs98nOmfzWS7aw9vzxeTrbvLySjVe+o+3kEE6sJ/+K+91QpG02kSASJOR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hWzHAAAA3gAAAA8AAAAAAAAAAAAAAAAAmAIAAGRy&#10;cy9kb3ducmV2LnhtbFBLBQYAAAAABAAEAPUAAACMAwAAAAA=&#10;" path="m22860,r6096,l6096,79248v-1524,,-1524,,-3048,c1524,79248,1524,79248,,79248l22860,xe" fillcolor="black" stroked="f" strokeweight="0">
                <v:stroke miterlimit="83231f" joinstyle="miter"/>
                <v:path arrowok="t" textboxrect="0,0,28956,79248"/>
              </v:shape>
              <v:shape id="Shape 37701" o:spid="_x0000_s1103" style="position:absolute;left:24521;top:30;width:228;height:625;visibility:visible;mso-wrap-style:square;v-text-anchor:top" coordsize="22860,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KcQA&#10;AADeAAAADwAAAGRycy9kb3ducmV2LnhtbESPUYvCMBCE3wX/Q1jBN0294/SoRpED4UARtHrPS7M2&#10;xWZTmljrvzcHgo/D7Hyzs1h1thItNb50rGAyTkAQ506XXCg4ZZvRNwgfkDVWjknBgzyslv3eAlPt&#10;7nyg9hgKESHsU1RgQqhTKX1uyKIfu5o4ehfXWAxRNoXUDd4j3FbyI0mm0mLJscFgTT+G8uvxZuMb&#10;2y47Z9hiMOvptdxtv85/+1qp4aBbz0EE6sL7+JX+1Qo+Z7NkAv9zIg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hCnEAAAA3gAAAA8AAAAAAAAAAAAAAAAAmAIAAGRycy9k&#10;b3ducmV2LnhtbFBLBQYAAAAABAAEAPUAAACJAwAAAAA=&#10;" path="m,c6096,,9144,,12192,l22860,r,7620l22860,7620r-13716,c9144,10668,9144,13716,9144,16764v,3048,,4572,,7620c9144,27432,9144,30480,9144,33528r13716,l22860,33528r,7620l9144,41148r,21336l,62484,,xe" fillcolor="black" stroked="f" strokeweight="0">
                <v:stroke miterlimit="83231f" joinstyle="miter"/>
                <v:path arrowok="t" textboxrect="0,0,22860,62484"/>
              </v:shape>
              <v:shape id="Shape 37702" o:spid="_x0000_s1104" style="position:absolute;left:24749;top:30;width:214;height:411;visibility:visible;mso-wrap-style:square;v-text-anchor:top" coordsize="21336,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HAMQA&#10;AADeAAAADwAAAGRycy9kb3ducmV2LnhtbESPQYvCMBSE7wv+h/CEva1pXbFSjSKFBY9aFTw+mmdb&#10;bF5KErX++83CgsdhZr5hVpvBdOJBzreWFaSTBARxZXXLtYLT8edrAcIHZI2dZVLwIg+b9ehjhbm2&#10;Tz7Qowy1iBD2OSpoQuhzKX3VkEE/sT1x9K7WGQxRulpqh88IN52cJslcGmw5LjTYU9FQdSvvRgEd&#10;t9qV+126t4fZpXhRep0VZ6U+x8N2CSLQEN7h//ZOK/jOsmQKf3fi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BwDEAAAA3gAAAA8AAAAAAAAAAAAAAAAAmAIAAGRycy9k&#10;b3ducmV2LnhtbFBLBQYAAAAABAAEAPUAAACJAwAAAAA=&#10;" path="m,l1524,c7620,,12192,3048,15240,6096v4572,3048,6096,9144,6096,15240c21336,25908,19812,32004,15240,35052,12192,38100,7620,41148,1524,41148l,41148,,33528,9144,30480v3048,-3048,4572,-6096,4572,-9144c13716,16764,12192,13716,9144,10668l,7620,,xe" fillcolor="black" stroked="f" strokeweight="0">
                <v:stroke miterlimit="83231f" joinstyle="miter"/>
                <v:path arrowok="t" textboxrect="0,0,21336,41148"/>
              </v:shape>
              <v:shape id="Shape 37703" o:spid="_x0000_s1105" style="position:absolute;left:25115;top:182;width:244;height:473;visibility:visible;mso-wrap-style:square;v-text-anchor:top" coordsize="243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GUcUA&#10;AADeAAAADwAAAGRycy9kb3ducmV2LnhtbESPQWsCMRSE7wX/Q3iCl6JZtahsjSKCpbel2t6fm+dm&#10;6+Zl2URN/30jCB6HmfmGWa6jbcSVOl87VjAeZSCIS6drrhR8H3bDBQgfkDU2jknBH3lYr3ovS8y1&#10;u/EXXfehEgnCPkcFJoQ2l9KXhiz6kWuJk3dyncWQZFdJ3eEtwW0jJ1k2kxZrTgsGW9oaKs/7i1Xw&#10;83as3K9ZFOPiWMfXOCk+nC+UGvTj5h1EoBie4Uf7UyuYzufZFO530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YZRxQAAAN4AAAAPAAAAAAAAAAAAAAAAAJgCAABkcnMv&#10;ZG93bnJldi54bWxQSwUGAAAAAAQABAD1AAAAigMAAAAA&#10;" path="m19812,v1524,,1524,,3048,c22860,,24384,,24384,r,7620c24384,7620,22860,7620,22860,7620v-1524,,-3048,,-3048,c15240,7620,12192,9144,10668,10668,7620,12192,7620,15240,7620,18288r,28956l,47244c,41149,,36576,,32004,,27432,,22861,,16764,,12192,,7620,,1525r6096,l6096,7620r1524,c7620,6097,9144,4573,12192,3049,15240,1525,16764,,19812,xe" fillcolor="black" stroked="f" strokeweight="0">
                <v:stroke miterlimit="83231f" joinstyle="miter"/>
                <v:path arrowok="t" textboxrect="0,0,24384,47244"/>
              </v:shape>
              <v:shape id="Shape 37704" o:spid="_x0000_s1106" style="position:absolute;left:25481;top:198;width:76;height:457;visibility:visible;mso-wrap-style:square;v-text-anchor:top" coordsize="76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DNcgA&#10;AADeAAAADwAAAGRycy9kb3ducmV2LnhtbESPT2vCQBTE74LfYXlCL1I3/mltU1exRUN7KKWp4PWR&#10;fSbB7NuQ3cb47V1B8DjMzG+YxaozlWipcaVlBeNRBII4s7rkXMHub/v4AsJ5ZI2VZVJwJgerZb+3&#10;wFjbE/9Sm/pcBAi7GBUU3texlC4ryKAb2Zo4eAfbGPRBNrnUDZ4C3FRyEkXP0mDJYaHAmj4Kyo7p&#10;v1Hw874+p9PMpfvNkJOk/f7C5PVJqYdBt34D4anz9/Ct/akVTOfzaAbXO+EK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EM1yAAAAN4AAAAPAAAAAAAAAAAAAAAAAJgCAABk&#10;cnMvZG93bnJldi54bWxQSwUGAAAAAAQABAD1AAAAjQMAAAAA&#10;" path="m,l7620,r,45720l,45720c,39624,,35051,,30480,,25908,,21336,,15239,,10668,,6096,,xe" fillcolor="black" stroked="f" strokeweight="0">
                <v:stroke miterlimit="83231f" joinstyle="miter"/>
                <v:path arrowok="t" textboxrect="0,0,7620,45720"/>
              </v:shape>
              <v:shape id="Shape 37705" o:spid="_x0000_s1107" style="position:absolute;left:25466;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jsgA&#10;AADeAAAADwAAAGRycy9kb3ducmV2LnhtbESP3WrCQBSE74W+w3IKvdONLRpJXaVIC6WW4h/Sy0P2&#10;mASzZ0N2YxKf3i0IvRxm5htmvuxMKS5Uu8KygvEoAkGcWl1wpuCw/xjOQDiPrLG0TAp6crBcPAzm&#10;mGjb8pYuO5+JAGGXoILc+yqR0qU5GXQjWxEH72Rrgz7IOpO6xjbATSmfo2gqDRYcFnKsaJVTet41&#10;RsHXkd+v2bpvVvHJfuOv/tmcx41ST4/d2ysIT53/D9/bn1rBSxxHE/i7E6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6eOyAAAAN4AAAAPAAAAAAAAAAAAAAAAAJgCAABk&#10;cnMvZG93bnJldi54bWxQSwUGAAAAAAQABAD1AAAAjQMAAAAA&#10;" path="m4572,c6096,,7620,,9144,1524v1524,,1524,1524,1524,3048c10668,6096,10668,7620,9144,7620,7620,9144,6096,9144,4572,9144v,,-1524,,-3048,-1524c,7620,,6096,,4572,,3048,,1524,1524,1524,3048,,4572,,4572,xe" fillcolor="black" stroked="f" strokeweight="0">
                <v:stroke miterlimit="83231f" joinstyle="miter"/>
                <v:path arrowok="t" textboxrect="0,0,10668,9144"/>
              </v:shape>
              <v:shape id="Shape 37706" o:spid="_x0000_s1108" style="position:absolute;left:25725;top:182;width:381;height:473;visibility:visible;mso-wrap-style:square;v-text-anchor:top" coordsize="3810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PSscA&#10;AADeAAAADwAAAGRycy9kb3ducmV2LnhtbESPQWvCQBSE74L/YXlCb3VjC8ZGVxFLSw9VUKvg7ZF9&#10;JsHs27C7jfHfd4WCx2FmvmFmi87UoiXnK8sKRsMEBHFudcWFgp/9x/MEhA/IGmvLpOBGHhbzfm+G&#10;mbZX3lK7C4WIEPYZKihDaDIpfV6SQT+0DXH0ztYZDFG6QmqH1wg3tXxJkrE0WHFcKLGhVUn5Zfdr&#10;FCzbk20Pn+/70ff6+Ob8xqTF7ajU06BbTkEE6sIj/N/+0gpe0zQZw/1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z0rHAAAA3gAAAA8AAAAAAAAAAAAAAAAAmAIAAGRy&#10;cy9kb3ducmV2LnhtbFBLBQYAAAAABAAEAPUAAACMAwAAAAA=&#10;" path="m21336,v6096,,10668,1525,12192,4573c36576,7620,38100,12192,38100,16764r,30480l30480,47244r,-27431c30480,15240,30480,12192,28956,10668,25908,7620,24384,7620,19812,7620v-3048,,-6096,,-9144,3048c9144,12192,7620,16764,7620,19813r,27431l,47244c,41149,,36576,,32004,,27432,,22861,,16764,,12192,,7620,,1525r7620,l7620,9144c9144,6097,10668,4573,13716,3049,15240,1525,18288,,21336,xe" fillcolor="black" stroked="f" strokeweight="0">
                <v:stroke miterlimit="83231f" joinstyle="miter"/>
                <v:path arrowok="t" textboxrect="0,0,38100,47244"/>
              </v:shape>
              <v:shape id="Shape 37707" o:spid="_x0000_s1109" style="position:absolute;left:26228;top:76;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Oh8kA&#10;AADeAAAADwAAAGRycy9kb3ducmV2LnhtbESPT0vDQBTE7wW/w/IEL9JuWqWpsdsiSqgXhf6h9PjI&#10;vmSD2bchuzaxn94VhB6HmfkNs1wPthFn6nztWMF0koAgLpyuuVJw2OfjBQgfkDU2jknBD3lYr25G&#10;S8y063lL512oRISwz1CBCaHNpPSFIYt+4lri6JWusxii7CqpO+wj3DZyliRzabHmuGCwpVdDxdfu&#10;2yp4c/lj7p4+y9Rs+uPldF9+zKalUne3w8sziEBDuIb/2+9awUOaJin83Yl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YOh8kAAADeAAAADwAAAAAAAAAAAAAAAACYAgAA&#10;ZHJzL2Rvd25yZXYueG1sUEsFBgAAAAAEAAQA9QAAAI4DAAAAAA==&#10;" path="m7620,v1524,,3048,,4572,c12192,,13716,,15240,r,12192l25908,12192r,6096l15240,18288r,25908c15240,47244,15240,48768,16764,50292v1524,1524,3048,1524,6096,1524c22860,51816,22860,51816,24384,51816v,,,,1524,l25908,57912v-1524,,-1524,,-3048,1524c22860,59436,21336,59436,21336,59436v-4572,,-7620,-1524,-10668,-3048c9144,53340,7620,50292,7620,45720r,-27432l,18288,,12192r7620,l7620,xe" fillcolor="black" stroked="f" strokeweight="0">
                <v:stroke miterlimit="83231f" joinstyle="miter"/>
                <v:path arrowok="t" textboxrect="0,0,25908,59436"/>
              </v:shape>
              <v:shape id="Shape 37708" o:spid="_x0000_s1110" style="position:absolute;left:26563;width:289;height:792;visibility:visible;mso-wrap-style:square;v-text-anchor:top" coordsize="289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JasUA&#10;AADeAAAADwAAAGRycy9kb3ducmV2LnhtbERPS27CMBDdV+odrKnEpgKHAoWmGFRRgViQRYEDDPE0&#10;SbHHIXZJuD1eVOry6f3ny84acaXGV44VDAcJCOLc6YoLBcfDuj8D4QOyRuOYFNzIw3Lx+DDHVLuW&#10;v+i6D4WIIexTVFCGUKdS+rwki37gauLIfbvGYoiwKaRusI3h1siXJHmVFiuODSXWtCopP+9/rYLP&#10;fJzpn81ku2sPb88Xk627y8ko1XvqPt5BBOrCv/jPvdUKRtNpEvfG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olqxQAAAN4AAAAPAAAAAAAAAAAAAAAAAJgCAABkcnMv&#10;ZG93bnJldi54bWxQSwUGAAAAAAQABAD1AAAAigMAAAAA&#10;" path="m22860,r6096,l6096,79248v-1524,,-3048,,-3048,c1524,79248,1524,79248,,79248l22860,xe" fillcolor="black" stroked="f" strokeweight="0">
                <v:stroke miterlimit="83231f" joinstyle="miter"/>
                <v:path arrowok="t" textboxrect="0,0,28956,79248"/>
              </v:shape>
              <v:shape id="Shape 37709" o:spid="_x0000_s1111" style="position:absolute;left:26929;top:30;width:243;height:625;visibility:visible;mso-wrap-style:square;v-text-anchor:top" coordsize="2438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E8McA&#10;AADeAAAADwAAAGRycy9kb3ducmV2LnhtbESPQWvCQBSE7wX/w/IKvZS6MUJtU1cRqWhvJg09v2Zf&#10;k2D2bciuSfz3riD0OMzMN8xyPZpG9NS52rKC2TQCQVxYXXOpIP/evbyBcB5ZY2OZFFzIwXo1eVhi&#10;ou3AKfWZL0WAsEtQQeV9m0jpiooMuqltiYP3ZzuDPsiulLrDIcBNI+MoepUGaw4LFba0rag4ZWej&#10;YNjHx5R+ztnv3B7jrz49Uf78qdTT47j5AOFp9P/he/ugFcwXi+gdbnfC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9hPDHAAAA3gAAAA8AAAAAAAAAAAAAAAAAmAIAAGRy&#10;cy9kb3ducmV2LnhtbFBLBQYAAAAABAAEAPUAAACMAwAAAAA=&#10;" path="m16764,r7620,l24384,62484r-7620,c16764,57912,16764,53339,16764,48768v,-3048,,-7620,,-12192c16764,32003,16764,27432,16764,22860v,-4572,,-9145,,-13716c13716,10668,10668,13715,9144,15239,6096,16764,4572,18288,,21336l,12192c4572,10668,6096,7620,9144,6096,10668,4572,13716,3048,16764,xe" fillcolor="black" stroked="f" strokeweight="0">
                <v:stroke miterlimit="83231f" joinstyle="miter"/>
                <v:path arrowok="t" textboxrect="0,0,24384,62484"/>
              </v:shape>
              <v:shape id="Shape 37710" o:spid="_x0000_s1112" style="position:absolute;left:27386;top:518;width:213;height:152;visibility:visible;mso-wrap-style:square;v-text-anchor:top" coordsize="21336,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eTccA&#10;AADeAAAADwAAAGRycy9kb3ducmV2LnhtbESPzWrCQBSF94W+w3AFN0UnWtpodJRWLFpwY1SyvWSu&#10;SWjmTsiMJu3TdxaFLg/nj2+57k0t7tS6yrKCyTgCQZxbXXGh4Hz6GM1AOI+ssbZMCr7JwXr1+LDE&#10;RNuOj3RPfSHCCLsEFZTeN4mULi/JoBvbhjh4V9sa9EG2hdQtdmHc1HIaRa/SYMXhocSGNiXlX+nN&#10;KDhczl36ibtt9vITP+2y92w+lazUcNC/LUB46v1/+K+91wqe43gSAAJOQ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3k3HAAAA3gAAAA8AAAAAAAAAAAAAAAAAmAIAAGRy&#10;cy9kb3ducmV2LnhtbFBLBQYAAAAABAAEAPUAAACMAwAAAAA=&#10;" path="m,l9144,v,1524,1524,4573,4572,6097c15240,7620,18288,9144,21336,9144r,6096c15240,15240,10668,13716,7620,10668,4572,7620,1524,4573,,xe" fillcolor="black" stroked="f" strokeweight="0">
                <v:stroke miterlimit="83231f" joinstyle="miter"/>
                <v:path arrowok="t" textboxrect="0,0,21336,15240"/>
              </v:shape>
              <v:shape id="Shape 37711" o:spid="_x0000_s1113" style="position:absolute;left:27386;top:15;width:213;height:426;visibility:visible;mso-wrap-style:square;v-text-anchor:top" coordsize="21336,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Ul8YA&#10;AADeAAAADwAAAGRycy9kb3ducmV2LnhtbESPT4vCMBTE7wt+h/CEva1pFVapRtGFxb0s+Bevj+bZ&#10;VJuX0sRav/1mQfA4zMxvmNmis5VoqfGlYwXpIAFBnDtdcqHgsP/+mIDwAVlj5ZgUPMjDYt57m2Gm&#10;3Z231O5CISKEfYYKTAh1JqXPDVn0A1cTR+/sGoshyqaQusF7hNtKDpPkU1osOS4YrOnLUH7d3ayC&#10;zXFz2a+vw5xurTzV1WP1e0qNUu/9bjkFEagLr/Cz/aMVjMbjNIX/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8Ul8YAAADeAAAADwAAAAAAAAAAAAAAAACYAgAAZHJz&#10;L2Rvd25yZXYueG1sUEsFBgAAAAAEAAQA9QAAAIsDAAAAAA==&#10;" path="m21336,r,7620c18288,7620,13716,9144,12192,12192,9144,13715,7620,18288,7620,21336v,4572,1524,7620,3048,10667c13716,35052,16764,36576,21336,36576r,5878l19812,42672v-6096,,-10668,-1524,-13716,-6096c1524,33528,,27432,,21336,,15240,1524,10668,6096,6096,9144,3048,15240,,21336,xe" fillcolor="black" stroked="f" strokeweight="0">
                <v:stroke miterlimit="83231f" joinstyle="miter"/>
                <v:path arrowok="t" textboxrect="0,0,21336,42672"/>
              </v:shape>
              <v:shape id="Shape 37712" o:spid="_x0000_s1114" style="position:absolute;left:27599;top:15;width:244;height:655;visibility:visible;mso-wrap-style:square;v-text-anchor:top" coordsize="24384,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vg8cA&#10;AADeAAAADwAAAGRycy9kb3ducmV2LnhtbESP3WrCQBSE74W+w3IK3pS60UgtaVapQtBLm/oAh+zJ&#10;T5s9m2ZXjT69KxS8HGbmGyZdDaYVJ+pdY1nBdBKBIC6sbrhScPjOXt9BOI+ssbVMCi7kYLV8GqWY&#10;aHvmLzrlvhIBwi5BBbX3XSKlK2oy6Ca2Iw5eaXuDPsi+krrHc4CbVs6i6E0abDgs1NjRpqbiNz8a&#10;Betjtpbz9i8+5C/lT3bN9802rpQaPw+fHyA8Df4R/m/vtIJ4sZjO4H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b4PHAAAA3gAAAA8AAAAAAAAAAAAAAAAAmAIAAGRy&#10;cy9kb3ducmV2LnhtbFBLBQYAAAAABAAEAPUAAACMAwAAAAA=&#10;" path="m,c9144,,16764,4572,21336,15240v1524,4572,3048,10668,3048,16763c24384,42672,21336,51815,16764,56388,13716,62484,7620,65532,,65532l,59436v4572,,9144,-3048,12192,-7621c13716,48768,15240,41148,16764,33528r-1524,c13716,36576,12192,38100,9144,41148l,42454,,36576v4572,,7620,-1524,10668,-4573c13716,28956,13716,25908,13716,21336v,-3048,,-7621,-3048,-9144c7620,9144,4572,7620,,7620l,xe" fillcolor="black" stroked="f" strokeweight="0">
                <v:stroke miterlimit="83231f" joinstyle="miter"/>
                <v:path arrowok="t" textboxrect="0,0,24384,65532"/>
              </v:shape>
              <v:shape id="Shape 37713" o:spid="_x0000_s1115" style="position:absolute;left:27980;top:17;width:221;height:651;visibility:visible;mso-wrap-style:square;v-text-anchor:top" coordsize="22098,6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s/cYA&#10;AADeAAAADwAAAGRycy9kb3ducmV2LnhtbESPzWrDMBCE74W+g9hCb43smNqNYyWUQMGH9pCfB9hY&#10;W9vEWhlL9c/bV4VCjsPMfMMU+9l0YqTBtZYVxKsIBHFldcu1gsv54+UNhPPIGjvLpGAhB/vd40OB&#10;ubYTH2k8+VoECLscFTTe97mUrmrIoFvZnjh433Yw6IMcaqkHnALcdHIdRak02HJYaLCnQ0PV7fRj&#10;FKQUHbLk63p9NW5py7TfbD7XWqnnp/l9C8LT7O/h/3apFSRZFifwdyd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6s/cYAAADeAAAADwAAAAAAAAAAAAAAAACYAgAAZHJz&#10;L2Rvd25yZXYueG1sUEsFBgAAAAAEAAQA9QAAAIsDAAAAAA==&#10;" path="m22098,r,7645l13716,10439v-3048,1524,-3048,4572,-3048,7620c10668,21107,10668,24155,13716,25679r8382,2794l22098,35041r-9906,2830c9144,40919,7620,43967,7620,47015v,3048,1524,6096,4572,9144l22098,58989r,6106l6096,60731c1524,57683,,53111,,47015,,43967,1524,39395,3048,36347v3048,-1524,6096,-4572,9144,-4572l12192,30251v-3048,,-4572,-1524,-7620,-4572c3048,22631,3048,21107,3048,16535v,-4572,1524,-9144,4572,-12192l22098,xe" fillcolor="black" stroked="f" strokeweight="0">
                <v:stroke miterlimit="83231f" joinstyle="miter"/>
                <v:path arrowok="t" textboxrect="0,0,22098,65095"/>
              </v:shape>
              <v:shape id="Shape 37714" o:spid="_x0000_s1116" style="position:absolute;left:28201;top:15;width:236;height:655;visibility:visible;mso-wrap-style:square;v-text-anchor:top" coordsize="2362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wsYA&#10;AADeAAAADwAAAGRycy9kb3ducmV2LnhtbESPT2sCMRTE74V+h/AKXkrNRmstW6OIoKg3/4DXx+Z1&#10;s3Xzsmyirt/eFAo9DjPzG2Yy61wtrtSGyrMG1c9AEBfeVFxqOB6Wb58gQkQ2WHsmDXcKMJs+P00w&#10;N/7GO7ruYykShEOOGmyMTS5lKCw5DH3fECfv27cOY5JtKU2LtwR3tRxk2Yd0WHFasNjQwlJx3l+c&#10;hqo5/6hR93rkuJ3bzeq0OSk10rr30s2/QETq4n/4r702GobjsXqH3zvp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YwsYAAADeAAAADwAAAAAAAAAAAAAAAACYAgAAZHJz&#10;L2Rvd25yZXYueG1sUEsFBgAAAAAEAAQA9QAAAIsDAAAAAA==&#10;" path="m762,c6858,,11430,1524,14478,4572v4572,3048,6096,7620,6096,12192c20574,21336,19050,22860,17526,25908v-1524,3048,-4572,4572,-7620,4572l9906,32003v4572,,7620,3049,9144,4573c22098,39624,23622,44196,23622,47244v,6096,-3048,10668,-7620,13716c12954,64008,6858,65532,762,65532l,65324,,59218r762,218c5334,59436,8382,57912,11430,56388v1524,-3048,3048,-6096,3048,-9144c14478,44196,12954,41148,11430,38100,8382,36576,5334,35052,762,35052l,35270,,28701r762,255c3810,28956,6858,27432,9906,25908v1524,-1524,3048,-4572,3048,-7620c12954,15240,11430,12192,9906,10668,6858,7620,3810,7620,762,7620l,7874,,229,762,xe" fillcolor="black" stroked="f" strokeweight="0">
                <v:stroke miterlimit="83231f" joinstyle="miter"/>
                <v:path arrowok="t" textboxrect="0,0,23622,65532"/>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557232"/>
      <w:docPartObj>
        <w:docPartGallery w:val="Page Numbers (Bottom of Page)"/>
        <w:docPartUnique/>
      </w:docPartObj>
    </w:sdtPr>
    <w:sdtContent>
      <w:p w14:paraId="5B74A419" w14:textId="77777777" w:rsidR="0029208D" w:rsidRDefault="0029208D">
        <w:pPr>
          <w:pStyle w:val="Footer"/>
          <w:jc w:val="right"/>
        </w:pPr>
        <w:r>
          <w:t xml:space="preserve">Page | </w:t>
        </w:r>
        <w:r>
          <w:fldChar w:fldCharType="begin"/>
        </w:r>
        <w:r>
          <w:instrText xml:space="preserve"> PAGE   \* MERGEFORMAT </w:instrText>
        </w:r>
        <w:r>
          <w:fldChar w:fldCharType="separate"/>
        </w:r>
        <w:r w:rsidR="0070749A">
          <w:rPr>
            <w:noProof/>
          </w:rPr>
          <w:t>4</w:t>
        </w:r>
        <w:r>
          <w:rPr>
            <w:noProof/>
          </w:rPr>
          <w:fldChar w:fldCharType="end"/>
        </w:r>
        <w:r>
          <w:t xml:space="preserve"> </w:t>
        </w:r>
      </w:p>
    </w:sdtContent>
  </w:sdt>
  <w:p w14:paraId="24C84606" w14:textId="77777777" w:rsidR="0029208D" w:rsidRDefault="0029208D">
    <w:pPr>
      <w:spacing w:after="0"/>
      <w:ind w:left="-1440" w:right="56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DC410" w14:textId="77777777" w:rsidR="0029208D" w:rsidRDefault="0029208D">
    <w:pPr>
      <w:spacing w:after="0"/>
      <w:ind w:left="-1440" w:right="56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908ED" w14:textId="77777777" w:rsidR="0029208D" w:rsidRDefault="0029208D"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70749A">
      <w:rPr>
        <w:noProof/>
      </w:rPr>
      <w:t>Stakeholder engagement processes for mining projects - Phase 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3B27E" w14:textId="77777777" w:rsidR="0029208D" w:rsidRDefault="0029208D" w:rsidP="00AE0D97">
    <w:pPr>
      <w:pStyle w:val="Footer"/>
      <w:tabs>
        <w:tab w:val="clear" w:pos="4513"/>
        <w:tab w:val="clear" w:pos="9026"/>
      </w:tabs>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7F4D9" w14:textId="77777777" w:rsidR="0029208D" w:rsidRDefault="0029208D"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70749A">
      <w:rPr>
        <w:noProof/>
      </w:rPr>
      <w:t>Stakeholder engagement processes for mining projects - Phase 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C9666" w14:textId="77777777" w:rsidR="0029208D" w:rsidRDefault="0029208D" w:rsidP="009964E7">
      <w:r>
        <w:separator/>
      </w:r>
    </w:p>
    <w:p w14:paraId="06D2C277" w14:textId="77777777" w:rsidR="0029208D" w:rsidRDefault="0029208D"/>
  </w:footnote>
  <w:footnote w:type="continuationSeparator" w:id="0">
    <w:p w14:paraId="311240B1" w14:textId="77777777" w:rsidR="0029208D" w:rsidRDefault="0029208D" w:rsidP="009964E7">
      <w:r>
        <w:continuationSeparator/>
      </w:r>
    </w:p>
    <w:p w14:paraId="2448A2EA" w14:textId="77777777" w:rsidR="0029208D" w:rsidRDefault="0029208D"/>
  </w:footnote>
  <w:footnote w:type="continuationNotice" w:id="1">
    <w:p w14:paraId="101E2B19" w14:textId="77777777" w:rsidR="0029208D" w:rsidRDefault="0029208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60730" w14:textId="77777777" w:rsidR="0029208D" w:rsidRDefault="0029208D">
    <w:pPr>
      <w:spacing w:after="0"/>
      <w:ind w:left="-1440" w:right="10466"/>
    </w:pPr>
    <w:r>
      <w:rPr>
        <w:noProof/>
      </w:rPr>
      <mc:AlternateContent>
        <mc:Choice Requires="wpg">
          <w:drawing>
            <wp:anchor distT="0" distB="0" distL="114300" distR="114300" simplePos="0" relativeHeight="251659264" behindDoc="0" locked="0" layoutInCell="1" allowOverlap="1" wp14:anchorId="4DC3A57D" wp14:editId="65B07ADC">
              <wp:simplePos x="0" y="0"/>
              <wp:positionH relativeFrom="page">
                <wp:posOffset>6627876</wp:posOffset>
              </wp:positionH>
              <wp:positionV relativeFrom="page">
                <wp:posOffset>239270</wp:posOffset>
              </wp:positionV>
              <wp:extent cx="691896" cy="80772"/>
              <wp:effectExtent l="0" t="0" r="0" b="0"/>
              <wp:wrapSquare wrapText="bothSides"/>
              <wp:docPr id="37588" name="Group 37588"/>
              <wp:cNvGraphicFramePr/>
              <a:graphic xmlns:a="http://schemas.openxmlformats.org/drawingml/2006/main">
                <a:graphicData uri="http://schemas.microsoft.com/office/word/2010/wordprocessingGroup">
                  <wpg:wgp>
                    <wpg:cNvGrpSpPr/>
                    <wpg:grpSpPr>
                      <a:xfrm>
                        <a:off x="0" y="0"/>
                        <a:ext cx="691896" cy="80772"/>
                        <a:chOff x="0" y="0"/>
                        <a:chExt cx="691896" cy="80772"/>
                      </a:xfrm>
                    </wpg:grpSpPr>
                    <wps:wsp>
                      <wps:cNvPr id="37589" name="Shape 37589"/>
                      <wps:cNvSpPr/>
                      <wps:spPr>
                        <a:xfrm>
                          <a:off x="0" y="3049"/>
                          <a:ext cx="41148" cy="62483"/>
                        </a:xfrm>
                        <a:custGeom>
                          <a:avLst/>
                          <a:gdLst/>
                          <a:ahLst/>
                          <a:cxnLst/>
                          <a:rect l="0" t="0" r="0" b="0"/>
                          <a:pathLst>
                            <a:path w="41148" h="62483">
                              <a:moveTo>
                                <a:pt x="0" y="0"/>
                              </a:moveTo>
                              <a:lnTo>
                                <a:pt x="41148" y="0"/>
                              </a:lnTo>
                              <a:lnTo>
                                <a:pt x="41148" y="7619"/>
                              </a:lnTo>
                              <a:lnTo>
                                <a:pt x="13715" y="62483"/>
                              </a:lnTo>
                              <a:lnTo>
                                <a:pt x="4572" y="62483"/>
                              </a:lnTo>
                              <a:cubicBezTo>
                                <a:pt x="7620" y="57912"/>
                                <a:pt x="10668" y="51815"/>
                                <a:pt x="12192" y="48767"/>
                              </a:cubicBezTo>
                              <a:cubicBezTo>
                                <a:pt x="15240" y="44195"/>
                                <a:pt x="16764" y="39623"/>
                                <a:pt x="19812" y="35051"/>
                              </a:cubicBezTo>
                              <a:cubicBezTo>
                                <a:pt x="21336" y="30480"/>
                                <a:pt x="24384" y="25908"/>
                                <a:pt x="25908" y="21336"/>
                              </a:cubicBezTo>
                              <a:cubicBezTo>
                                <a:pt x="27432" y="16764"/>
                                <a:pt x="30480" y="12191"/>
                                <a:pt x="33528" y="7619"/>
                              </a:cubicBezTo>
                              <a:lnTo>
                                <a:pt x="33528" y="6095"/>
                              </a:lnTo>
                              <a:lnTo>
                                <a:pt x="0" y="60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0" name="Shape 37590"/>
                      <wps:cNvSpPr/>
                      <wps:spPr>
                        <a:xfrm>
                          <a:off x="47244" y="0"/>
                          <a:ext cx="28956" cy="79247"/>
                        </a:xfrm>
                        <a:custGeom>
                          <a:avLst/>
                          <a:gdLst/>
                          <a:ahLst/>
                          <a:cxnLst/>
                          <a:rect l="0" t="0" r="0" b="0"/>
                          <a:pathLst>
                            <a:path w="28956" h="79247">
                              <a:moveTo>
                                <a:pt x="22861" y="0"/>
                              </a:moveTo>
                              <a:lnTo>
                                <a:pt x="28956" y="0"/>
                              </a:lnTo>
                              <a:lnTo>
                                <a:pt x="6097" y="79247"/>
                              </a:lnTo>
                              <a:cubicBezTo>
                                <a:pt x="4572" y="79247"/>
                                <a:pt x="3049" y="79247"/>
                                <a:pt x="3049" y="79247"/>
                              </a:cubicBezTo>
                              <a:cubicBezTo>
                                <a:pt x="1525" y="79247"/>
                                <a:pt x="0" y="79247"/>
                                <a:pt x="0" y="79247"/>
                              </a:cubicBezTo>
                              <a:lnTo>
                                <a:pt x="228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1" name="Shape 37591"/>
                      <wps:cNvSpPr/>
                      <wps:spPr>
                        <a:xfrm>
                          <a:off x="85344" y="1523"/>
                          <a:ext cx="44197" cy="65533"/>
                        </a:xfrm>
                        <a:custGeom>
                          <a:avLst/>
                          <a:gdLst/>
                          <a:ahLst/>
                          <a:cxnLst/>
                          <a:rect l="0" t="0" r="0" b="0"/>
                          <a:pathLst>
                            <a:path w="44197" h="65533">
                              <a:moveTo>
                                <a:pt x="21335" y="0"/>
                              </a:moveTo>
                              <a:cubicBezTo>
                                <a:pt x="27432" y="0"/>
                                <a:pt x="32004" y="1524"/>
                                <a:pt x="35051" y="4572"/>
                              </a:cubicBezTo>
                              <a:cubicBezTo>
                                <a:pt x="39623" y="7620"/>
                                <a:pt x="41148" y="12192"/>
                                <a:pt x="41148" y="16764"/>
                              </a:cubicBezTo>
                              <a:cubicBezTo>
                                <a:pt x="41148" y="19813"/>
                                <a:pt x="39623" y="22860"/>
                                <a:pt x="38100" y="25909"/>
                              </a:cubicBezTo>
                              <a:cubicBezTo>
                                <a:pt x="36576" y="28956"/>
                                <a:pt x="33528" y="30481"/>
                                <a:pt x="30480" y="30481"/>
                              </a:cubicBezTo>
                              <a:lnTo>
                                <a:pt x="30480" y="32005"/>
                              </a:lnTo>
                              <a:cubicBezTo>
                                <a:pt x="35051" y="32005"/>
                                <a:pt x="38100" y="33528"/>
                                <a:pt x="39623" y="36577"/>
                              </a:cubicBezTo>
                              <a:cubicBezTo>
                                <a:pt x="42672" y="39624"/>
                                <a:pt x="44197" y="42672"/>
                                <a:pt x="44197" y="47245"/>
                              </a:cubicBezTo>
                              <a:cubicBezTo>
                                <a:pt x="44197" y="51817"/>
                                <a:pt x="41148" y="56388"/>
                                <a:pt x="38100" y="59436"/>
                              </a:cubicBezTo>
                              <a:cubicBezTo>
                                <a:pt x="33528" y="64009"/>
                                <a:pt x="27432" y="65533"/>
                                <a:pt x="21335" y="65533"/>
                              </a:cubicBezTo>
                              <a:cubicBezTo>
                                <a:pt x="15240" y="65533"/>
                                <a:pt x="10668" y="64009"/>
                                <a:pt x="6097" y="60960"/>
                              </a:cubicBezTo>
                              <a:cubicBezTo>
                                <a:pt x="1523" y="57913"/>
                                <a:pt x="0" y="53341"/>
                                <a:pt x="0" y="47245"/>
                              </a:cubicBezTo>
                              <a:lnTo>
                                <a:pt x="7620" y="47245"/>
                              </a:lnTo>
                              <a:cubicBezTo>
                                <a:pt x="7620" y="50292"/>
                                <a:pt x="9144" y="53341"/>
                                <a:pt x="12192" y="56388"/>
                              </a:cubicBezTo>
                              <a:cubicBezTo>
                                <a:pt x="13715" y="57913"/>
                                <a:pt x="18287" y="57913"/>
                                <a:pt x="21335" y="57913"/>
                              </a:cubicBezTo>
                              <a:cubicBezTo>
                                <a:pt x="25908" y="57913"/>
                                <a:pt x="28956" y="57913"/>
                                <a:pt x="32004" y="54864"/>
                              </a:cubicBezTo>
                              <a:cubicBezTo>
                                <a:pt x="35051" y="53341"/>
                                <a:pt x="36576" y="50292"/>
                                <a:pt x="36576" y="47245"/>
                              </a:cubicBezTo>
                              <a:cubicBezTo>
                                <a:pt x="36576" y="42672"/>
                                <a:pt x="35051" y="41149"/>
                                <a:pt x="32004" y="38100"/>
                              </a:cubicBezTo>
                              <a:cubicBezTo>
                                <a:pt x="28956" y="36577"/>
                                <a:pt x="25908" y="35053"/>
                                <a:pt x="21335" y="35053"/>
                              </a:cubicBezTo>
                              <a:lnTo>
                                <a:pt x="13715" y="35053"/>
                              </a:lnTo>
                              <a:cubicBezTo>
                                <a:pt x="13715" y="33528"/>
                                <a:pt x="13715" y="30481"/>
                                <a:pt x="13715" y="28956"/>
                              </a:cubicBezTo>
                              <a:lnTo>
                                <a:pt x="21335" y="28956"/>
                              </a:lnTo>
                              <a:cubicBezTo>
                                <a:pt x="24385" y="28956"/>
                                <a:pt x="27432" y="27433"/>
                                <a:pt x="30480" y="25909"/>
                              </a:cubicBezTo>
                              <a:cubicBezTo>
                                <a:pt x="32004" y="22860"/>
                                <a:pt x="33528" y="19813"/>
                                <a:pt x="33528" y="16764"/>
                              </a:cubicBezTo>
                              <a:cubicBezTo>
                                <a:pt x="33528" y="13717"/>
                                <a:pt x="32004" y="12192"/>
                                <a:pt x="30480" y="9145"/>
                              </a:cubicBezTo>
                              <a:cubicBezTo>
                                <a:pt x="27432" y="7620"/>
                                <a:pt x="24385" y="6096"/>
                                <a:pt x="21335" y="6096"/>
                              </a:cubicBezTo>
                              <a:cubicBezTo>
                                <a:pt x="18287" y="6096"/>
                                <a:pt x="15240" y="7620"/>
                                <a:pt x="12192" y="9145"/>
                              </a:cubicBezTo>
                              <a:cubicBezTo>
                                <a:pt x="10668" y="12192"/>
                                <a:pt x="9144" y="13717"/>
                                <a:pt x="9144" y="16764"/>
                              </a:cubicBezTo>
                              <a:lnTo>
                                <a:pt x="1523" y="16764"/>
                              </a:lnTo>
                              <a:cubicBezTo>
                                <a:pt x="1523" y="12192"/>
                                <a:pt x="3048" y="7620"/>
                                <a:pt x="7620" y="4572"/>
                              </a:cubicBezTo>
                              <a:cubicBezTo>
                                <a:pt x="10668" y="1524"/>
                                <a:pt x="15240" y="0"/>
                                <a:pt x="213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2" name="Shape 37592"/>
                      <wps:cNvSpPr/>
                      <wps:spPr>
                        <a:xfrm>
                          <a:off x="137161" y="0"/>
                          <a:ext cx="30479" cy="79247"/>
                        </a:xfrm>
                        <a:custGeom>
                          <a:avLst/>
                          <a:gdLst/>
                          <a:ahLst/>
                          <a:cxnLst/>
                          <a:rect l="0" t="0" r="0" b="0"/>
                          <a:pathLst>
                            <a:path w="30479" h="79247">
                              <a:moveTo>
                                <a:pt x="24384" y="0"/>
                              </a:moveTo>
                              <a:lnTo>
                                <a:pt x="30479" y="0"/>
                              </a:lnTo>
                              <a:lnTo>
                                <a:pt x="7620" y="79247"/>
                              </a:lnTo>
                              <a:cubicBezTo>
                                <a:pt x="6096" y="79247"/>
                                <a:pt x="4572" y="79247"/>
                                <a:pt x="4572" y="79247"/>
                              </a:cubicBezTo>
                              <a:cubicBezTo>
                                <a:pt x="3048" y="79247"/>
                                <a:pt x="1524" y="79247"/>
                                <a:pt x="0" y="79247"/>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3" name="Shape 37593"/>
                      <wps:cNvSpPr/>
                      <wps:spPr>
                        <a:xfrm>
                          <a:off x="175260" y="3049"/>
                          <a:ext cx="24384" cy="62483"/>
                        </a:xfrm>
                        <a:custGeom>
                          <a:avLst/>
                          <a:gdLst/>
                          <a:ahLst/>
                          <a:cxnLst/>
                          <a:rect l="0" t="0" r="0" b="0"/>
                          <a:pathLst>
                            <a:path w="24384" h="62483">
                              <a:moveTo>
                                <a:pt x="16764" y="0"/>
                              </a:moveTo>
                              <a:lnTo>
                                <a:pt x="24384" y="0"/>
                              </a:lnTo>
                              <a:lnTo>
                                <a:pt x="24384" y="62483"/>
                              </a:lnTo>
                              <a:lnTo>
                                <a:pt x="16764" y="62483"/>
                              </a:lnTo>
                              <a:cubicBezTo>
                                <a:pt x="16764" y="57912"/>
                                <a:pt x="16764" y="53340"/>
                                <a:pt x="16764" y="48767"/>
                              </a:cubicBezTo>
                              <a:cubicBezTo>
                                <a:pt x="16764" y="44195"/>
                                <a:pt x="16764" y="39623"/>
                                <a:pt x="16764" y="35051"/>
                              </a:cubicBezTo>
                              <a:cubicBezTo>
                                <a:pt x="16764" y="30480"/>
                                <a:pt x="16764" y="25908"/>
                                <a:pt x="16764" y="22859"/>
                              </a:cubicBezTo>
                              <a:cubicBezTo>
                                <a:pt x="16764" y="18287"/>
                                <a:pt x="16764" y="13715"/>
                                <a:pt x="16764" y="9144"/>
                              </a:cubicBezTo>
                              <a:cubicBezTo>
                                <a:pt x="13716" y="10667"/>
                                <a:pt x="10668" y="12191"/>
                                <a:pt x="7620" y="13715"/>
                              </a:cubicBezTo>
                              <a:cubicBezTo>
                                <a:pt x="6097" y="15240"/>
                                <a:pt x="3048" y="18287"/>
                                <a:pt x="0" y="19812"/>
                              </a:cubicBezTo>
                              <a:lnTo>
                                <a:pt x="0" y="12191"/>
                              </a:lnTo>
                              <a:cubicBezTo>
                                <a:pt x="3048" y="9144"/>
                                <a:pt x="6097" y="7619"/>
                                <a:pt x="9144" y="6095"/>
                              </a:cubicBezTo>
                              <a:cubicBezTo>
                                <a:pt x="10668" y="4572"/>
                                <a:pt x="13716" y="1523"/>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4" name="Shape 37594"/>
                      <wps:cNvSpPr/>
                      <wps:spPr>
                        <a:xfrm>
                          <a:off x="220980" y="1523"/>
                          <a:ext cx="22098" cy="65532"/>
                        </a:xfrm>
                        <a:custGeom>
                          <a:avLst/>
                          <a:gdLst/>
                          <a:ahLst/>
                          <a:cxnLst/>
                          <a:rect l="0" t="0" r="0" b="0"/>
                          <a:pathLst>
                            <a:path w="22098" h="65532">
                              <a:moveTo>
                                <a:pt x="21336" y="0"/>
                              </a:moveTo>
                              <a:lnTo>
                                <a:pt x="22098" y="229"/>
                              </a:lnTo>
                              <a:lnTo>
                                <a:pt x="22098" y="6350"/>
                              </a:lnTo>
                              <a:lnTo>
                                <a:pt x="21336" y="6096"/>
                              </a:lnTo>
                              <a:cubicBezTo>
                                <a:pt x="18289" y="6096"/>
                                <a:pt x="15240" y="7620"/>
                                <a:pt x="13715" y="9144"/>
                              </a:cubicBezTo>
                              <a:cubicBezTo>
                                <a:pt x="10668" y="12192"/>
                                <a:pt x="9144" y="13717"/>
                                <a:pt x="9144" y="16764"/>
                              </a:cubicBezTo>
                              <a:cubicBezTo>
                                <a:pt x="9144" y="19813"/>
                                <a:pt x="10668" y="22860"/>
                                <a:pt x="13715" y="24385"/>
                              </a:cubicBezTo>
                              <a:cubicBezTo>
                                <a:pt x="15240" y="27432"/>
                                <a:pt x="18289" y="27432"/>
                                <a:pt x="21336" y="27432"/>
                              </a:cubicBezTo>
                              <a:lnTo>
                                <a:pt x="22098" y="27178"/>
                              </a:lnTo>
                              <a:lnTo>
                                <a:pt x="22098" y="35270"/>
                              </a:lnTo>
                              <a:lnTo>
                                <a:pt x="21336" y="35053"/>
                              </a:lnTo>
                              <a:cubicBezTo>
                                <a:pt x="18289" y="35053"/>
                                <a:pt x="13715" y="35053"/>
                                <a:pt x="12192" y="38100"/>
                              </a:cubicBezTo>
                              <a:cubicBezTo>
                                <a:pt x="9144" y="39624"/>
                                <a:pt x="7620" y="42672"/>
                                <a:pt x="7620" y="47244"/>
                              </a:cubicBezTo>
                              <a:cubicBezTo>
                                <a:pt x="7620" y="50292"/>
                                <a:pt x="9144" y="53341"/>
                                <a:pt x="12192" y="54864"/>
                              </a:cubicBezTo>
                              <a:cubicBezTo>
                                <a:pt x="13715" y="57913"/>
                                <a:pt x="18289" y="59436"/>
                                <a:pt x="21336" y="59436"/>
                              </a:cubicBezTo>
                              <a:lnTo>
                                <a:pt x="22098" y="59109"/>
                              </a:lnTo>
                              <a:lnTo>
                                <a:pt x="22098" y="65324"/>
                              </a:lnTo>
                              <a:lnTo>
                                <a:pt x="21336" y="65532"/>
                              </a:lnTo>
                              <a:cubicBezTo>
                                <a:pt x="15240" y="65532"/>
                                <a:pt x="10668" y="64008"/>
                                <a:pt x="6097" y="60960"/>
                              </a:cubicBezTo>
                              <a:cubicBezTo>
                                <a:pt x="1525" y="56388"/>
                                <a:pt x="0" y="53341"/>
                                <a:pt x="0" y="47244"/>
                              </a:cubicBezTo>
                              <a:cubicBezTo>
                                <a:pt x="0" y="42672"/>
                                <a:pt x="0" y="39624"/>
                                <a:pt x="3048" y="36577"/>
                              </a:cubicBezTo>
                              <a:cubicBezTo>
                                <a:pt x="6097" y="33528"/>
                                <a:pt x="9144" y="32004"/>
                                <a:pt x="12192" y="32004"/>
                              </a:cubicBezTo>
                              <a:lnTo>
                                <a:pt x="12192" y="30480"/>
                              </a:lnTo>
                              <a:cubicBezTo>
                                <a:pt x="9144" y="28956"/>
                                <a:pt x="6097" y="27432"/>
                                <a:pt x="4572" y="25908"/>
                              </a:cubicBezTo>
                              <a:cubicBezTo>
                                <a:pt x="3048" y="22860"/>
                                <a:pt x="1525" y="19813"/>
                                <a:pt x="1525" y="16764"/>
                              </a:cubicBezTo>
                              <a:cubicBezTo>
                                <a:pt x="1525" y="12192"/>
                                <a:pt x="4572" y="7620"/>
                                <a:pt x="7620" y="4572"/>
                              </a:cubicBezTo>
                              <a:cubicBezTo>
                                <a:pt x="12192" y="1524"/>
                                <a:pt x="16764"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5" name="Shape 37595"/>
                      <wps:cNvSpPr/>
                      <wps:spPr>
                        <a:xfrm>
                          <a:off x="243078" y="1752"/>
                          <a:ext cx="22099" cy="65096"/>
                        </a:xfrm>
                        <a:custGeom>
                          <a:avLst/>
                          <a:gdLst/>
                          <a:ahLst/>
                          <a:cxnLst/>
                          <a:rect l="0" t="0" r="0" b="0"/>
                          <a:pathLst>
                            <a:path w="22099" h="65096">
                              <a:moveTo>
                                <a:pt x="0" y="0"/>
                              </a:moveTo>
                              <a:lnTo>
                                <a:pt x="14478" y="4343"/>
                              </a:lnTo>
                              <a:cubicBezTo>
                                <a:pt x="17527" y="7392"/>
                                <a:pt x="20574" y="11964"/>
                                <a:pt x="20574" y="16536"/>
                              </a:cubicBezTo>
                              <a:cubicBezTo>
                                <a:pt x="20574" y="19584"/>
                                <a:pt x="19050" y="22632"/>
                                <a:pt x="17527" y="25679"/>
                              </a:cubicBezTo>
                              <a:cubicBezTo>
                                <a:pt x="16002" y="27203"/>
                                <a:pt x="12955" y="28728"/>
                                <a:pt x="9906" y="30251"/>
                              </a:cubicBezTo>
                              <a:lnTo>
                                <a:pt x="9906" y="31775"/>
                              </a:lnTo>
                              <a:cubicBezTo>
                                <a:pt x="12955" y="31775"/>
                                <a:pt x="16002" y="33300"/>
                                <a:pt x="19050" y="36348"/>
                              </a:cubicBezTo>
                              <a:cubicBezTo>
                                <a:pt x="22099" y="39396"/>
                                <a:pt x="22099" y="42443"/>
                                <a:pt x="22099" y="47015"/>
                              </a:cubicBezTo>
                              <a:cubicBezTo>
                                <a:pt x="22099" y="53112"/>
                                <a:pt x="20574" y="56160"/>
                                <a:pt x="16002" y="60732"/>
                              </a:cubicBezTo>
                              <a:lnTo>
                                <a:pt x="0" y="65096"/>
                              </a:lnTo>
                              <a:lnTo>
                                <a:pt x="0" y="58881"/>
                              </a:lnTo>
                              <a:lnTo>
                                <a:pt x="9906" y="54636"/>
                              </a:lnTo>
                              <a:cubicBezTo>
                                <a:pt x="12955" y="53112"/>
                                <a:pt x="14478" y="50064"/>
                                <a:pt x="14478" y="47015"/>
                              </a:cubicBezTo>
                              <a:cubicBezTo>
                                <a:pt x="14478" y="42443"/>
                                <a:pt x="12955" y="39396"/>
                                <a:pt x="9906" y="37871"/>
                              </a:cubicBezTo>
                              <a:lnTo>
                                <a:pt x="0" y="35042"/>
                              </a:lnTo>
                              <a:lnTo>
                                <a:pt x="0" y="26950"/>
                              </a:lnTo>
                              <a:lnTo>
                                <a:pt x="8382" y="24156"/>
                              </a:lnTo>
                              <a:cubicBezTo>
                                <a:pt x="11430" y="22632"/>
                                <a:pt x="12955" y="19584"/>
                                <a:pt x="12955" y="16536"/>
                              </a:cubicBezTo>
                              <a:cubicBezTo>
                                <a:pt x="12955" y="13488"/>
                                <a:pt x="11430" y="11964"/>
                                <a:pt x="8382" y="8915"/>
                              </a:cubicBezTo>
                              <a:lnTo>
                                <a:pt x="0" y="6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6" name="Shape 37596"/>
                      <wps:cNvSpPr/>
                      <wps:spPr>
                        <a:xfrm>
                          <a:off x="277368" y="56387"/>
                          <a:ext cx="12192" cy="24385"/>
                        </a:xfrm>
                        <a:custGeom>
                          <a:avLst/>
                          <a:gdLst/>
                          <a:ahLst/>
                          <a:cxnLst/>
                          <a:rect l="0" t="0" r="0" b="0"/>
                          <a:pathLst>
                            <a:path w="12192" h="24385">
                              <a:moveTo>
                                <a:pt x="4572" y="0"/>
                              </a:moveTo>
                              <a:lnTo>
                                <a:pt x="12192" y="0"/>
                              </a:lnTo>
                              <a:lnTo>
                                <a:pt x="6097" y="24385"/>
                              </a:lnTo>
                              <a:cubicBezTo>
                                <a:pt x="4572" y="24385"/>
                                <a:pt x="1525" y="24385"/>
                                <a:pt x="0" y="24385"/>
                              </a:cubicBez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7" name="Shape 37597"/>
                      <wps:cNvSpPr/>
                      <wps:spPr>
                        <a:xfrm>
                          <a:off x="333756" y="1523"/>
                          <a:ext cx="23622" cy="65532"/>
                        </a:xfrm>
                        <a:custGeom>
                          <a:avLst/>
                          <a:gdLst/>
                          <a:ahLst/>
                          <a:cxnLst/>
                          <a:rect l="0" t="0" r="0" b="0"/>
                          <a:pathLst>
                            <a:path w="23622" h="65532">
                              <a:moveTo>
                                <a:pt x="22860" y="0"/>
                              </a:moveTo>
                              <a:lnTo>
                                <a:pt x="23622" y="229"/>
                              </a:lnTo>
                              <a:lnTo>
                                <a:pt x="23622" y="6350"/>
                              </a:lnTo>
                              <a:lnTo>
                                <a:pt x="22860" y="6096"/>
                              </a:lnTo>
                              <a:cubicBezTo>
                                <a:pt x="19813" y="6096"/>
                                <a:pt x="16764" y="7620"/>
                                <a:pt x="13715" y="9144"/>
                              </a:cubicBezTo>
                              <a:cubicBezTo>
                                <a:pt x="12192" y="12192"/>
                                <a:pt x="10668" y="13717"/>
                                <a:pt x="10668" y="16764"/>
                              </a:cubicBezTo>
                              <a:cubicBezTo>
                                <a:pt x="10668" y="19813"/>
                                <a:pt x="12192" y="22860"/>
                                <a:pt x="13715" y="24385"/>
                              </a:cubicBezTo>
                              <a:cubicBezTo>
                                <a:pt x="16764" y="27432"/>
                                <a:pt x="19813" y="27432"/>
                                <a:pt x="22860" y="27432"/>
                              </a:cubicBezTo>
                              <a:lnTo>
                                <a:pt x="23622" y="27178"/>
                              </a:lnTo>
                              <a:lnTo>
                                <a:pt x="23622" y="35270"/>
                              </a:lnTo>
                              <a:lnTo>
                                <a:pt x="22860" y="35053"/>
                              </a:lnTo>
                              <a:cubicBezTo>
                                <a:pt x="18288" y="35053"/>
                                <a:pt x="15239" y="35053"/>
                                <a:pt x="12192" y="38100"/>
                              </a:cubicBezTo>
                              <a:cubicBezTo>
                                <a:pt x="10668" y="39624"/>
                                <a:pt x="9144" y="42672"/>
                                <a:pt x="9144" y="47244"/>
                              </a:cubicBezTo>
                              <a:cubicBezTo>
                                <a:pt x="9144" y="50292"/>
                                <a:pt x="10668" y="53341"/>
                                <a:pt x="12192" y="54864"/>
                              </a:cubicBezTo>
                              <a:cubicBezTo>
                                <a:pt x="15239" y="57913"/>
                                <a:pt x="18288" y="59436"/>
                                <a:pt x="22860" y="59436"/>
                              </a:cubicBezTo>
                              <a:lnTo>
                                <a:pt x="23622" y="59109"/>
                              </a:lnTo>
                              <a:lnTo>
                                <a:pt x="23622" y="65324"/>
                              </a:lnTo>
                              <a:lnTo>
                                <a:pt x="22860" y="65532"/>
                              </a:lnTo>
                              <a:cubicBezTo>
                                <a:pt x="16764" y="65532"/>
                                <a:pt x="10668" y="64008"/>
                                <a:pt x="7620" y="60960"/>
                              </a:cubicBezTo>
                              <a:cubicBezTo>
                                <a:pt x="3049" y="56388"/>
                                <a:pt x="0" y="53341"/>
                                <a:pt x="0" y="47244"/>
                              </a:cubicBezTo>
                              <a:cubicBezTo>
                                <a:pt x="0" y="42672"/>
                                <a:pt x="1524" y="39624"/>
                                <a:pt x="4572" y="36577"/>
                              </a:cubicBezTo>
                              <a:cubicBezTo>
                                <a:pt x="6096" y="33528"/>
                                <a:pt x="9144" y="32004"/>
                                <a:pt x="13715" y="32004"/>
                              </a:cubicBezTo>
                              <a:lnTo>
                                <a:pt x="13715" y="30480"/>
                              </a:lnTo>
                              <a:cubicBezTo>
                                <a:pt x="10668" y="28956"/>
                                <a:pt x="7620" y="27432"/>
                                <a:pt x="6096" y="25908"/>
                              </a:cubicBezTo>
                              <a:cubicBezTo>
                                <a:pt x="4572" y="22860"/>
                                <a:pt x="3049" y="19813"/>
                                <a:pt x="3049" y="16764"/>
                              </a:cubicBezTo>
                              <a:cubicBezTo>
                                <a:pt x="3049" y="12192"/>
                                <a:pt x="4572" y="7620"/>
                                <a:pt x="9144" y="4572"/>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8" name="Shape 37598"/>
                      <wps:cNvSpPr/>
                      <wps:spPr>
                        <a:xfrm>
                          <a:off x="357378" y="1752"/>
                          <a:ext cx="22099" cy="65096"/>
                        </a:xfrm>
                        <a:custGeom>
                          <a:avLst/>
                          <a:gdLst/>
                          <a:ahLst/>
                          <a:cxnLst/>
                          <a:rect l="0" t="0" r="0" b="0"/>
                          <a:pathLst>
                            <a:path w="22099" h="65096">
                              <a:moveTo>
                                <a:pt x="0" y="0"/>
                              </a:moveTo>
                              <a:lnTo>
                                <a:pt x="14478" y="4343"/>
                              </a:lnTo>
                              <a:cubicBezTo>
                                <a:pt x="17527" y="7392"/>
                                <a:pt x="19050" y="11964"/>
                                <a:pt x="19050" y="16536"/>
                              </a:cubicBezTo>
                              <a:cubicBezTo>
                                <a:pt x="19050" y="19584"/>
                                <a:pt x="19050" y="22632"/>
                                <a:pt x="17527" y="25679"/>
                              </a:cubicBezTo>
                              <a:cubicBezTo>
                                <a:pt x="14478" y="27203"/>
                                <a:pt x="12955" y="28728"/>
                                <a:pt x="9906" y="30251"/>
                              </a:cubicBezTo>
                              <a:lnTo>
                                <a:pt x="9906" y="31775"/>
                              </a:lnTo>
                              <a:cubicBezTo>
                                <a:pt x="12955" y="31775"/>
                                <a:pt x="16002" y="33300"/>
                                <a:pt x="19050" y="36348"/>
                              </a:cubicBezTo>
                              <a:cubicBezTo>
                                <a:pt x="20574" y="39396"/>
                                <a:pt x="22099" y="42443"/>
                                <a:pt x="22099" y="47015"/>
                              </a:cubicBezTo>
                              <a:cubicBezTo>
                                <a:pt x="22099" y="53112"/>
                                <a:pt x="20574" y="56160"/>
                                <a:pt x="16002" y="60732"/>
                              </a:cubicBezTo>
                              <a:lnTo>
                                <a:pt x="0" y="65096"/>
                              </a:lnTo>
                              <a:lnTo>
                                <a:pt x="0" y="58881"/>
                              </a:lnTo>
                              <a:lnTo>
                                <a:pt x="9906" y="54636"/>
                              </a:lnTo>
                              <a:cubicBezTo>
                                <a:pt x="12955" y="53112"/>
                                <a:pt x="14478" y="50064"/>
                                <a:pt x="14478" y="47015"/>
                              </a:cubicBezTo>
                              <a:cubicBezTo>
                                <a:pt x="14478" y="42443"/>
                                <a:pt x="12955" y="39396"/>
                                <a:pt x="9906" y="37871"/>
                              </a:cubicBezTo>
                              <a:lnTo>
                                <a:pt x="0" y="35042"/>
                              </a:lnTo>
                              <a:lnTo>
                                <a:pt x="0" y="26950"/>
                              </a:lnTo>
                              <a:lnTo>
                                <a:pt x="8382" y="24156"/>
                              </a:lnTo>
                              <a:cubicBezTo>
                                <a:pt x="11430" y="22632"/>
                                <a:pt x="11430" y="19584"/>
                                <a:pt x="11430" y="16536"/>
                              </a:cubicBezTo>
                              <a:cubicBezTo>
                                <a:pt x="11430" y="13488"/>
                                <a:pt x="11430" y="11964"/>
                                <a:pt x="8382" y="8915"/>
                              </a:cubicBezTo>
                              <a:lnTo>
                                <a:pt x="0" y="6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9" name="Shape 37599"/>
                      <wps:cNvSpPr/>
                      <wps:spPr>
                        <a:xfrm>
                          <a:off x="396239" y="47244"/>
                          <a:ext cx="10668" cy="10668"/>
                        </a:xfrm>
                        <a:custGeom>
                          <a:avLst/>
                          <a:gdLst/>
                          <a:ahLst/>
                          <a:cxnLst/>
                          <a:rect l="0" t="0" r="0" b="0"/>
                          <a:pathLst>
                            <a:path w="10668" h="10668">
                              <a:moveTo>
                                <a:pt x="4572" y="0"/>
                              </a:moveTo>
                              <a:cubicBezTo>
                                <a:pt x="6097" y="0"/>
                                <a:pt x="7620" y="0"/>
                                <a:pt x="9144" y="1524"/>
                              </a:cubicBezTo>
                              <a:cubicBezTo>
                                <a:pt x="10668" y="3049"/>
                                <a:pt x="10668" y="4572"/>
                                <a:pt x="10668" y="6096"/>
                              </a:cubicBezTo>
                              <a:cubicBezTo>
                                <a:pt x="10668" y="7620"/>
                                <a:pt x="10668" y="7620"/>
                                <a:pt x="9144" y="9144"/>
                              </a:cubicBezTo>
                              <a:cubicBezTo>
                                <a:pt x="7620" y="10668"/>
                                <a:pt x="6097" y="10668"/>
                                <a:pt x="4572" y="10668"/>
                              </a:cubicBezTo>
                              <a:cubicBezTo>
                                <a:pt x="3048" y="10668"/>
                                <a:pt x="3048" y="10668"/>
                                <a:pt x="1525" y="9144"/>
                              </a:cubicBezTo>
                              <a:cubicBezTo>
                                <a:pt x="0" y="7620"/>
                                <a:pt x="0" y="7620"/>
                                <a:pt x="0" y="6096"/>
                              </a:cubicBezTo>
                              <a:cubicBezTo>
                                <a:pt x="0" y="4572"/>
                                <a:pt x="0" y="3049"/>
                                <a:pt x="1525"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0" name="Shape 37600"/>
                      <wps:cNvSpPr/>
                      <wps:spPr>
                        <a:xfrm>
                          <a:off x="396239" y="13716"/>
                          <a:ext cx="10668" cy="10668"/>
                        </a:xfrm>
                        <a:custGeom>
                          <a:avLst/>
                          <a:gdLst/>
                          <a:ahLst/>
                          <a:cxnLst/>
                          <a:rect l="0" t="0" r="0" b="0"/>
                          <a:pathLst>
                            <a:path w="10668" h="10668">
                              <a:moveTo>
                                <a:pt x="4572" y="0"/>
                              </a:moveTo>
                              <a:cubicBezTo>
                                <a:pt x="6097" y="0"/>
                                <a:pt x="7620" y="0"/>
                                <a:pt x="9144" y="1524"/>
                              </a:cubicBezTo>
                              <a:cubicBezTo>
                                <a:pt x="10668" y="3049"/>
                                <a:pt x="10668" y="4572"/>
                                <a:pt x="10668" y="6096"/>
                              </a:cubicBezTo>
                              <a:cubicBezTo>
                                <a:pt x="10668" y="7620"/>
                                <a:pt x="10668" y="9144"/>
                                <a:pt x="9144" y="9144"/>
                              </a:cubicBezTo>
                              <a:cubicBezTo>
                                <a:pt x="7620" y="10668"/>
                                <a:pt x="6097" y="10668"/>
                                <a:pt x="4572" y="10668"/>
                              </a:cubicBezTo>
                              <a:cubicBezTo>
                                <a:pt x="3048" y="10668"/>
                                <a:pt x="3048" y="10668"/>
                                <a:pt x="1525" y="9144"/>
                              </a:cubicBezTo>
                              <a:cubicBezTo>
                                <a:pt x="0" y="9144"/>
                                <a:pt x="0" y="7620"/>
                                <a:pt x="0" y="6096"/>
                              </a:cubicBezTo>
                              <a:cubicBezTo>
                                <a:pt x="0" y="4572"/>
                                <a:pt x="0" y="3049"/>
                                <a:pt x="1525"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1" name="Shape 37601"/>
                      <wps:cNvSpPr/>
                      <wps:spPr>
                        <a:xfrm>
                          <a:off x="425196" y="3047"/>
                          <a:ext cx="42672" cy="64008"/>
                        </a:xfrm>
                        <a:custGeom>
                          <a:avLst/>
                          <a:gdLst/>
                          <a:ahLst/>
                          <a:cxnLst/>
                          <a:rect l="0" t="0" r="0" b="0"/>
                          <a:pathLst>
                            <a:path w="42672" h="64008">
                              <a:moveTo>
                                <a:pt x="4572" y="0"/>
                              </a:moveTo>
                              <a:lnTo>
                                <a:pt x="39625" y="0"/>
                              </a:lnTo>
                              <a:lnTo>
                                <a:pt x="39625" y="6096"/>
                              </a:lnTo>
                              <a:lnTo>
                                <a:pt x="10668" y="6096"/>
                              </a:lnTo>
                              <a:lnTo>
                                <a:pt x="9144" y="27432"/>
                              </a:lnTo>
                              <a:lnTo>
                                <a:pt x="10668" y="27432"/>
                              </a:lnTo>
                              <a:cubicBezTo>
                                <a:pt x="12192" y="24383"/>
                                <a:pt x="13715" y="24383"/>
                                <a:pt x="15240" y="22860"/>
                              </a:cubicBezTo>
                              <a:cubicBezTo>
                                <a:pt x="18289" y="21336"/>
                                <a:pt x="19813" y="21336"/>
                                <a:pt x="22861" y="21336"/>
                              </a:cubicBezTo>
                              <a:cubicBezTo>
                                <a:pt x="28956" y="21336"/>
                                <a:pt x="33528" y="22860"/>
                                <a:pt x="38100" y="27432"/>
                              </a:cubicBezTo>
                              <a:cubicBezTo>
                                <a:pt x="41148" y="32004"/>
                                <a:pt x="42672" y="36576"/>
                                <a:pt x="42672" y="42672"/>
                              </a:cubicBezTo>
                              <a:cubicBezTo>
                                <a:pt x="42672" y="48768"/>
                                <a:pt x="41148" y="53340"/>
                                <a:pt x="36576" y="57912"/>
                              </a:cubicBezTo>
                              <a:cubicBezTo>
                                <a:pt x="33528" y="62483"/>
                                <a:pt x="27432" y="64008"/>
                                <a:pt x="21336" y="64008"/>
                              </a:cubicBezTo>
                              <a:cubicBezTo>
                                <a:pt x="15240" y="64008"/>
                                <a:pt x="10668" y="62483"/>
                                <a:pt x="6097" y="59436"/>
                              </a:cubicBezTo>
                              <a:cubicBezTo>
                                <a:pt x="3048" y="54864"/>
                                <a:pt x="1525" y="51817"/>
                                <a:pt x="0" y="45719"/>
                              </a:cubicBezTo>
                              <a:lnTo>
                                <a:pt x="7620" y="45719"/>
                              </a:lnTo>
                              <a:cubicBezTo>
                                <a:pt x="9144" y="48768"/>
                                <a:pt x="9144" y="51817"/>
                                <a:pt x="12192" y="53340"/>
                              </a:cubicBezTo>
                              <a:cubicBezTo>
                                <a:pt x="15240" y="56388"/>
                                <a:pt x="18289" y="56388"/>
                                <a:pt x="21336" y="56388"/>
                              </a:cubicBezTo>
                              <a:cubicBezTo>
                                <a:pt x="25908" y="56388"/>
                                <a:pt x="28956" y="56388"/>
                                <a:pt x="32004" y="53340"/>
                              </a:cubicBezTo>
                              <a:cubicBezTo>
                                <a:pt x="35053" y="50292"/>
                                <a:pt x="35053" y="47244"/>
                                <a:pt x="35053" y="42672"/>
                              </a:cubicBezTo>
                              <a:cubicBezTo>
                                <a:pt x="35053" y="38100"/>
                                <a:pt x="35053" y="35053"/>
                                <a:pt x="32004" y="32004"/>
                              </a:cubicBezTo>
                              <a:cubicBezTo>
                                <a:pt x="28956" y="28955"/>
                                <a:pt x="25908" y="28955"/>
                                <a:pt x="21336" y="28955"/>
                              </a:cubicBezTo>
                              <a:cubicBezTo>
                                <a:pt x="18289" y="28955"/>
                                <a:pt x="16764" y="28955"/>
                                <a:pt x="13715" y="30480"/>
                              </a:cubicBezTo>
                              <a:cubicBezTo>
                                <a:pt x="12192" y="32004"/>
                                <a:pt x="10668" y="33528"/>
                                <a:pt x="9144" y="35053"/>
                              </a:cubicBezTo>
                              <a:lnTo>
                                <a:pt x="1525" y="350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2" name="Shape 37602"/>
                      <wps:cNvSpPr/>
                      <wps:spPr>
                        <a:xfrm>
                          <a:off x="483109" y="50291"/>
                          <a:ext cx="21335" cy="16764"/>
                        </a:xfrm>
                        <a:custGeom>
                          <a:avLst/>
                          <a:gdLst/>
                          <a:ahLst/>
                          <a:cxnLst/>
                          <a:rect l="0" t="0" r="0" b="0"/>
                          <a:pathLst>
                            <a:path w="21335" h="16764">
                              <a:moveTo>
                                <a:pt x="0" y="0"/>
                              </a:moveTo>
                              <a:lnTo>
                                <a:pt x="7620" y="0"/>
                              </a:lnTo>
                              <a:cubicBezTo>
                                <a:pt x="9144" y="3049"/>
                                <a:pt x="10668" y="6096"/>
                                <a:pt x="12192" y="7620"/>
                              </a:cubicBezTo>
                              <a:lnTo>
                                <a:pt x="21335" y="9145"/>
                              </a:lnTo>
                              <a:lnTo>
                                <a:pt x="21335" y="16764"/>
                              </a:lnTo>
                              <a:lnTo>
                                <a:pt x="7620" y="12192"/>
                              </a:lnTo>
                              <a:cubicBezTo>
                                <a:pt x="3048" y="9145"/>
                                <a:pt x="1524" y="457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3" name="Shape 37603"/>
                      <wps:cNvSpPr/>
                      <wps:spPr>
                        <a:xfrm>
                          <a:off x="483109" y="1523"/>
                          <a:ext cx="21335" cy="42672"/>
                        </a:xfrm>
                        <a:custGeom>
                          <a:avLst/>
                          <a:gdLst/>
                          <a:ahLst/>
                          <a:cxnLst/>
                          <a:rect l="0" t="0" r="0" b="0"/>
                          <a:pathLst>
                            <a:path w="21335" h="42672">
                              <a:moveTo>
                                <a:pt x="21335" y="0"/>
                              </a:moveTo>
                              <a:lnTo>
                                <a:pt x="21335" y="6096"/>
                              </a:lnTo>
                              <a:lnTo>
                                <a:pt x="10668" y="10668"/>
                              </a:lnTo>
                              <a:cubicBezTo>
                                <a:pt x="9144" y="13716"/>
                                <a:pt x="7620" y="16764"/>
                                <a:pt x="7620" y="21336"/>
                              </a:cubicBezTo>
                              <a:cubicBezTo>
                                <a:pt x="7620" y="25907"/>
                                <a:pt x="9144" y="28956"/>
                                <a:pt x="10668" y="32004"/>
                              </a:cubicBezTo>
                              <a:lnTo>
                                <a:pt x="21335" y="35052"/>
                              </a:lnTo>
                              <a:lnTo>
                                <a:pt x="21335" y="42236"/>
                              </a:lnTo>
                              <a:lnTo>
                                <a:pt x="19812" y="42672"/>
                              </a:lnTo>
                              <a:cubicBezTo>
                                <a:pt x="13715" y="42672"/>
                                <a:pt x="9144" y="41148"/>
                                <a:pt x="4572" y="36577"/>
                              </a:cubicBezTo>
                              <a:cubicBezTo>
                                <a:pt x="1524" y="32004"/>
                                <a:pt x="0" y="27432"/>
                                <a:pt x="0" y="21336"/>
                              </a:cubicBezTo>
                              <a:cubicBezTo>
                                <a:pt x="0" y="15241"/>
                                <a:pt x="1524" y="10668"/>
                                <a:pt x="6096" y="6096"/>
                              </a:cubicBezTo>
                              <a:lnTo>
                                <a:pt x="21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4" name="Shape 37604"/>
                      <wps:cNvSpPr/>
                      <wps:spPr>
                        <a:xfrm>
                          <a:off x="504444" y="1523"/>
                          <a:ext cx="22861" cy="65532"/>
                        </a:xfrm>
                        <a:custGeom>
                          <a:avLst/>
                          <a:gdLst/>
                          <a:ahLst/>
                          <a:cxnLst/>
                          <a:rect l="0" t="0" r="0" b="0"/>
                          <a:pathLst>
                            <a:path w="22861" h="65532">
                              <a:moveTo>
                                <a:pt x="1" y="0"/>
                              </a:moveTo>
                              <a:cubicBezTo>
                                <a:pt x="9144" y="0"/>
                                <a:pt x="16765" y="4572"/>
                                <a:pt x="19813" y="13717"/>
                              </a:cubicBezTo>
                              <a:cubicBezTo>
                                <a:pt x="22861" y="18288"/>
                                <a:pt x="22861" y="24385"/>
                                <a:pt x="22861" y="32004"/>
                              </a:cubicBezTo>
                              <a:cubicBezTo>
                                <a:pt x="22861" y="42672"/>
                                <a:pt x="21337" y="50292"/>
                                <a:pt x="16765" y="56388"/>
                              </a:cubicBezTo>
                              <a:cubicBezTo>
                                <a:pt x="13716" y="62485"/>
                                <a:pt x="7620" y="65532"/>
                                <a:pt x="1" y="65532"/>
                              </a:cubicBezTo>
                              <a:lnTo>
                                <a:pt x="0" y="65532"/>
                              </a:lnTo>
                              <a:lnTo>
                                <a:pt x="0" y="57913"/>
                              </a:lnTo>
                              <a:lnTo>
                                <a:pt x="1" y="57913"/>
                              </a:lnTo>
                              <a:cubicBezTo>
                                <a:pt x="4573" y="57913"/>
                                <a:pt x="9144" y="56388"/>
                                <a:pt x="12192" y="51817"/>
                              </a:cubicBezTo>
                              <a:cubicBezTo>
                                <a:pt x="13716" y="47244"/>
                                <a:pt x="15241" y="41149"/>
                                <a:pt x="15241" y="32004"/>
                              </a:cubicBezTo>
                              <a:cubicBezTo>
                                <a:pt x="13716" y="35053"/>
                                <a:pt x="12192" y="38100"/>
                                <a:pt x="9144" y="39624"/>
                              </a:cubicBezTo>
                              <a:lnTo>
                                <a:pt x="0" y="42237"/>
                              </a:lnTo>
                              <a:lnTo>
                                <a:pt x="0" y="35052"/>
                              </a:lnTo>
                              <a:lnTo>
                                <a:pt x="1" y="35053"/>
                              </a:lnTo>
                              <a:cubicBezTo>
                                <a:pt x="4573" y="35053"/>
                                <a:pt x="7620" y="35053"/>
                                <a:pt x="10668" y="32004"/>
                              </a:cubicBezTo>
                              <a:cubicBezTo>
                                <a:pt x="12192" y="28956"/>
                                <a:pt x="13716" y="25908"/>
                                <a:pt x="13716" y="21336"/>
                              </a:cubicBezTo>
                              <a:cubicBezTo>
                                <a:pt x="13716" y="16764"/>
                                <a:pt x="12192" y="13717"/>
                                <a:pt x="10668" y="10668"/>
                              </a:cubicBezTo>
                              <a:cubicBezTo>
                                <a:pt x="7620" y="7620"/>
                                <a:pt x="4573" y="6096"/>
                                <a:pt x="1" y="6096"/>
                              </a:cubicBezTo>
                              <a:lnTo>
                                <a:pt x="0" y="6096"/>
                              </a:lnTo>
                              <a:lnTo>
                                <a:pt x="0" y="0"/>
                              </a:lnTo>
                              <a:lnTo>
                                <a:pt x="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5" name="Shape 37605"/>
                      <wps:cNvSpPr/>
                      <wps:spPr>
                        <a:xfrm>
                          <a:off x="571500" y="18287"/>
                          <a:ext cx="21337" cy="62485"/>
                        </a:xfrm>
                        <a:custGeom>
                          <a:avLst/>
                          <a:gdLst/>
                          <a:ahLst/>
                          <a:cxnLst/>
                          <a:rect l="0" t="0" r="0" b="0"/>
                          <a:pathLst>
                            <a:path w="21337" h="62485">
                              <a:moveTo>
                                <a:pt x="0" y="0"/>
                              </a:moveTo>
                              <a:lnTo>
                                <a:pt x="7620" y="0"/>
                              </a:lnTo>
                              <a:lnTo>
                                <a:pt x="7620" y="7620"/>
                              </a:lnTo>
                              <a:cubicBezTo>
                                <a:pt x="9144" y="6096"/>
                                <a:pt x="12193" y="3049"/>
                                <a:pt x="13716" y="1524"/>
                              </a:cubicBezTo>
                              <a:lnTo>
                                <a:pt x="21337" y="254"/>
                              </a:lnTo>
                              <a:lnTo>
                                <a:pt x="21337" y="6096"/>
                              </a:lnTo>
                              <a:cubicBezTo>
                                <a:pt x="16765" y="6096"/>
                                <a:pt x="13716" y="7620"/>
                                <a:pt x="10669" y="10668"/>
                              </a:cubicBezTo>
                              <a:cubicBezTo>
                                <a:pt x="9144" y="13715"/>
                                <a:pt x="7620" y="18288"/>
                                <a:pt x="7620" y="24385"/>
                              </a:cubicBezTo>
                              <a:cubicBezTo>
                                <a:pt x="7620" y="28956"/>
                                <a:pt x="9144" y="33528"/>
                                <a:pt x="10669" y="36577"/>
                              </a:cubicBezTo>
                              <a:cubicBezTo>
                                <a:pt x="13716" y="39624"/>
                                <a:pt x="16765" y="41149"/>
                                <a:pt x="21337" y="41149"/>
                              </a:cubicBezTo>
                              <a:lnTo>
                                <a:pt x="21337" y="48260"/>
                              </a:lnTo>
                              <a:lnTo>
                                <a:pt x="13716" y="45720"/>
                              </a:lnTo>
                              <a:cubicBezTo>
                                <a:pt x="10669" y="44196"/>
                                <a:pt x="9144" y="42672"/>
                                <a:pt x="7620" y="39624"/>
                              </a:cubicBezTo>
                              <a:lnTo>
                                <a:pt x="7620" y="62485"/>
                              </a:lnTo>
                              <a:lnTo>
                                <a:pt x="0" y="624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6" name="Shape 37606"/>
                      <wps:cNvSpPr/>
                      <wps:spPr>
                        <a:xfrm>
                          <a:off x="592837" y="18287"/>
                          <a:ext cx="21335" cy="48768"/>
                        </a:xfrm>
                        <a:custGeom>
                          <a:avLst/>
                          <a:gdLst/>
                          <a:ahLst/>
                          <a:cxnLst/>
                          <a:rect l="0" t="0" r="0" b="0"/>
                          <a:pathLst>
                            <a:path w="21335" h="48768">
                              <a:moveTo>
                                <a:pt x="1523" y="0"/>
                              </a:moveTo>
                              <a:cubicBezTo>
                                <a:pt x="7620" y="0"/>
                                <a:pt x="12192" y="1524"/>
                                <a:pt x="15240" y="6096"/>
                              </a:cubicBezTo>
                              <a:cubicBezTo>
                                <a:pt x="19812" y="10668"/>
                                <a:pt x="21335" y="16764"/>
                                <a:pt x="21335" y="24385"/>
                              </a:cubicBezTo>
                              <a:cubicBezTo>
                                <a:pt x="21335" y="30480"/>
                                <a:pt x="19812" y="36577"/>
                                <a:pt x="15240" y="41149"/>
                              </a:cubicBezTo>
                              <a:cubicBezTo>
                                <a:pt x="12192" y="45720"/>
                                <a:pt x="7620" y="48768"/>
                                <a:pt x="1523" y="48768"/>
                              </a:cubicBezTo>
                              <a:lnTo>
                                <a:pt x="0" y="48260"/>
                              </a:lnTo>
                              <a:lnTo>
                                <a:pt x="0" y="41149"/>
                              </a:lnTo>
                              <a:cubicBezTo>
                                <a:pt x="4572" y="41149"/>
                                <a:pt x="7620" y="39624"/>
                                <a:pt x="9144" y="36577"/>
                              </a:cubicBezTo>
                              <a:cubicBezTo>
                                <a:pt x="12192" y="33528"/>
                                <a:pt x="13715" y="28956"/>
                                <a:pt x="13715" y="24385"/>
                              </a:cubicBezTo>
                              <a:cubicBezTo>
                                <a:pt x="13715" y="18288"/>
                                <a:pt x="12192" y="13715"/>
                                <a:pt x="9144" y="10668"/>
                              </a:cubicBezTo>
                              <a:cubicBezTo>
                                <a:pt x="7620" y="7620"/>
                                <a:pt x="4572" y="6096"/>
                                <a:pt x="0" y="6096"/>
                              </a:cubicBezTo>
                              <a:lnTo>
                                <a:pt x="0" y="254"/>
                              </a:lnTo>
                              <a:lnTo>
                                <a:pt x="1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7" name="Shape 37607"/>
                      <wps:cNvSpPr/>
                      <wps:spPr>
                        <a:xfrm>
                          <a:off x="627888" y="18288"/>
                          <a:ext cx="64008" cy="47244"/>
                        </a:xfrm>
                        <a:custGeom>
                          <a:avLst/>
                          <a:gdLst/>
                          <a:ahLst/>
                          <a:cxnLst/>
                          <a:rect l="0" t="0" r="0" b="0"/>
                          <a:pathLst>
                            <a:path w="64008" h="47244">
                              <a:moveTo>
                                <a:pt x="0" y="0"/>
                              </a:moveTo>
                              <a:lnTo>
                                <a:pt x="7620" y="0"/>
                              </a:lnTo>
                              <a:lnTo>
                                <a:pt x="7620" y="7619"/>
                              </a:lnTo>
                              <a:lnTo>
                                <a:pt x="9144" y="7619"/>
                              </a:lnTo>
                              <a:cubicBezTo>
                                <a:pt x="9144" y="4572"/>
                                <a:pt x="10668" y="3047"/>
                                <a:pt x="13716" y="1524"/>
                              </a:cubicBezTo>
                              <a:cubicBezTo>
                                <a:pt x="15240" y="0"/>
                                <a:pt x="18288" y="0"/>
                                <a:pt x="21336" y="0"/>
                              </a:cubicBezTo>
                              <a:cubicBezTo>
                                <a:pt x="24384" y="0"/>
                                <a:pt x="27432" y="0"/>
                                <a:pt x="28956" y="1524"/>
                              </a:cubicBezTo>
                              <a:cubicBezTo>
                                <a:pt x="32004" y="3047"/>
                                <a:pt x="33528" y="6096"/>
                                <a:pt x="35053" y="7619"/>
                              </a:cubicBezTo>
                              <a:cubicBezTo>
                                <a:pt x="36576" y="4572"/>
                                <a:pt x="38100" y="3047"/>
                                <a:pt x="41148" y="1524"/>
                              </a:cubicBezTo>
                              <a:cubicBezTo>
                                <a:pt x="44197" y="0"/>
                                <a:pt x="45720" y="0"/>
                                <a:pt x="50292" y="0"/>
                              </a:cubicBezTo>
                              <a:cubicBezTo>
                                <a:pt x="54864" y="0"/>
                                <a:pt x="57912" y="1524"/>
                                <a:pt x="60960" y="3047"/>
                              </a:cubicBezTo>
                              <a:cubicBezTo>
                                <a:pt x="62484" y="6096"/>
                                <a:pt x="64008" y="10668"/>
                                <a:pt x="64008" y="15240"/>
                              </a:cubicBezTo>
                              <a:lnTo>
                                <a:pt x="64008" y="47244"/>
                              </a:lnTo>
                              <a:lnTo>
                                <a:pt x="56388" y="47244"/>
                              </a:lnTo>
                              <a:lnTo>
                                <a:pt x="56388" y="16763"/>
                              </a:lnTo>
                              <a:cubicBezTo>
                                <a:pt x="56388" y="13715"/>
                                <a:pt x="56388" y="10668"/>
                                <a:pt x="54864" y="9144"/>
                              </a:cubicBezTo>
                              <a:cubicBezTo>
                                <a:pt x="53340" y="7619"/>
                                <a:pt x="50292" y="6096"/>
                                <a:pt x="47244" y="6096"/>
                              </a:cubicBezTo>
                              <a:cubicBezTo>
                                <a:pt x="44197" y="6096"/>
                                <a:pt x="41148" y="7619"/>
                                <a:pt x="39625" y="9144"/>
                              </a:cubicBezTo>
                              <a:cubicBezTo>
                                <a:pt x="36576" y="12191"/>
                                <a:pt x="36576" y="13715"/>
                                <a:pt x="36576" y="16763"/>
                              </a:cubicBezTo>
                              <a:lnTo>
                                <a:pt x="36576" y="47244"/>
                              </a:lnTo>
                              <a:lnTo>
                                <a:pt x="28956" y="47244"/>
                              </a:lnTo>
                              <a:lnTo>
                                <a:pt x="28956" y="15240"/>
                              </a:lnTo>
                              <a:cubicBezTo>
                                <a:pt x="28956" y="12191"/>
                                <a:pt x="27432" y="10668"/>
                                <a:pt x="25908" y="9144"/>
                              </a:cubicBezTo>
                              <a:cubicBezTo>
                                <a:pt x="24384" y="7619"/>
                                <a:pt x="21336" y="6096"/>
                                <a:pt x="19812" y="6096"/>
                              </a:cubicBezTo>
                              <a:cubicBezTo>
                                <a:pt x="15240" y="6096"/>
                                <a:pt x="13716" y="7619"/>
                                <a:pt x="10668" y="9144"/>
                              </a:cubicBezTo>
                              <a:cubicBezTo>
                                <a:pt x="9144" y="12191"/>
                                <a:pt x="7620" y="15240"/>
                                <a:pt x="7620" y="18287"/>
                              </a:cubicBezTo>
                              <a:lnTo>
                                <a:pt x="7620" y="47244"/>
                              </a:lnTo>
                              <a:lnTo>
                                <a:pt x="0" y="47244"/>
                              </a:lnTo>
                              <a:cubicBezTo>
                                <a:pt x="0" y="41147"/>
                                <a:pt x="0" y="35051"/>
                                <a:pt x="0" y="30480"/>
                              </a:cubicBezTo>
                              <a:cubicBezTo>
                                <a:pt x="0" y="25908"/>
                                <a:pt x="0" y="21336"/>
                                <a:pt x="0" y="16763"/>
                              </a:cubicBezTo>
                              <a:cubicBezTo>
                                <a:pt x="0" y="12191"/>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59FBD5" id="Group 37588" o:spid="_x0000_s1026" style="position:absolute;margin-left:521.9pt;margin-top:18.85pt;width:54.5pt;height:6.35pt;z-index:251659264;mso-position-horizontal-relative:page;mso-position-vertical-relative:page" coordsize="691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">
              <v:shape id="Shape 37589" o:spid="_x0000_s1027" style="position:absolute;top:30;width:411;height:625;visibility:visible;mso-wrap-style:square;v-text-anchor:top" coordsize="41148,6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1j8YA&#10;AADeAAAADwAAAGRycy9kb3ducmV2LnhtbESPzW7CMBCE75V4B2uRuDUO9AcIGIQKLb1Vhfa+xEsS&#10;Ea+DbUjap68rVepxNDPfaObLztTiSs5XlhUMkxQEcW51xYWCj/3z7QSED8gaa8uk4Is8LBe9mzlm&#10;2rb8TtddKESEsM9QQRlCk0np85IM+sQ2xNE7WmcwROkKqR22EW5qOUrTR2mw4rhQYkNPJeWn3cUo&#10;WG/O1Te22xeU7aqT7t65z7eDUoN+t5qBCNSF//Bf+1UruBs/TKbweyd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O1j8YAAADeAAAADwAAAAAAAAAAAAAAAACYAgAAZHJz&#10;L2Rvd25yZXYueG1sUEsFBgAAAAAEAAQA9QAAAIsDAAAAAA==&#10;" path="m,l41148,r,7619l13715,62483r-9143,c7620,57912,10668,51815,12192,48767v3048,-4572,4572,-9144,7620,-13716c21336,30480,24384,25908,25908,21336v1524,-4572,4572,-9145,7620,-13717l33528,6095,,6095,,xe" fillcolor="black" stroked="f" strokeweight="0">
                <v:stroke miterlimit="83231f" joinstyle="miter"/>
                <v:path arrowok="t" textboxrect="0,0,41148,62483"/>
              </v:shape>
              <v:shape id="Shape 37590" o:spid="_x0000_s1028" style="position:absolute;left:472;width:290;height:792;visibility:visible;mso-wrap-style:square;v-text-anchor:top" coordsize="28956,7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BU8QA&#10;AADeAAAADwAAAGRycy9kb3ducmV2LnhtbESPy4rCMBSG94LvEI7gbkzV8VaNIjIjblx4oetDc2yr&#10;zUlponZ8erMYcPnz3/gWq8aU4kG1Kywr6PciEMSp1QVnCs6n368pCOeRNZaWScEfOVgt260Fxto+&#10;+UCPo89EGGEXo4Lc+yqW0qU5GXQ9WxEH72Jrgz7IOpO6xmcYN6UcRNFYGiw4PORY0San9Ha8GwXu&#10;h6/ynPC4SfbfI3udJq/7batUt9Os5yA8Nf4T/m/vtILhZDQLAAEnoI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wVPEAAAA3gAAAA8AAAAAAAAAAAAAAAAAmAIAAGRycy9k&#10;b3ducmV2LnhtbFBLBQYAAAAABAAEAPUAAACJAwAAAAA=&#10;" path="m22861,r6095,l6097,79247v-1525,,-3048,,-3048,c1525,79247,,79247,,79247l22861,xe" fillcolor="black" stroked="f" strokeweight="0">
                <v:stroke miterlimit="83231f" joinstyle="miter"/>
                <v:path arrowok="t" textboxrect="0,0,28956,79247"/>
              </v:shape>
              <v:shape id="Shape 37591" o:spid="_x0000_s1029" style="position:absolute;left:853;top:15;width:442;height:655;visibility:visible;mso-wrap-style:square;v-text-anchor:top" coordsize="44197,6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LocgA&#10;AADeAAAADwAAAGRycy9kb3ducmV2LnhtbESPQWvCQBSE74X+h+UVems2NiTV1FWKUNCDiFbQ42v2&#10;NQnNvo3ZVWN/fVcQPA4z8w0znvamESfqXG1ZwSCKQRAXVtdcKth+fb4MQTiPrLGxTAou5GA6eXwY&#10;Y67tmdd02vhSBAi7HBVU3re5lK6oyKCLbEscvB/bGfRBdqXUHZ4D3DTyNY4zabDmsFBhS7OKit/N&#10;0ShY7+Lvyx+uskOa7SnB5XCRJk6p56f+4x2Ep97fw7f2XCtI3tLRAK53whW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MuhyAAAAN4AAAAPAAAAAAAAAAAAAAAAAJgCAABk&#10;cnMvZG93bnJldi54bWxQSwUGAAAAAAQABAD1AAAAjQMAAAAA&#10;" path="m21335,v6097,,10669,1524,13716,4572c39623,7620,41148,12192,41148,16764v,3049,-1525,6096,-3048,9145c36576,28956,33528,30481,30480,30481r,1524c35051,32005,38100,33528,39623,36577v3049,3047,4574,6095,4574,10668c44197,51817,41148,56388,38100,59436v-4572,4573,-10668,6097,-16765,6097c15240,65533,10668,64009,6097,60960,1523,57913,,53341,,47245r7620,c7620,50292,9144,53341,12192,56388v1523,1525,6095,1525,9143,1525c25908,57913,28956,57913,32004,54864v3047,-1523,4572,-4572,4572,-7619c36576,42672,35051,41149,32004,38100,28956,36577,25908,35053,21335,35053r-7620,c13715,33528,13715,30481,13715,28956r7620,c24385,28956,27432,27433,30480,25909v1524,-3049,3048,-6096,3048,-9145c33528,13717,32004,12192,30480,9145,27432,7620,24385,6096,21335,6096v-3048,,-6095,1524,-9143,3049c10668,12192,9144,13717,9144,16764r-7621,c1523,12192,3048,7620,7620,4572,10668,1524,15240,,21335,xe" fillcolor="black" stroked="f" strokeweight="0">
                <v:stroke miterlimit="83231f" joinstyle="miter"/>
                <v:path arrowok="t" textboxrect="0,0,44197,65533"/>
              </v:shape>
              <v:shape id="Shape 37592" o:spid="_x0000_s1030" style="position:absolute;left:1371;width:305;height:792;visibility:visible;mso-wrap-style:square;v-text-anchor:top" coordsize="30479,7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0TsMA&#10;AADeAAAADwAAAGRycy9kb3ducmV2LnhtbESPzYrCQBCE74LvMPSCt3Wi7qqbdRQNLHj15wGaTG8S&#10;zPSETBvj2zuC4LGoqq+o1aZ3teqoDZVnA5NxAoo497biwsD59Pe5BBUE2WLtmQzcKcBmPRysMLX+&#10;xgfqjlKoCOGQooFSpEm1DnlJDsPYN8TR+/etQ4myLbRt8RbhrtbTJJlrhxXHhRIbykrKL8erM+An&#10;mNk5smQ72V22zVd3ml21MaOPfvsLSqiXd/jV3lsDs8X3zxSed+IV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0TsMAAADeAAAADwAAAAAAAAAAAAAAAACYAgAAZHJzL2Rv&#10;d25yZXYueG1sUEsFBgAAAAAEAAQA9QAAAIgDAAAAAA==&#10;" path="m24384,r6095,l7620,79247v-1524,,-3048,,-3048,c3048,79247,1524,79247,,79247l24384,xe" fillcolor="black" stroked="f" strokeweight="0">
                <v:stroke miterlimit="83231f" joinstyle="miter"/>
                <v:path arrowok="t" textboxrect="0,0,30479,79247"/>
              </v:shape>
              <v:shape id="Shape 37593" o:spid="_x0000_s1031" style="position:absolute;left:1752;top:30;width:244;height:625;visibility:visible;mso-wrap-style:square;v-text-anchor:top" coordsize="24384,6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4IMYA&#10;AADeAAAADwAAAGRycy9kb3ducmV2LnhtbESPQWvCQBSE74X+h+UVetNNK9UYXaUU0hrwYhTPj+wz&#10;CWbfht1tTP99tyD0OMzMN8x6O5pODOR8a1nByzQBQVxZ3XKt4HTMJykIH5A1dpZJwQ952G4eH9aY&#10;aXvjAw1lqEWEsM9QQRNCn0npq4YM+qntiaN3sc5giNLVUju8Rbjp5GuSzKXBluNCgz19NFRdy2+j&#10;YBiK3J0pv6S7ck6fX0V6LMq9Us9P4/sKRKAx/Ifv7Z1WMFu8LWf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24IMYAAADeAAAADwAAAAAAAAAAAAAAAACYAgAAZHJz&#10;L2Rvd25yZXYueG1sUEsFBgAAAAAEAAQA9QAAAIsDAAAAAA==&#10;" path="m16764,r7620,l24384,62483r-7620,c16764,57912,16764,53340,16764,48767v,-4572,,-9144,,-13716c16764,30480,16764,25908,16764,22859v,-4572,,-9144,,-13715c13716,10667,10668,12191,7620,13715,6097,15240,3048,18287,,19812l,12191c3048,9144,6097,7619,9144,6095,10668,4572,13716,1523,16764,xe" fillcolor="black" stroked="f" strokeweight="0">
                <v:stroke miterlimit="83231f" joinstyle="miter"/>
                <v:path arrowok="t" textboxrect="0,0,24384,62483"/>
              </v:shape>
              <v:shape id="Shape 37594" o:spid="_x0000_s1032" style="position:absolute;left:2209;top:15;width:221;height:655;visibility:visible;mso-wrap-style:square;v-text-anchor:top" coordsize="2209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H6sgA&#10;AADeAAAADwAAAGRycy9kb3ducmV2LnhtbESPzWrDMBCE74W8g9hAL6WRk7b5caOEthDoIZe4Ofi4&#10;WFvLxFq5lhw7efqoUOhxmJlvmPV2sLU4U+srxwqmkwQEceF0xaWC49fucQnCB2SNtWNScCEP283o&#10;bo2pdj0f6JyFUkQI+xQVmBCaVEpfGLLoJ64hjt63ay2GKNtS6hb7CLe1nCXJXFqsOC4YbOjDUHHK&#10;Oqvgeshm79W867g3ufT7ny7P+UGp+/Hw9goi0BD+w3/tT63gafGyeobfO/EKyM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ofqyAAAAN4AAAAPAAAAAAAAAAAAAAAAAJgCAABk&#10;cnMvZG93bnJldi54bWxQSwUGAAAAAAQABAD1AAAAjQMAAAAA&#10;" path="m21336,r762,229l22098,6350r-762,-254c18289,6096,15240,7620,13715,9144v-3047,3048,-4571,4573,-4571,7620c9144,19813,10668,22860,13715,24385v1525,3047,4574,3047,7621,3047l22098,27178r,8092l21336,35053v-3047,,-7621,,-9144,3047c9144,39624,7620,42672,7620,47244v,3048,1524,6097,4572,7620c13715,57913,18289,59436,21336,59436r762,-327l22098,65324r-762,208c15240,65532,10668,64008,6097,60960,1525,56388,,53341,,47244,,42672,,39624,3048,36577v3049,-3049,6096,-4573,9144,-4573l12192,30480c9144,28956,6097,27432,4572,25908,3048,22860,1525,19813,1525,16764v,-4572,3047,-9144,6095,-12192c12192,1524,16764,,21336,xe" fillcolor="black" stroked="f" strokeweight="0">
                <v:stroke miterlimit="83231f" joinstyle="miter"/>
                <v:path arrowok="t" textboxrect="0,0,22098,65532"/>
              </v:shape>
              <v:shape id="Shape 37595" o:spid="_x0000_s1033" style="position:absolute;left:2430;top:17;width:221;height:651;visibility:visible;mso-wrap-style:square;v-text-anchor:top" coordsize="22099,65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lm8YA&#10;AADeAAAADwAAAGRycy9kb3ducmV2LnhtbESPwW7CMBBE70j9B2sr9UacUiiQYhBCKvRKyoHjEm+T&#10;UHsdxS4JfH1dqRLH0cy80SxWvTXiQq2vHSt4TlIQxIXTNZcKDp/vwxkIH5A1Gsek4EoeVsuHwQIz&#10;7Tre0yUPpYgQ9hkqqEJoMil9UZFFn7iGOHpfrrUYomxLqVvsItwaOUrTV2mx5rhQYUObiorv/Mcq&#10;MGe96W427Lb59ijHp9oUZzRKPT326zcQgfpwD/+3P7SCl+lkPoG/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Xlm8YAAADeAAAADwAAAAAAAAAAAAAAAACYAgAAZHJz&#10;L2Rvd25yZXYueG1sUEsFBgAAAAAEAAQA9QAAAIsDAAAAAA==&#10;" path="m,l14478,4343v3049,3049,6096,7621,6096,12193c20574,19584,19050,22632,17527,25679v-1525,1524,-4572,3049,-7621,4572l9906,31775v3049,,6096,1525,9144,4573c22099,39396,22099,42443,22099,47015v,6097,-1525,9145,-6097,13717l,65096,,58881,9906,54636v3049,-1524,4572,-4572,4572,-7621c14478,42443,12955,39396,9906,37871l,35042,,26950,8382,24156v3048,-1524,4573,-4572,4573,-7620c12955,13488,11430,11964,8382,8915l,6122,,xe" fillcolor="black" stroked="f" strokeweight="0">
                <v:stroke miterlimit="83231f" joinstyle="miter"/>
                <v:path arrowok="t" textboxrect="0,0,22099,65096"/>
              </v:shape>
              <v:shape id="Shape 37596" o:spid="_x0000_s1034" style="position:absolute;left:2773;top:563;width:122;height:244;visibility:visible;mso-wrap-style:square;v-text-anchor:top" coordsize="12192,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7hsgA&#10;AADeAAAADwAAAGRycy9kb3ducmV2LnhtbESPQWvCQBSE74L/YXkFL6IbFbWmriKCYEEsSVtKb4/s&#10;Mwlm34bsqvHfuwWhx2FmvmGW69ZU4kqNKy0rGA0jEMSZ1SXnCr4+d4NXEM4ja6wsk4I7OVivup0l&#10;xtreOKFr6nMRIOxiVFB4X8dSuqwgg25oa+LgnWxj0AfZ5FI3eAtwU8lxFM2kwZLDQoE1bQvKzunF&#10;KPh9PxyOmVlsJruPJP1pv2V/ej8p1XtpN28gPLX+P/xs77WCyXy6mMHfnXAF5O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LuGyAAAAN4AAAAPAAAAAAAAAAAAAAAAAJgCAABk&#10;cnMvZG93bnJldi54bWxQSwUGAAAAAAQABAD1AAAAjQMAAAAA&#10;" path="m4572,r7620,l6097,24385v-1525,,-4572,,-6097,l4572,xe" fillcolor="black" stroked="f" strokeweight="0">
                <v:stroke miterlimit="83231f" joinstyle="miter"/>
                <v:path arrowok="t" textboxrect="0,0,12192,24385"/>
              </v:shape>
              <v:shape id="Shape 37597" o:spid="_x0000_s1035" style="position:absolute;left:3337;top:15;width:236;height:655;visibility:visible;mso-wrap-style:square;v-text-anchor:top" coordsize="2362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DsYA&#10;AADeAAAADwAAAGRycy9kb3ducmV2LnhtbESPQWvCQBSE74L/YXkFL6VuYknV1FVEsKi3WsHrI/ua&#10;Tc2+DdlV4793hYLHYWa+YWaLztbiQq2vHCtIhwkI4sLpiksFh5/12wSED8gaa8ek4EYeFvN+b4a5&#10;dlf+pss+lCJC2OeowITQ5FL6wpBFP3QNcfR+XWsxRNmWUrd4jXBby1GSfEiLFccFgw2tDBWn/dkq&#10;qJrTX5p1rwcOu6XZfh23xzTNlBq8dMtPEIG68Az/tzdawfs4m47h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DsYAAADeAAAADwAAAAAAAAAAAAAAAACYAgAAZHJz&#10;L2Rvd25yZXYueG1sUEsFBgAAAAAEAAQA9QAAAIsDAAAAAA==&#10;" path="m22860,r762,229l23622,6350r-762,-254c19813,6096,16764,7620,13715,9144v-1523,3048,-3047,4573,-3047,7620c10668,19813,12192,22860,13715,24385v3049,3047,6098,3047,9145,3047l23622,27178r,8092l22860,35053v-4572,,-7621,,-10668,3047c10668,39624,9144,42672,9144,47244v,3048,1524,6097,3048,7620c15239,57913,18288,59436,22860,59436r762,-327l23622,65324r-762,208c16764,65532,10668,64008,7620,60960,3049,56388,,53341,,47244,,42672,1524,39624,4572,36577v1524,-3049,4572,-4573,9143,-4573l13715,30480c10668,28956,7620,27432,6096,25908,4572,22860,3049,19813,3049,16764v,-4572,1523,-9144,6095,-12192c12192,1524,16764,,22860,xe" fillcolor="black" stroked="f" strokeweight="0">
                <v:stroke miterlimit="83231f" joinstyle="miter"/>
                <v:path arrowok="t" textboxrect="0,0,23622,65532"/>
              </v:shape>
              <v:shape id="Shape 37598" o:spid="_x0000_s1036" style="position:absolute;left:3573;top:17;width:221;height:651;visibility:visible;mso-wrap-style:square;v-text-anchor:top" coordsize="22099,65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KBcIA&#10;AADeAAAADwAAAGRycy9kb3ducmV2LnhtbERPu27CMBTdkfgH6yJ1Kw605REwqEIqdCUwMF7iSxKw&#10;r6PYJWm/Hg+VGI/Oe7nurBF3anzlWMFomIAgzp2uuFBwPHy9zkD4gKzROCYFv+Rhver3lphq1/Ke&#10;7lkoRAxhn6KCMoQ6ldLnJVn0Q1cTR+7iGoshwqaQusE2hlsjx0kykRYrjg0l1rQpKb9lP1aBuepN&#10;+2fDbpttT/L9XJn8ikapl0H3uQARqAtP8b/7Wyt4m37M4954J1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EoFwgAAAN4AAAAPAAAAAAAAAAAAAAAAAJgCAABkcnMvZG93&#10;bnJldi54bWxQSwUGAAAAAAQABAD1AAAAhwMAAAAA&#10;" path="m,l14478,4343v3049,3049,4572,7621,4572,12193c19050,19584,19050,22632,17527,25679v-3049,1524,-4572,3049,-7621,4572l9906,31775v3049,,6096,1525,9144,4573c20574,39396,22099,42443,22099,47015v,6097,-1525,9145,-6097,13717l,65096,,58881,9906,54636v3049,-1524,4572,-4572,4572,-7621c14478,42443,12955,39396,9906,37871l,35042,,26950,8382,24156v3048,-1524,3048,-4572,3048,-7620c11430,13488,11430,11964,8382,8915l,6122,,xe" fillcolor="black" stroked="f" strokeweight="0">
                <v:stroke miterlimit="83231f" joinstyle="miter"/>
                <v:path arrowok="t" textboxrect="0,0,22099,65096"/>
              </v:shape>
              <v:shape id="Shape 37599" o:spid="_x0000_s1037" style="position:absolute;left:3962;top:472;width:107;height:107;visibility:visible;mso-wrap-style:square;v-text-anchor:top" coordsize="1066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ICMgA&#10;AADeAAAADwAAAGRycy9kb3ducmV2LnhtbESPQWvCQBSE74X+h+UVeqsbW2o1uopKi95CrUKOz+wz&#10;Cc2+XbOrSf+9Wyj0OMzMN8xs0ZtGXKn1tWUFw0ECgriwuuZSwf7r42kMwgdkjY1lUvBDHhbz+7sZ&#10;ptp2/EnXXShFhLBPUUEVgkul9EVFBv3AOuLonWxrMETZllK32EW4aeRzkoykwZrjQoWO1hUV37uL&#10;UZCtNqP1Mc83Xe7eL+6cLU/ZoVPq8aFfTkEE6sN/+K+91Qpe3l4nE/i9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ggIyAAAAN4AAAAPAAAAAAAAAAAAAAAAAJgCAABk&#10;cnMvZG93bnJldi54bWxQSwUGAAAAAAQABAD1AAAAjQMAAAAA&#10;" path="m4572,c6097,,7620,,9144,1524v1524,1525,1524,3048,1524,4572c10668,7620,10668,7620,9144,9144,7620,10668,6097,10668,4572,10668v-1524,,-1524,,-3047,-1524c,7620,,7620,,6096,,4572,,3049,1525,1524,3048,,3048,,4572,xe" fillcolor="black" stroked="f" strokeweight="0">
                <v:stroke miterlimit="83231f" joinstyle="miter"/>
                <v:path arrowok="t" textboxrect="0,0,10668,10668"/>
              </v:shape>
              <v:shape id="Shape 37600" o:spid="_x0000_s1038" style="position:absolute;left:3962;top:137;width:107;height:106;visibility:visible;mso-wrap-style:square;v-text-anchor:top" coordsize="1066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VbsYA&#10;AADeAAAADwAAAGRycy9kb3ducmV2LnhtbESPzWrCQBSF94LvMNxCdzqphViio6i02F3QVsjymrkm&#10;wcydMTOa9O07i0KXh/PHt1wPphUP6nxjWcHLNAFBXFrdcKXg++tj8gbCB2SNrWVS8EMe1qvxaImZ&#10;tj0f6HEMlYgj7DNUUIfgMil9WZNBP7WOOHoX2xkMUXaV1B32cdy0cpYkqTTYcHyo0dGupvJ6vBsF&#10;+Xaf7s5Fse8L9353t3xzyU+9Us9Pw2YBItAQ/sN/7U+t4HWeJhEg4k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VbsYAAADeAAAADwAAAAAAAAAAAAAAAACYAgAAZHJz&#10;L2Rvd25yZXYueG1sUEsFBgAAAAAEAAQA9QAAAIsDAAAAAA==&#10;" path="m4572,c6097,,7620,,9144,1524v1524,1525,1524,3048,1524,4572c10668,7620,10668,9144,9144,9144,7620,10668,6097,10668,4572,10668v-1524,,-1524,,-3047,-1524c,9144,,7620,,6096,,4572,,3049,1525,1524,3048,,3048,,4572,xe" fillcolor="black" stroked="f" strokeweight="0">
                <v:stroke miterlimit="83231f" joinstyle="miter"/>
                <v:path arrowok="t" textboxrect="0,0,10668,10668"/>
              </v:shape>
              <v:shape id="Shape 37601" o:spid="_x0000_s1039" style="position:absolute;left:4251;top:30;width:427;height:640;visibility:visible;mso-wrap-style:square;v-text-anchor:top" coordsize="42672,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9hcQA&#10;AADeAAAADwAAAGRycy9kb3ducmV2LnhtbESPS2vDMBCE74X8B7GF3BopDTipGyWEQkiveUCui7T1&#10;I9bKWIrt/PsqUOhxmJ1vdtbb0TWipy5UnjXMZwoEsfG24kLD5bx/W4EIEdli45k0PCjAdjN5WWNu&#10;/cBH6k+xEAnCIUcNZYxtLmUwJTkMM98SJ+/Hdw5jkl0hbYdDgrtGviuVSYcVp4YSW/oqydxOd5fe&#10;qOrexLo2H3zYD9dbb+6ZClpPX8fdJ4hIY/w//kt/Ww2LZabm8JyTG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fYXEAAAA3gAAAA8AAAAAAAAAAAAAAAAAmAIAAGRycy9k&#10;b3ducmV2LnhtbFBLBQYAAAAABAAEAPUAAACJAwAAAAA=&#10;" path="m4572,l39625,r,6096l10668,6096,9144,27432r1524,c12192,24383,13715,24383,15240,22860v3049,-1524,4573,-1524,7621,-1524c28956,21336,33528,22860,38100,27432v3048,4572,4572,9144,4572,15240c42672,48768,41148,53340,36576,57912v-3048,4571,-9144,6096,-15240,6096c15240,64008,10668,62483,6097,59436,3048,54864,1525,51817,,45719r7620,c9144,48768,9144,51817,12192,53340v3048,3048,6097,3048,9144,3048c25908,56388,28956,56388,32004,53340v3049,-3048,3049,-6096,3049,-10668c35053,38100,35053,35053,32004,32004,28956,28955,25908,28955,21336,28955v-3047,,-4572,,-7621,1525c12192,32004,10668,33528,9144,35053r-7619,l4572,xe" fillcolor="black" stroked="f" strokeweight="0">
                <v:stroke miterlimit="83231f" joinstyle="miter"/>
                <v:path arrowok="t" textboxrect="0,0,42672,64008"/>
              </v:shape>
              <v:shape id="Shape 37602" o:spid="_x0000_s1040" style="position:absolute;left:4831;top:502;width:213;height:168;visibility:visible;mso-wrap-style:square;v-text-anchor:top" coordsize="21335,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YccUA&#10;AADeAAAADwAAAGRycy9kb3ducmV2LnhtbESPQYvCMBSE74L/ITzBm6ZWqFKNIqKLJ1ddDx6fzbMt&#10;Ni+lyWr99xtB2OMwM98w82VrKvGgxpWWFYyGEQjizOqScwXnn+1gCsJ5ZI2VZVLwIgfLRbczx1Tb&#10;Jx/pcfK5CBB2KSoovK9TKV1WkEE3tDVx8G62MeiDbHKpG3wGuKlkHEWJNFhyWCiwpnVB2f30axQc&#10;9pd4P92ZwyuJvybf603rrnhUqt9rVzMQnlr/H/60d1rBeJJEMbzvh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1hxxQAAAN4AAAAPAAAAAAAAAAAAAAAAAJgCAABkcnMv&#10;ZG93bnJldi54bWxQSwUGAAAAAAQABAD1AAAAigMAAAAA&#10;" path="m,l7620,v1524,3049,3048,6096,4572,7620l21335,9145r,7619l7620,12192c3048,9145,1524,4573,,xe" fillcolor="black" stroked="f" strokeweight="0">
                <v:stroke miterlimit="83231f" joinstyle="miter"/>
                <v:path arrowok="t" textboxrect="0,0,21335,16764"/>
              </v:shape>
              <v:shape id="Shape 37603" o:spid="_x0000_s1041" style="position:absolute;left:4831;top:15;width:213;height:426;visibility:visible;mso-wrap-style:square;v-text-anchor:top" coordsize="21335,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CWsYA&#10;AADeAAAADwAAAGRycy9kb3ducmV2LnhtbESPT2sCMRTE74LfIbyCN81WwS1boxT/0Kr0oNb7Y/O6&#10;u3TzsiZR129vBKHHYWZ+w0xmranFhZyvLCt4HSQgiHOrKy4U/BxW/TcQPiBrrC2Tght5mE27nQlm&#10;2l55R5d9KESEsM9QQRlCk0np85IM+oFtiKP3a53BEKUrpHZ4jXBTy2GSjKXBiuNCiQ3NS8r/9mej&#10;wC03nye9TeXhe7dqTH1Mj+uFU6r30n68gwjUhv/ws/2lFYzScTKCx514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CWsYAAADeAAAADwAAAAAAAAAAAAAAAACYAgAAZHJz&#10;L2Rvd25yZXYueG1sUEsFBgAAAAAEAAQA9QAAAIsDAAAAAA==&#10;" path="m21335,r,6096l10668,10668c9144,13716,7620,16764,7620,21336v,4571,1524,7620,3048,10668l21335,35052r,7184l19812,42672v-6097,,-10668,-1524,-15240,-6095c1524,32004,,27432,,21336,,15241,1524,10668,6096,6096l21335,xe" fillcolor="black" stroked="f" strokeweight="0">
                <v:stroke miterlimit="83231f" joinstyle="miter"/>
                <v:path arrowok="t" textboxrect="0,0,21335,42672"/>
              </v:shape>
              <v:shape id="Shape 37604" o:spid="_x0000_s1042" style="position:absolute;left:5044;top:15;width:229;height:655;visibility:visible;mso-wrap-style:square;v-text-anchor:top" coordsize="22861,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mEscA&#10;AADeAAAADwAAAGRycy9kb3ducmV2LnhtbESPQWsCMRSE74L/ITzBm2atRWVrFBGKUihUXWh7e26e&#10;u4ublyWJuv33Rih4HGbmG2a+bE0truR8ZVnBaJiAIM6trrhQkB3eBzMQPiBrrC2Tgj/ysFx0O3NM&#10;tb3xjq77UIgIYZ+igjKEJpXS5yUZ9EPbEEfvZJ3BEKUrpHZ4i3BTy5ckmUiDFceFEhtal5Sf9xej&#10;4Dv7NV/nbHT88U11+lzZjXUfY6X6vXb1BiJQG57h//ZWKxhPJ8kr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7phLHAAAA3gAAAA8AAAAAAAAAAAAAAAAAmAIAAGRy&#10;cy9kb3ducmV2LnhtbFBLBQYAAAAABAAEAPUAAACMAwAAAAA=&#10;" path="m1,c9144,,16765,4572,19813,13717v3048,4571,3048,10668,3048,18287c22861,42672,21337,50292,16765,56388,13716,62485,7620,65532,1,65532r-1,l,57913r1,c4573,57913,9144,56388,12192,51817v1524,-4573,3049,-10668,3049,-19813c13716,35053,12192,38100,9144,39624l,42237,,35052r1,1c4573,35053,7620,35053,10668,32004v1524,-3048,3048,-6096,3048,-10668c13716,16764,12192,13717,10668,10668,7620,7620,4573,6096,1,6096r-1,l,,1,xe" fillcolor="black" stroked="f" strokeweight="0">
                <v:stroke miterlimit="83231f" joinstyle="miter"/>
                <v:path arrowok="t" textboxrect="0,0,22861,65532"/>
              </v:shape>
              <v:shape id="Shape 37605" o:spid="_x0000_s1043" style="position:absolute;left:5715;top:182;width:213;height:625;visibility:visible;mso-wrap-style:square;v-text-anchor:top" coordsize="21337,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dpMcA&#10;AADeAAAADwAAAGRycy9kb3ducmV2LnhtbESPT2sCMRTE74LfITyht5q1Za2sRmlFoQU91H/nx+a5&#10;u3bzsiSpbv30Rih4HGbmN8xk1ppanMn5yrKCQT8BQZxbXXGhYLddPo9A+ICssbZMCv7Iw2za7Uww&#10;0/bC33TehEJECPsMFZQhNJmUPi/JoO/bhjh6R+sMhihdIbXDS4SbWr4kyVAarDgulNjQvKT8Z/Nr&#10;FLjVLtUpX0/76zo3Xx+HwWK93Cv11GvfxyACteER/m9/agWvb8Mkhfude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naTHAAAA3gAAAA8AAAAAAAAAAAAAAAAAmAIAAGRy&#10;cy9kb3ducmV2LnhtbFBLBQYAAAAABAAEAPUAAACMAwAAAAA=&#10;" path="m,l7620,r,7620c9144,6096,12193,3049,13716,1524l21337,254r,5842c16765,6096,13716,7620,10669,10668,9144,13715,7620,18288,7620,24385v,4571,1524,9143,3049,12192c13716,39624,16765,41149,21337,41149r,7111l13716,45720c10669,44196,9144,42672,7620,39624r,22861l,62485,,xe" fillcolor="black" stroked="f" strokeweight="0">
                <v:stroke miterlimit="83231f" joinstyle="miter"/>
                <v:path arrowok="t" textboxrect="0,0,21337,62485"/>
              </v:shape>
              <v:shape id="Shape 37606" o:spid="_x0000_s1044" style="position:absolute;left:5928;top:182;width:213;height:488;visibility:visible;mso-wrap-style:square;v-text-anchor:top" coordsize="21335,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CSscA&#10;AADeAAAADwAAAGRycy9kb3ducmV2LnhtbESPQWvCQBSE74X+h+UJvdWNClGiq7SWUg8qjYp4fGRf&#10;s8Hs25Ddavz3XUHocZiZb5jZorO1uFDrK8cKBv0EBHHhdMWlgsP+83UCwgdkjbVjUnAjD4v589MM&#10;M+2unNNlF0oRIewzVGBCaDIpfWHIou+7hjh6P661GKJsS6lbvEa4reUwSVJpseK4YLChpaHivPu1&#10;Cr43h+3X+95Qvh4d63X+sfLn20mpl173NgURqAv/4Ud7pRWMxmmSwv1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wkrHAAAA3gAAAA8AAAAAAAAAAAAAAAAAmAIAAGRy&#10;cy9kb3ducmV2LnhtbFBLBQYAAAAABAAEAPUAAACMAwAAAAA=&#10;" path="m1523,c7620,,12192,1524,15240,6096v4572,4572,6095,10668,6095,18289c21335,30480,19812,36577,15240,41149,12192,45720,7620,48768,1523,48768l,48260,,41149v4572,,7620,-1525,9144,-4572c12192,33528,13715,28956,13715,24385v,-6097,-1523,-10670,-4571,-13717c7620,7620,4572,6096,,6096l,254,1523,xe" fillcolor="black" stroked="f" strokeweight="0">
                <v:stroke miterlimit="83231f" joinstyle="miter"/>
                <v:path arrowok="t" textboxrect="0,0,21335,48768"/>
              </v:shape>
              <v:shape id="Shape 37607" o:spid="_x0000_s1045" style="position:absolute;left:6278;top:182;width:640;height:473;visibility:visible;mso-wrap-style:square;v-text-anchor:top" coordsize="64008,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ITsUA&#10;AADeAAAADwAAAGRycy9kb3ducmV2LnhtbESPQYvCMBSE78L+h/AWvGm6LqhUo4hQ6B48rHrx9mie&#10;bbV5yTax1n9vFgSPw8x8wyzXvWlER62vLSv4GicgiAuray4VHA/ZaA7CB2SNjWVS8CAP69XHYImp&#10;tnf+pW4fShEh7FNUUIXgUil9UZFBP7aOOHpn2xoMUbal1C3eI9w0cpIkU2mw5rhQoaNtRcV1fzMK&#10;tvnJNQf++XOXPMvyjo5u11+VGn72mwWIQH14h1/tXCv4nk2TGfzf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hOxQAAAN4AAAAPAAAAAAAAAAAAAAAAAJgCAABkcnMv&#10;ZG93bnJldi54bWxQSwUGAAAAAAQABAD1AAAAigMAAAAA&#10;" path="m,l7620,r,7619l9144,7619v,-3047,1524,-4572,4572,-6095c15240,,18288,,21336,v3048,,6096,,7620,1524c32004,3047,33528,6096,35053,7619,36576,4572,38100,3047,41148,1524,44197,,45720,,50292,v4572,,7620,1524,10668,3047c62484,6096,64008,10668,64008,15240r,32004l56388,47244r,-30481c56388,13715,56388,10668,54864,9144,53340,7619,50292,6096,47244,6096v-3047,,-6096,1523,-7619,3048c36576,12191,36576,13715,36576,16763r,30481l28956,47244r,-32004c28956,12191,27432,10668,25908,9144,24384,7619,21336,6096,19812,6096v-4572,,-6096,1523,-9144,3048c9144,12191,7620,15240,7620,18287r,28957l,47244c,41147,,35051,,30480,,25908,,21336,,16763,,12191,,6096,,xe" fillcolor="black" stroked="f" strokeweight="0">
                <v:stroke miterlimit="83231f" joinstyle="miter"/>
                <v:path arrowok="t" textboxrect="0,0,64008,4724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EFCFB" w14:textId="77777777" w:rsidR="0029208D" w:rsidRDefault="0029208D">
    <w:pPr>
      <w:spacing w:after="0"/>
      <w:ind w:left="-1440" w:right="1046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29F8A" w14:textId="77777777" w:rsidR="0029208D" w:rsidRDefault="0029208D">
    <w:pPr>
      <w:spacing w:after="0"/>
      <w:ind w:left="-1440" w:right="1046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EA6EC9"/>
    <w:multiLevelType w:val="hybridMultilevel"/>
    <w:tmpl w:val="5BA09814"/>
    <w:lvl w:ilvl="0" w:tplc="CA36383C">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BF35D0"/>
    <w:multiLevelType w:val="hybridMultilevel"/>
    <w:tmpl w:val="35102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927FF6"/>
    <w:multiLevelType w:val="multilevel"/>
    <w:tmpl w:val="C9C8A2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FA6081B"/>
    <w:multiLevelType w:val="hybridMultilevel"/>
    <w:tmpl w:val="3A5A1F6C"/>
    <w:lvl w:ilvl="0" w:tplc="825C7AD8">
      <w:start w:val="1"/>
      <w:numFmt w:val="upperLetter"/>
      <w:pStyle w:val="AppendixHeading2"/>
      <w:lvlText w:val="Appendix %1"/>
      <w:lvlJc w:val="left"/>
      <w:pPr>
        <w:ind w:left="720" w:hanging="360"/>
      </w:pPr>
      <w:rPr>
        <w:rFonts w:hint="default"/>
        <w:b/>
        <w:i w:val="0"/>
        <w:caps w:val="0"/>
        <w:strike w:val="0"/>
        <w:dstrike w:val="0"/>
        <w:vanish w:val="0"/>
        <w:color w:val="005467" w:themeColor="accent1" w:themeShade="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D67EED"/>
    <w:multiLevelType w:val="hybridMultilevel"/>
    <w:tmpl w:val="3FF06D28"/>
    <w:lvl w:ilvl="0" w:tplc="21BEBAE2">
      <w:start w:val="1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2973FB1"/>
    <w:multiLevelType w:val="hybridMultilevel"/>
    <w:tmpl w:val="515A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2C741F24"/>
    <w:multiLevelType w:val="hybridMultilevel"/>
    <w:tmpl w:val="95764E24"/>
    <w:lvl w:ilvl="0" w:tplc="0C090019">
      <w:start w:val="1"/>
      <w:numFmt w:val="lowerLetter"/>
      <w:lvlText w:val="%1."/>
      <w:lvlJc w:val="left"/>
      <w:pPr>
        <w:tabs>
          <w:tab w:val="num" w:pos="720"/>
        </w:tabs>
        <w:ind w:left="720" w:hanging="360"/>
      </w:pPr>
    </w:lvl>
    <w:lvl w:ilvl="1" w:tplc="3ABCB4B6">
      <w:start w:val="1"/>
      <w:numFmt w:val="decimal"/>
      <w:lvlText w:val="%2."/>
      <w:lvlJc w:val="left"/>
      <w:pPr>
        <w:ind w:left="1800" w:hanging="720"/>
      </w:pPr>
      <w:rPr>
        <w:rFonts w:hint="default"/>
      </w:rPr>
    </w:lvl>
    <w:lvl w:ilvl="2" w:tplc="DA268E3A" w:tentative="1">
      <w:start w:val="1"/>
      <w:numFmt w:val="decimal"/>
      <w:lvlText w:val="%3."/>
      <w:lvlJc w:val="left"/>
      <w:pPr>
        <w:tabs>
          <w:tab w:val="num" w:pos="2160"/>
        </w:tabs>
        <w:ind w:left="2160" w:hanging="360"/>
      </w:pPr>
    </w:lvl>
    <w:lvl w:ilvl="3" w:tplc="E3CA75B2" w:tentative="1">
      <w:start w:val="1"/>
      <w:numFmt w:val="decimal"/>
      <w:lvlText w:val="%4."/>
      <w:lvlJc w:val="left"/>
      <w:pPr>
        <w:tabs>
          <w:tab w:val="num" w:pos="2880"/>
        </w:tabs>
        <w:ind w:left="2880" w:hanging="360"/>
      </w:pPr>
    </w:lvl>
    <w:lvl w:ilvl="4" w:tplc="AD9EF4E4" w:tentative="1">
      <w:start w:val="1"/>
      <w:numFmt w:val="decimal"/>
      <w:lvlText w:val="%5."/>
      <w:lvlJc w:val="left"/>
      <w:pPr>
        <w:tabs>
          <w:tab w:val="num" w:pos="3600"/>
        </w:tabs>
        <w:ind w:left="3600" w:hanging="360"/>
      </w:pPr>
    </w:lvl>
    <w:lvl w:ilvl="5" w:tplc="78CE181A" w:tentative="1">
      <w:start w:val="1"/>
      <w:numFmt w:val="decimal"/>
      <w:lvlText w:val="%6."/>
      <w:lvlJc w:val="left"/>
      <w:pPr>
        <w:tabs>
          <w:tab w:val="num" w:pos="4320"/>
        </w:tabs>
        <w:ind w:left="4320" w:hanging="360"/>
      </w:pPr>
    </w:lvl>
    <w:lvl w:ilvl="6" w:tplc="1F7C4212" w:tentative="1">
      <w:start w:val="1"/>
      <w:numFmt w:val="decimal"/>
      <w:lvlText w:val="%7."/>
      <w:lvlJc w:val="left"/>
      <w:pPr>
        <w:tabs>
          <w:tab w:val="num" w:pos="5040"/>
        </w:tabs>
        <w:ind w:left="5040" w:hanging="360"/>
      </w:pPr>
    </w:lvl>
    <w:lvl w:ilvl="7" w:tplc="142654E4" w:tentative="1">
      <w:start w:val="1"/>
      <w:numFmt w:val="decimal"/>
      <w:lvlText w:val="%8."/>
      <w:lvlJc w:val="left"/>
      <w:pPr>
        <w:tabs>
          <w:tab w:val="num" w:pos="5760"/>
        </w:tabs>
        <w:ind w:left="5760" w:hanging="360"/>
      </w:pPr>
    </w:lvl>
    <w:lvl w:ilvl="8" w:tplc="195E902E" w:tentative="1">
      <w:start w:val="1"/>
      <w:numFmt w:val="decimal"/>
      <w:lvlText w:val="%9."/>
      <w:lvlJc w:val="left"/>
      <w:pPr>
        <w:tabs>
          <w:tab w:val="num" w:pos="6480"/>
        </w:tabs>
        <w:ind w:left="6480" w:hanging="360"/>
      </w:pPr>
    </w:lvl>
  </w:abstractNum>
  <w:abstractNum w:abstractNumId="15" w15:restartNumberingAfterBreak="0">
    <w:nsid w:val="327C0936"/>
    <w:multiLevelType w:val="hybridMultilevel"/>
    <w:tmpl w:val="403EE23E"/>
    <w:lvl w:ilvl="0" w:tplc="09CAFC42">
      <w:start w:val="1"/>
      <w:numFmt w:val="bullet"/>
      <w:lvlText w:val="•"/>
      <w:lvlJc w:val="left"/>
      <w:pPr>
        <w:tabs>
          <w:tab w:val="num" w:pos="720"/>
        </w:tabs>
        <w:ind w:left="720" w:hanging="360"/>
      </w:pPr>
      <w:rPr>
        <w:rFonts w:ascii="Times New Roman" w:hAnsi="Times New Roman" w:hint="default"/>
      </w:rPr>
    </w:lvl>
    <w:lvl w:ilvl="1" w:tplc="328CB052" w:tentative="1">
      <w:start w:val="1"/>
      <w:numFmt w:val="bullet"/>
      <w:lvlText w:val="•"/>
      <w:lvlJc w:val="left"/>
      <w:pPr>
        <w:tabs>
          <w:tab w:val="num" w:pos="1440"/>
        </w:tabs>
        <w:ind w:left="1440" w:hanging="360"/>
      </w:pPr>
      <w:rPr>
        <w:rFonts w:ascii="Times New Roman" w:hAnsi="Times New Roman" w:hint="default"/>
      </w:rPr>
    </w:lvl>
    <w:lvl w:ilvl="2" w:tplc="C9C89C88" w:tentative="1">
      <w:start w:val="1"/>
      <w:numFmt w:val="bullet"/>
      <w:lvlText w:val="•"/>
      <w:lvlJc w:val="left"/>
      <w:pPr>
        <w:tabs>
          <w:tab w:val="num" w:pos="2160"/>
        </w:tabs>
        <w:ind w:left="2160" w:hanging="360"/>
      </w:pPr>
      <w:rPr>
        <w:rFonts w:ascii="Times New Roman" w:hAnsi="Times New Roman" w:hint="default"/>
      </w:rPr>
    </w:lvl>
    <w:lvl w:ilvl="3" w:tplc="BC9E9464" w:tentative="1">
      <w:start w:val="1"/>
      <w:numFmt w:val="bullet"/>
      <w:lvlText w:val="•"/>
      <w:lvlJc w:val="left"/>
      <w:pPr>
        <w:tabs>
          <w:tab w:val="num" w:pos="2880"/>
        </w:tabs>
        <w:ind w:left="2880" w:hanging="360"/>
      </w:pPr>
      <w:rPr>
        <w:rFonts w:ascii="Times New Roman" w:hAnsi="Times New Roman" w:hint="default"/>
      </w:rPr>
    </w:lvl>
    <w:lvl w:ilvl="4" w:tplc="5D227B1A" w:tentative="1">
      <w:start w:val="1"/>
      <w:numFmt w:val="bullet"/>
      <w:lvlText w:val="•"/>
      <w:lvlJc w:val="left"/>
      <w:pPr>
        <w:tabs>
          <w:tab w:val="num" w:pos="3600"/>
        </w:tabs>
        <w:ind w:left="3600" w:hanging="360"/>
      </w:pPr>
      <w:rPr>
        <w:rFonts w:ascii="Times New Roman" w:hAnsi="Times New Roman" w:hint="default"/>
      </w:rPr>
    </w:lvl>
    <w:lvl w:ilvl="5" w:tplc="F5A209D4" w:tentative="1">
      <w:start w:val="1"/>
      <w:numFmt w:val="bullet"/>
      <w:lvlText w:val="•"/>
      <w:lvlJc w:val="left"/>
      <w:pPr>
        <w:tabs>
          <w:tab w:val="num" w:pos="4320"/>
        </w:tabs>
        <w:ind w:left="4320" w:hanging="360"/>
      </w:pPr>
      <w:rPr>
        <w:rFonts w:ascii="Times New Roman" w:hAnsi="Times New Roman" w:hint="default"/>
      </w:rPr>
    </w:lvl>
    <w:lvl w:ilvl="6" w:tplc="64B848A4" w:tentative="1">
      <w:start w:val="1"/>
      <w:numFmt w:val="bullet"/>
      <w:lvlText w:val="•"/>
      <w:lvlJc w:val="left"/>
      <w:pPr>
        <w:tabs>
          <w:tab w:val="num" w:pos="5040"/>
        </w:tabs>
        <w:ind w:left="5040" w:hanging="360"/>
      </w:pPr>
      <w:rPr>
        <w:rFonts w:ascii="Times New Roman" w:hAnsi="Times New Roman" w:hint="default"/>
      </w:rPr>
    </w:lvl>
    <w:lvl w:ilvl="7" w:tplc="324280EE" w:tentative="1">
      <w:start w:val="1"/>
      <w:numFmt w:val="bullet"/>
      <w:lvlText w:val="•"/>
      <w:lvlJc w:val="left"/>
      <w:pPr>
        <w:tabs>
          <w:tab w:val="num" w:pos="5760"/>
        </w:tabs>
        <w:ind w:left="5760" w:hanging="360"/>
      </w:pPr>
      <w:rPr>
        <w:rFonts w:ascii="Times New Roman" w:hAnsi="Times New Roman" w:hint="default"/>
      </w:rPr>
    </w:lvl>
    <w:lvl w:ilvl="8" w:tplc="CD3C0D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9965CA6"/>
    <w:multiLevelType w:val="hybridMultilevel"/>
    <w:tmpl w:val="A128E528"/>
    <w:lvl w:ilvl="0" w:tplc="B1AEE750">
      <w:start w:val="1"/>
      <w:numFmt w:val="decimal"/>
      <w:lvlText w:val="RQ%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AB50035"/>
    <w:multiLevelType w:val="hybridMultilevel"/>
    <w:tmpl w:val="A6C8DD1A"/>
    <w:lvl w:ilvl="0" w:tplc="21BEBAE2">
      <w:start w:val="12"/>
      <w:numFmt w:val="bullet"/>
      <w:lvlText w:val="-"/>
      <w:lvlJc w:val="left"/>
      <w:pPr>
        <w:ind w:left="420" w:hanging="360"/>
      </w:pPr>
      <w:rPr>
        <w:rFonts w:ascii="Calibri" w:eastAsia="Calibri" w:hAnsi="Calibri" w:cs="Calibri" w:hint="default"/>
      </w:rPr>
    </w:lvl>
    <w:lvl w:ilvl="1" w:tplc="8F1EEAB6">
      <w:start w:val="5"/>
      <w:numFmt w:val="bullet"/>
      <w:lvlText w:val="-"/>
      <w:lvlJc w:val="left"/>
      <w:pPr>
        <w:ind w:left="1140" w:hanging="360"/>
      </w:pPr>
      <w:rPr>
        <w:rFonts w:ascii="Calibri" w:eastAsia="Calibri" w:hAnsi="Calibri" w:cs="Calibri"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3EA7459B"/>
    <w:multiLevelType w:val="hybridMultilevel"/>
    <w:tmpl w:val="F6A0E760"/>
    <w:lvl w:ilvl="0" w:tplc="21BEBAE2">
      <w:start w:val="12"/>
      <w:numFmt w:val="bullet"/>
      <w:lvlText w:val="-"/>
      <w:lvlJc w:val="left"/>
      <w:pPr>
        <w:ind w:left="587" w:hanging="360"/>
      </w:pPr>
      <w:rPr>
        <w:rFonts w:ascii="Calibri" w:eastAsia="Calibri" w:hAnsi="Calibri" w:cs="Calibr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0" w15:restartNumberingAfterBreak="0">
    <w:nsid w:val="4265682E"/>
    <w:multiLevelType w:val="multilevel"/>
    <w:tmpl w:val="6E74B694"/>
    <w:styleLink w:val="Bullets"/>
    <w:lvl w:ilvl="0">
      <w:start w:val="1"/>
      <w:numFmt w:val="bullet"/>
      <w:pStyle w:val="ListBullet"/>
      <w:lvlText w:val=""/>
      <w:lvlJc w:val="left"/>
      <w:pPr>
        <w:tabs>
          <w:tab w:val="num" w:pos="596"/>
        </w:tabs>
        <w:ind w:left="596" w:hanging="199"/>
      </w:pPr>
      <w:rPr>
        <w:rFonts w:ascii="Symbol" w:hAnsi="Symbol" w:hint="default"/>
      </w:rPr>
    </w:lvl>
    <w:lvl w:ilvl="1">
      <w:start w:val="1"/>
      <w:numFmt w:val="bullet"/>
      <w:pStyle w:val="ListBullet2"/>
      <w:lvlText w:val="–"/>
      <w:lvlJc w:val="left"/>
      <w:pPr>
        <w:tabs>
          <w:tab w:val="num" w:pos="-482"/>
        </w:tabs>
        <w:ind w:left="-482" w:hanging="198"/>
      </w:pPr>
      <w:rPr>
        <w:rFonts w:ascii="Arial" w:hAnsi="Arial" w:hint="default"/>
      </w:rPr>
    </w:lvl>
    <w:lvl w:ilvl="2">
      <w:start w:val="1"/>
      <w:numFmt w:val="bullet"/>
      <w:lvlText w:val="–"/>
      <w:lvlJc w:val="left"/>
      <w:pPr>
        <w:tabs>
          <w:tab w:val="num" w:pos="-284"/>
        </w:tabs>
        <w:ind w:left="-284" w:hanging="198"/>
      </w:pPr>
      <w:rPr>
        <w:rFonts w:ascii="Arial" w:hAnsi="Arial" w:hint="default"/>
      </w:rPr>
    </w:lvl>
    <w:lvl w:ilvl="3">
      <w:start w:val="1"/>
      <w:numFmt w:val="none"/>
      <w:lvlText w:val=""/>
      <w:lvlJc w:val="left"/>
      <w:pPr>
        <w:ind w:left="2001" w:hanging="360"/>
      </w:pPr>
      <w:rPr>
        <w:rFonts w:cs="Times New Roman" w:hint="default"/>
      </w:rPr>
    </w:lvl>
    <w:lvl w:ilvl="4">
      <w:start w:val="1"/>
      <w:numFmt w:val="none"/>
      <w:lvlText w:val=""/>
      <w:lvlJc w:val="left"/>
      <w:pPr>
        <w:ind w:left="2721" w:hanging="360"/>
      </w:pPr>
      <w:rPr>
        <w:rFonts w:cs="Times New Roman" w:hint="default"/>
      </w:rPr>
    </w:lvl>
    <w:lvl w:ilvl="5">
      <w:start w:val="1"/>
      <w:numFmt w:val="none"/>
      <w:lvlText w:val=""/>
      <w:lvlJc w:val="left"/>
      <w:pPr>
        <w:ind w:left="3441" w:hanging="360"/>
      </w:pPr>
      <w:rPr>
        <w:rFonts w:cs="Times New Roman" w:hint="default"/>
      </w:rPr>
    </w:lvl>
    <w:lvl w:ilvl="6">
      <w:start w:val="1"/>
      <w:numFmt w:val="none"/>
      <w:lvlText w:val=""/>
      <w:lvlJc w:val="left"/>
      <w:pPr>
        <w:ind w:left="4161" w:hanging="360"/>
      </w:pPr>
      <w:rPr>
        <w:rFonts w:cs="Times New Roman" w:hint="default"/>
      </w:rPr>
    </w:lvl>
    <w:lvl w:ilvl="7">
      <w:start w:val="1"/>
      <w:numFmt w:val="none"/>
      <w:lvlText w:val=""/>
      <w:lvlJc w:val="left"/>
      <w:pPr>
        <w:ind w:left="4881" w:hanging="360"/>
      </w:pPr>
      <w:rPr>
        <w:rFonts w:cs="Times New Roman" w:hint="default"/>
      </w:rPr>
    </w:lvl>
    <w:lvl w:ilvl="8">
      <w:start w:val="1"/>
      <w:numFmt w:val="none"/>
      <w:lvlText w:val=""/>
      <w:lvlJc w:val="left"/>
      <w:pPr>
        <w:ind w:left="5601" w:hanging="360"/>
      </w:pPr>
      <w:rPr>
        <w:rFonts w:cs="Times New Roman" w:hint="default"/>
      </w:rPr>
    </w:lvl>
  </w:abstractNum>
  <w:abstractNum w:abstractNumId="21" w15:restartNumberingAfterBreak="0">
    <w:nsid w:val="44C4593D"/>
    <w:multiLevelType w:val="hybridMultilevel"/>
    <w:tmpl w:val="28D4D7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B250E1"/>
    <w:multiLevelType w:val="multilevel"/>
    <w:tmpl w:val="14C8A526"/>
    <w:numStyleLink w:val="Numbers"/>
  </w:abstractNum>
  <w:abstractNum w:abstractNumId="23" w15:restartNumberingAfterBreak="0">
    <w:nsid w:val="4B2E5A6E"/>
    <w:multiLevelType w:val="hybridMultilevel"/>
    <w:tmpl w:val="D2186B08"/>
    <w:lvl w:ilvl="0" w:tplc="21BEBAE2">
      <w:start w:val="1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37D229A"/>
    <w:multiLevelType w:val="hybridMultilevel"/>
    <w:tmpl w:val="5ED233FC"/>
    <w:lvl w:ilvl="0" w:tplc="14F8C96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8D1078E"/>
    <w:multiLevelType w:val="hybridMultilevel"/>
    <w:tmpl w:val="5B1469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1855"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8" w15:restartNumberingAfterBreak="0">
    <w:nsid w:val="5C5751B3"/>
    <w:multiLevelType w:val="hybridMultilevel"/>
    <w:tmpl w:val="24320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15:restartNumberingAfterBreak="0">
    <w:nsid w:val="66063429"/>
    <w:multiLevelType w:val="multilevel"/>
    <w:tmpl w:val="BF60593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2" w15:restartNumberingAfterBreak="0">
    <w:nsid w:val="6CA669D0"/>
    <w:multiLevelType w:val="hybridMultilevel"/>
    <w:tmpl w:val="30AA303C"/>
    <w:lvl w:ilvl="0" w:tplc="A77242AC">
      <w:start w:val="1"/>
      <w:numFmt w:val="decimal"/>
      <w:lvlText w:val="%1."/>
      <w:lvlJc w:val="left"/>
      <w:pPr>
        <w:tabs>
          <w:tab w:val="num" w:pos="720"/>
        </w:tabs>
        <w:ind w:left="720" w:hanging="360"/>
      </w:pPr>
    </w:lvl>
    <w:lvl w:ilvl="1" w:tplc="36026876" w:tentative="1">
      <w:start w:val="1"/>
      <w:numFmt w:val="decimal"/>
      <w:lvlText w:val="%2."/>
      <w:lvlJc w:val="left"/>
      <w:pPr>
        <w:tabs>
          <w:tab w:val="num" w:pos="1440"/>
        </w:tabs>
        <w:ind w:left="1440" w:hanging="360"/>
      </w:pPr>
    </w:lvl>
    <w:lvl w:ilvl="2" w:tplc="E63ACF36" w:tentative="1">
      <w:start w:val="1"/>
      <w:numFmt w:val="decimal"/>
      <w:lvlText w:val="%3."/>
      <w:lvlJc w:val="left"/>
      <w:pPr>
        <w:tabs>
          <w:tab w:val="num" w:pos="2160"/>
        </w:tabs>
        <w:ind w:left="2160" w:hanging="360"/>
      </w:pPr>
    </w:lvl>
    <w:lvl w:ilvl="3" w:tplc="C532A35E" w:tentative="1">
      <w:start w:val="1"/>
      <w:numFmt w:val="decimal"/>
      <w:lvlText w:val="%4."/>
      <w:lvlJc w:val="left"/>
      <w:pPr>
        <w:tabs>
          <w:tab w:val="num" w:pos="2880"/>
        </w:tabs>
        <w:ind w:left="2880" w:hanging="360"/>
      </w:pPr>
    </w:lvl>
    <w:lvl w:ilvl="4" w:tplc="C810834C" w:tentative="1">
      <w:start w:val="1"/>
      <w:numFmt w:val="decimal"/>
      <w:lvlText w:val="%5."/>
      <w:lvlJc w:val="left"/>
      <w:pPr>
        <w:tabs>
          <w:tab w:val="num" w:pos="3600"/>
        </w:tabs>
        <w:ind w:left="3600" w:hanging="360"/>
      </w:pPr>
    </w:lvl>
    <w:lvl w:ilvl="5" w:tplc="86A60222" w:tentative="1">
      <w:start w:val="1"/>
      <w:numFmt w:val="decimal"/>
      <w:lvlText w:val="%6."/>
      <w:lvlJc w:val="left"/>
      <w:pPr>
        <w:tabs>
          <w:tab w:val="num" w:pos="4320"/>
        </w:tabs>
        <w:ind w:left="4320" w:hanging="360"/>
      </w:pPr>
    </w:lvl>
    <w:lvl w:ilvl="6" w:tplc="30CA1130" w:tentative="1">
      <w:start w:val="1"/>
      <w:numFmt w:val="decimal"/>
      <w:lvlText w:val="%7."/>
      <w:lvlJc w:val="left"/>
      <w:pPr>
        <w:tabs>
          <w:tab w:val="num" w:pos="5040"/>
        </w:tabs>
        <w:ind w:left="5040" w:hanging="360"/>
      </w:pPr>
    </w:lvl>
    <w:lvl w:ilvl="7" w:tplc="B720BE08" w:tentative="1">
      <w:start w:val="1"/>
      <w:numFmt w:val="decimal"/>
      <w:lvlText w:val="%8."/>
      <w:lvlJc w:val="left"/>
      <w:pPr>
        <w:tabs>
          <w:tab w:val="num" w:pos="5760"/>
        </w:tabs>
        <w:ind w:left="5760" w:hanging="360"/>
      </w:pPr>
    </w:lvl>
    <w:lvl w:ilvl="8" w:tplc="CCFA2FD4" w:tentative="1">
      <w:start w:val="1"/>
      <w:numFmt w:val="decimal"/>
      <w:lvlText w:val="%9."/>
      <w:lvlJc w:val="left"/>
      <w:pPr>
        <w:tabs>
          <w:tab w:val="num" w:pos="6480"/>
        </w:tabs>
        <w:ind w:left="6480" w:hanging="360"/>
      </w:pPr>
    </w:lvl>
  </w:abstractNum>
  <w:abstractNum w:abstractNumId="33" w15:restartNumberingAfterBreak="0">
    <w:nsid w:val="6E311185"/>
    <w:multiLevelType w:val="hybridMultilevel"/>
    <w:tmpl w:val="7750C76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33B6136"/>
    <w:multiLevelType w:val="hybridMultilevel"/>
    <w:tmpl w:val="4A34365C"/>
    <w:lvl w:ilvl="0" w:tplc="21BEBAE2">
      <w:start w:val="1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6" w15:restartNumberingAfterBreak="0">
    <w:nsid w:val="7B344037"/>
    <w:multiLevelType w:val="hybridMultilevel"/>
    <w:tmpl w:val="69FED716"/>
    <w:lvl w:ilvl="0" w:tplc="00029358">
      <w:start w:val="1"/>
      <w:numFmt w:val="bullet"/>
      <w:lvlText w:val="•"/>
      <w:lvlJc w:val="left"/>
      <w:pPr>
        <w:tabs>
          <w:tab w:val="num" w:pos="720"/>
        </w:tabs>
        <w:ind w:left="720" w:hanging="360"/>
      </w:pPr>
      <w:rPr>
        <w:rFonts w:ascii="Times New Roman" w:hAnsi="Times New Roman" w:hint="default"/>
      </w:rPr>
    </w:lvl>
    <w:lvl w:ilvl="1" w:tplc="001458C0" w:tentative="1">
      <w:start w:val="1"/>
      <w:numFmt w:val="bullet"/>
      <w:lvlText w:val="•"/>
      <w:lvlJc w:val="left"/>
      <w:pPr>
        <w:tabs>
          <w:tab w:val="num" w:pos="1440"/>
        </w:tabs>
        <w:ind w:left="1440" w:hanging="360"/>
      </w:pPr>
      <w:rPr>
        <w:rFonts w:ascii="Times New Roman" w:hAnsi="Times New Roman" w:hint="default"/>
      </w:rPr>
    </w:lvl>
    <w:lvl w:ilvl="2" w:tplc="51A47784" w:tentative="1">
      <w:start w:val="1"/>
      <w:numFmt w:val="bullet"/>
      <w:lvlText w:val="•"/>
      <w:lvlJc w:val="left"/>
      <w:pPr>
        <w:tabs>
          <w:tab w:val="num" w:pos="2160"/>
        </w:tabs>
        <w:ind w:left="2160" w:hanging="360"/>
      </w:pPr>
      <w:rPr>
        <w:rFonts w:ascii="Times New Roman" w:hAnsi="Times New Roman" w:hint="default"/>
      </w:rPr>
    </w:lvl>
    <w:lvl w:ilvl="3" w:tplc="9008056C" w:tentative="1">
      <w:start w:val="1"/>
      <w:numFmt w:val="bullet"/>
      <w:lvlText w:val="•"/>
      <w:lvlJc w:val="left"/>
      <w:pPr>
        <w:tabs>
          <w:tab w:val="num" w:pos="2880"/>
        </w:tabs>
        <w:ind w:left="2880" w:hanging="360"/>
      </w:pPr>
      <w:rPr>
        <w:rFonts w:ascii="Times New Roman" w:hAnsi="Times New Roman" w:hint="default"/>
      </w:rPr>
    </w:lvl>
    <w:lvl w:ilvl="4" w:tplc="7A7449C6" w:tentative="1">
      <w:start w:val="1"/>
      <w:numFmt w:val="bullet"/>
      <w:lvlText w:val="•"/>
      <w:lvlJc w:val="left"/>
      <w:pPr>
        <w:tabs>
          <w:tab w:val="num" w:pos="3600"/>
        </w:tabs>
        <w:ind w:left="3600" w:hanging="360"/>
      </w:pPr>
      <w:rPr>
        <w:rFonts w:ascii="Times New Roman" w:hAnsi="Times New Roman" w:hint="default"/>
      </w:rPr>
    </w:lvl>
    <w:lvl w:ilvl="5" w:tplc="A1629FA2" w:tentative="1">
      <w:start w:val="1"/>
      <w:numFmt w:val="bullet"/>
      <w:lvlText w:val="•"/>
      <w:lvlJc w:val="left"/>
      <w:pPr>
        <w:tabs>
          <w:tab w:val="num" w:pos="4320"/>
        </w:tabs>
        <w:ind w:left="4320" w:hanging="360"/>
      </w:pPr>
      <w:rPr>
        <w:rFonts w:ascii="Times New Roman" w:hAnsi="Times New Roman" w:hint="default"/>
      </w:rPr>
    </w:lvl>
    <w:lvl w:ilvl="6" w:tplc="ABFA109C" w:tentative="1">
      <w:start w:val="1"/>
      <w:numFmt w:val="bullet"/>
      <w:lvlText w:val="•"/>
      <w:lvlJc w:val="left"/>
      <w:pPr>
        <w:tabs>
          <w:tab w:val="num" w:pos="5040"/>
        </w:tabs>
        <w:ind w:left="5040" w:hanging="360"/>
      </w:pPr>
      <w:rPr>
        <w:rFonts w:ascii="Times New Roman" w:hAnsi="Times New Roman" w:hint="default"/>
      </w:rPr>
    </w:lvl>
    <w:lvl w:ilvl="7" w:tplc="6EDC6F36" w:tentative="1">
      <w:start w:val="1"/>
      <w:numFmt w:val="bullet"/>
      <w:lvlText w:val="•"/>
      <w:lvlJc w:val="left"/>
      <w:pPr>
        <w:tabs>
          <w:tab w:val="num" w:pos="5760"/>
        </w:tabs>
        <w:ind w:left="5760" w:hanging="360"/>
      </w:pPr>
      <w:rPr>
        <w:rFonts w:ascii="Times New Roman" w:hAnsi="Times New Roman" w:hint="default"/>
      </w:rPr>
    </w:lvl>
    <w:lvl w:ilvl="8" w:tplc="D1E86FB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FE2535A"/>
    <w:multiLevelType w:val="hybridMultilevel"/>
    <w:tmpl w:val="C27460A4"/>
    <w:lvl w:ilvl="0" w:tplc="F582325E">
      <w:start w:val="1"/>
      <w:numFmt w:val="decimal"/>
      <w:lvlText w:val="%1."/>
      <w:lvlJc w:val="left"/>
      <w:pPr>
        <w:tabs>
          <w:tab w:val="num" w:pos="720"/>
        </w:tabs>
        <w:ind w:left="720" w:hanging="360"/>
      </w:pPr>
    </w:lvl>
    <w:lvl w:ilvl="1" w:tplc="9A74F0BE" w:tentative="1">
      <w:start w:val="1"/>
      <w:numFmt w:val="decimal"/>
      <w:lvlText w:val="%2."/>
      <w:lvlJc w:val="left"/>
      <w:pPr>
        <w:tabs>
          <w:tab w:val="num" w:pos="1440"/>
        </w:tabs>
        <w:ind w:left="1440" w:hanging="360"/>
      </w:pPr>
    </w:lvl>
    <w:lvl w:ilvl="2" w:tplc="2F46E364" w:tentative="1">
      <w:start w:val="1"/>
      <w:numFmt w:val="decimal"/>
      <w:lvlText w:val="%3."/>
      <w:lvlJc w:val="left"/>
      <w:pPr>
        <w:tabs>
          <w:tab w:val="num" w:pos="2160"/>
        </w:tabs>
        <w:ind w:left="2160" w:hanging="360"/>
      </w:pPr>
    </w:lvl>
    <w:lvl w:ilvl="3" w:tplc="2DFCA386" w:tentative="1">
      <w:start w:val="1"/>
      <w:numFmt w:val="decimal"/>
      <w:lvlText w:val="%4."/>
      <w:lvlJc w:val="left"/>
      <w:pPr>
        <w:tabs>
          <w:tab w:val="num" w:pos="2880"/>
        </w:tabs>
        <w:ind w:left="2880" w:hanging="360"/>
      </w:pPr>
    </w:lvl>
    <w:lvl w:ilvl="4" w:tplc="B7F0ECA4" w:tentative="1">
      <w:start w:val="1"/>
      <w:numFmt w:val="decimal"/>
      <w:lvlText w:val="%5."/>
      <w:lvlJc w:val="left"/>
      <w:pPr>
        <w:tabs>
          <w:tab w:val="num" w:pos="3600"/>
        </w:tabs>
        <w:ind w:left="3600" w:hanging="360"/>
      </w:pPr>
    </w:lvl>
    <w:lvl w:ilvl="5" w:tplc="DA1C1F08" w:tentative="1">
      <w:start w:val="1"/>
      <w:numFmt w:val="decimal"/>
      <w:lvlText w:val="%6."/>
      <w:lvlJc w:val="left"/>
      <w:pPr>
        <w:tabs>
          <w:tab w:val="num" w:pos="4320"/>
        </w:tabs>
        <w:ind w:left="4320" w:hanging="360"/>
      </w:pPr>
    </w:lvl>
    <w:lvl w:ilvl="6" w:tplc="B90C82BE" w:tentative="1">
      <w:start w:val="1"/>
      <w:numFmt w:val="decimal"/>
      <w:lvlText w:val="%7."/>
      <w:lvlJc w:val="left"/>
      <w:pPr>
        <w:tabs>
          <w:tab w:val="num" w:pos="5040"/>
        </w:tabs>
        <w:ind w:left="5040" w:hanging="360"/>
      </w:pPr>
    </w:lvl>
    <w:lvl w:ilvl="7" w:tplc="47BA00CE" w:tentative="1">
      <w:start w:val="1"/>
      <w:numFmt w:val="decimal"/>
      <w:lvlText w:val="%8."/>
      <w:lvlJc w:val="left"/>
      <w:pPr>
        <w:tabs>
          <w:tab w:val="num" w:pos="5760"/>
        </w:tabs>
        <w:ind w:left="5760" w:hanging="360"/>
      </w:pPr>
    </w:lvl>
    <w:lvl w:ilvl="8" w:tplc="401AA81C"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20"/>
  </w:num>
  <w:num w:numId="6">
    <w:abstractNumId w:val="11"/>
  </w:num>
  <w:num w:numId="7">
    <w:abstractNumId w:val="10"/>
  </w:num>
  <w:num w:numId="8">
    <w:abstractNumId w:val="27"/>
  </w:num>
  <w:num w:numId="9">
    <w:abstractNumId w:val="16"/>
  </w:num>
  <w:num w:numId="10">
    <w:abstractNumId w:val="13"/>
  </w:num>
  <w:num w:numId="11">
    <w:abstractNumId w:val="30"/>
  </w:num>
  <w:num w:numId="12">
    <w:abstractNumId w:val="0"/>
  </w:num>
  <w:num w:numId="13">
    <w:abstractNumId w:val="26"/>
  </w:num>
  <w:num w:numId="14">
    <w:abstractNumId w:val="31"/>
  </w:num>
  <w:num w:numId="15">
    <w:abstractNumId w:val="35"/>
  </w:num>
  <w:num w:numId="16">
    <w:abstractNumId w:val="29"/>
  </w:num>
  <w:num w:numId="17">
    <w:abstractNumId w:val="19"/>
  </w:num>
  <w:num w:numId="18">
    <w:abstractNumId w:val="22"/>
  </w:num>
  <w:num w:numId="19">
    <w:abstractNumId w:val="17"/>
  </w:num>
  <w:num w:numId="20">
    <w:abstractNumId w:val="32"/>
  </w:num>
  <w:num w:numId="21">
    <w:abstractNumId w:val="14"/>
  </w:num>
  <w:num w:numId="22">
    <w:abstractNumId w:val="28"/>
  </w:num>
  <w:num w:numId="23">
    <w:abstractNumId w:val="15"/>
  </w:num>
  <w:num w:numId="24">
    <w:abstractNumId w:val="36"/>
  </w:num>
  <w:num w:numId="25">
    <w:abstractNumId w:val="8"/>
  </w:num>
  <w:num w:numId="26">
    <w:abstractNumId w:val="37"/>
  </w:num>
  <w:num w:numId="27">
    <w:abstractNumId w:val="18"/>
  </w:num>
  <w:num w:numId="28">
    <w:abstractNumId w:val="25"/>
  </w:num>
  <w:num w:numId="29">
    <w:abstractNumId w:val="24"/>
  </w:num>
  <w:num w:numId="30">
    <w:abstractNumId w:val="9"/>
  </w:num>
  <w:num w:numId="31">
    <w:abstractNumId w:val="34"/>
  </w:num>
  <w:num w:numId="32">
    <w:abstractNumId w:val="23"/>
  </w:num>
  <w:num w:numId="33">
    <w:abstractNumId w:val="5"/>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6"/>
  </w:num>
  <w:num w:numId="42">
    <w:abstractNumId w:val="33"/>
  </w:num>
  <w:num w:numId="4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425"/>
  <w:drawingGridHorizontalSpacing w:val="110"/>
  <w:displayHorizontalDrawingGridEvery w:val="2"/>
  <w:characterSpacingControl w:val="doNotCompress"/>
  <w:hdrShapeDefaults>
    <o:shapedefaults v:ext="edit" spidmax="12289"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e9xrzpxnfspaxezzti5afa0fpad99txeftp&quot;&gt;community wellbeing and resilience-Saved&lt;record-ids&gt;&lt;item&gt;919&lt;/item&gt;&lt;item&gt;1043&lt;/item&gt;&lt;item&gt;1046&lt;/item&gt;&lt;item&gt;1077&lt;/item&gt;&lt;item&gt;1079&lt;/item&gt;&lt;/record-ids&gt;&lt;/item&gt;&lt;/Libraries&gt;"/>
  </w:docVars>
  <w:rsids>
    <w:rsidRoot w:val="007508A6"/>
    <w:rsid w:val="0000099B"/>
    <w:rsid w:val="00000EEA"/>
    <w:rsid w:val="00001864"/>
    <w:rsid w:val="000028B0"/>
    <w:rsid w:val="00002AA7"/>
    <w:rsid w:val="000031E1"/>
    <w:rsid w:val="00003970"/>
    <w:rsid w:val="00003F88"/>
    <w:rsid w:val="000057DB"/>
    <w:rsid w:val="000072DF"/>
    <w:rsid w:val="00011FC6"/>
    <w:rsid w:val="000126EB"/>
    <w:rsid w:val="00013AF4"/>
    <w:rsid w:val="00015E82"/>
    <w:rsid w:val="0001775B"/>
    <w:rsid w:val="000219E3"/>
    <w:rsid w:val="00022CFC"/>
    <w:rsid w:val="0002402F"/>
    <w:rsid w:val="00024F6E"/>
    <w:rsid w:val="00025AEA"/>
    <w:rsid w:val="00025FD5"/>
    <w:rsid w:val="00026291"/>
    <w:rsid w:val="0002686D"/>
    <w:rsid w:val="000312EA"/>
    <w:rsid w:val="000316D4"/>
    <w:rsid w:val="000317FD"/>
    <w:rsid w:val="0003217B"/>
    <w:rsid w:val="00032865"/>
    <w:rsid w:val="00032C10"/>
    <w:rsid w:val="000331D4"/>
    <w:rsid w:val="000349F6"/>
    <w:rsid w:val="0003586F"/>
    <w:rsid w:val="00036AB9"/>
    <w:rsid w:val="00042A1A"/>
    <w:rsid w:val="00043725"/>
    <w:rsid w:val="00043876"/>
    <w:rsid w:val="00044254"/>
    <w:rsid w:val="000443E1"/>
    <w:rsid w:val="00044D47"/>
    <w:rsid w:val="00046533"/>
    <w:rsid w:val="0004767F"/>
    <w:rsid w:val="0005048B"/>
    <w:rsid w:val="00051219"/>
    <w:rsid w:val="00051456"/>
    <w:rsid w:val="0005226F"/>
    <w:rsid w:val="0005371F"/>
    <w:rsid w:val="00053E83"/>
    <w:rsid w:val="00055D91"/>
    <w:rsid w:val="00056FD0"/>
    <w:rsid w:val="00061A34"/>
    <w:rsid w:val="00062B1C"/>
    <w:rsid w:val="00064502"/>
    <w:rsid w:val="00064612"/>
    <w:rsid w:val="000648F1"/>
    <w:rsid w:val="000667A4"/>
    <w:rsid w:val="00067B0B"/>
    <w:rsid w:val="00074DFE"/>
    <w:rsid w:val="00075774"/>
    <w:rsid w:val="00075B0B"/>
    <w:rsid w:val="0007782F"/>
    <w:rsid w:val="000815C2"/>
    <w:rsid w:val="0008281F"/>
    <w:rsid w:val="0008304A"/>
    <w:rsid w:val="00083CBE"/>
    <w:rsid w:val="00083FBD"/>
    <w:rsid w:val="00085223"/>
    <w:rsid w:val="00085DC0"/>
    <w:rsid w:val="00087ADA"/>
    <w:rsid w:val="00087E8D"/>
    <w:rsid w:val="00091291"/>
    <w:rsid w:val="00093DEC"/>
    <w:rsid w:val="000960FA"/>
    <w:rsid w:val="0009668A"/>
    <w:rsid w:val="00096DEB"/>
    <w:rsid w:val="00096FA8"/>
    <w:rsid w:val="000979AD"/>
    <w:rsid w:val="000A2385"/>
    <w:rsid w:val="000A6F40"/>
    <w:rsid w:val="000B053B"/>
    <w:rsid w:val="000B0A3D"/>
    <w:rsid w:val="000B1470"/>
    <w:rsid w:val="000B16DB"/>
    <w:rsid w:val="000B1BB6"/>
    <w:rsid w:val="000B3486"/>
    <w:rsid w:val="000B45AE"/>
    <w:rsid w:val="000B4874"/>
    <w:rsid w:val="000C02C0"/>
    <w:rsid w:val="000C05F1"/>
    <w:rsid w:val="000C0940"/>
    <w:rsid w:val="000C0E41"/>
    <w:rsid w:val="000C0F74"/>
    <w:rsid w:val="000C2400"/>
    <w:rsid w:val="000C3054"/>
    <w:rsid w:val="000C4051"/>
    <w:rsid w:val="000C53D8"/>
    <w:rsid w:val="000C5523"/>
    <w:rsid w:val="000C61C0"/>
    <w:rsid w:val="000C68F0"/>
    <w:rsid w:val="000C7D15"/>
    <w:rsid w:val="000D0298"/>
    <w:rsid w:val="000D181D"/>
    <w:rsid w:val="000D19DE"/>
    <w:rsid w:val="000D2CC5"/>
    <w:rsid w:val="000D40D7"/>
    <w:rsid w:val="000D436B"/>
    <w:rsid w:val="000D520B"/>
    <w:rsid w:val="000D590A"/>
    <w:rsid w:val="000D5FD2"/>
    <w:rsid w:val="000D6B9E"/>
    <w:rsid w:val="000D6D2F"/>
    <w:rsid w:val="000E1CF3"/>
    <w:rsid w:val="000E2422"/>
    <w:rsid w:val="000E52A5"/>
    <w:rsid w:val="000E599F"/>
    <w:rsid w:val="000E7815"/>
    <w:rsid w:val="000F10D5"/>
    <w:rsid w:val="000F1EC3"/>
    <w:rsid w:val="000F1FE4"/>
    <w:rsid w:val="000F240D"/>
    <w:rsid w:val="000F252B"/>
    <w:rsid w:val="000F3C1A"/>
    <w:rsid w:val="000F479F"/>
    <w:rsid w:val="000F6E7F"/>
    <w:rsid w:val="00101A2A"/>
    <w:rsid w:val="001024C8"/>
    <w:rsid w:val="001031F3"/>
    <w:rsid w:val="0010360E"/>
    <w:rsid w:val="001042DD"/>
    <w:rsid w:val="00104CF5"/>
    <w:rsid w:val="00104FBD"/>
    <w:rsid w:val="00105100"/>
    <w:rsid w:val="001061E6"/>
    <w:rsid w:val="001067F0"/>
    <w:rsid w:val="001068F9"/>
    <w:rsid w:val="00106987"/>
    <w:rsid w:val="001076AB"/>
    <w:rsid w:val="001100D4"/>
    <w:rsid w:val="00110C51"/>
    <w:rsid w:val="0011185F"/>
    <w:rsid w:val="0011346D"/>
    <w:rsid w:val="00114222"/>
    <w:rsid w:val="0011470B"/>
    <w:rsid w:val="00114B30"/>
    <w:rsid w:val="00115E8E"/>
    <w:rsid w:val="00116C3E"/>
    <w:rsid w:val="00117E59"/>
    <w:rsid w:val="001205BF"/>
    <w:rsid w:val="00120A8E"/>
    <w:rsid w:val="00121C3E"/>
    <w:rsid w:val="0012201E"/>
    <w:rsid w:val="0012217B"/>
    <w:rsid w:val="00122B1E"/>
    <w:rsid w:val="00123BCC"/>
    <w:rsid w:val="00123FD7"/>
    <w:rsid w:val="001245BA"/>
    <w:rsid w:val="001249CC"/>
    <w:rsid w:val="00124EF6"/>
    <w:rsid w:val="001255D7"/>
    <w:rsid w:val="00126624"/>
    <w:rsid w:val="001267D0"/>
    <w:rsid w:val="0013089B"/>
    <w:rsid w:val="001309B4"/>
    <w:rsid w:val="00131168"/>
    <w:rsid w:val="00132549"/>
    <w:rsid w:val="00132F76"/>
    <w:rsid w:val="0013384F"/>
    <w:rsid w:val="0013462E"/>
    <w:rsid w:val="00134FC3"/>
    <w:rsid w:val="001362D8"/>
    <w:rsid w:val="00136B7F"/>
    <w:rsid w:val="00141D5A"/>
    <w:rsid w:val="00143B0A"/>
    <w:rsid w:val="00145775"/>
    <w:rsid w:val="00147471"/>
    <w:rsid w:val="00154168"/>
    <w:rsid w:val="00154DCB"/>
    <w:rsid w:val="00155ED6"/>
    <w:rsid w:val="0015605C"/>
    <w:rsid w:val="001564C3"/>
    <w:rsid w:val="001566B9"/>
    <w:rsid w:val="00157A07"/>
    <w:rsid w:val="00157AAE"/>
    <w:rsid w:val="001602D3"/>
    <w:rsid w:val="00160B14"/>
    <w:rsid w:val="00161865"/>
    <w:rsid w:val="00161BB6"/>
    <w:rsid w:val="0016322C"/>
    <w:rsid w:val="00164004"/>
    <w:rsid w:val="0016676D"/>
    <w:rsid w:val="00166F0C"/>
    <w:rsid w:val="00167D5F"/>
    <w:rsid w:val="001708B3"/>
    <w:rsid w:val="00173C4D"/>
    <w:rsid w:val="00174A49"/>
    <w:rsid w:val="00175388"/>
    <w:rsid w:val="00177270"/>
    <w:rsid w:val="001772D6"/>
    <w:rsid w:val="0017758B"/>
    <w:rsid w:val="00177E57"/>
    <w:rsid w:val="001801FE"/>
    <w:rsid w:val="00182084"/>
    <w:rsid w:val="001822C6"/>
    <w:rsid w:val="001848E2"/>
    <w:rsid w:val="00184955"/>
    <w:rsid w:val="001853C9"/>
    <w:rsid w:val="001860B3"/>
    <w:rsid w:val="001868C3"/>
    <w:rsid w:val="00190E0B"/>
    <w:rsid w:val="00192293"/>
    <w:rsid w:val="00192E59"/>
    <w:rsid w:val="00193162"/>
    <w:rsid w:val="00194542"/>
    <w:rsid w:val="00195301"/>
    <w:rsid w:val="00196146"/>
    <w:rsid w:val="001964CE"/>
    <w:rsid w:val="001A0B71"/>
    <w:rsid w:val="001A0E3B"/>
    <w:rsid w:val="001A1020"/>
    <w:rsid w:val="001A17F7"/>
    <w:rsid w:val="001A2C27"/>
    <w:rsid w:val="001A3832"/>
    <w:rsid w:val="001A4CBD"/>
    <w:rsid w:val="001A5297"/>
    <w:rsid w:val="001A5AA9"/>
    <w:rsid w:val="001A5DDF"/>
    <w:rsid w:val="001A6B69"/>
    <w:rsid w:val="001A6C21"/>
    <w:rsid w:val="001B00A0"/>
    <w:rsid w:val="001B16B3"/>
    <w:rsid w:val="001B1A18"/>
    <w:rsid w:val="001B23ED"/>
    <w:rsid w:val="001B268E"/>
    <w:rsid w:val="001B2D0A"/>
    <w:rsid w:val="001B34DE"/>
    <w:rsid w:val="001B6CB5"/>
    <w:rsid w:val="001B79DA"/>
    <w:rsid w:val="001B7B10"/>
    <w:rsid w:val="001B7BF3"/>
    <w:rsid w:val="001C07F5"/>
    <w:rsid w:val="001C16BF"/>
    <w:rsid w:val="001C3137"/>
    <w:rsid w:val="001C540A"/>
    <w:rsid w:val="001C5CA5"/>
    <w:rsid w:val="001C6336"/>
    <w:rsid w:val="001C663B"/>
    <w:rsid w:val="001C7EFA"/>
    <w:rsid w:val="001D1412"/>
    <w:rsid w:val="001D2143"/>
    <w:rsid w:val="001D36DC"/>
    <w:rsid w:val="001D4D59"/>
    <w:rsid w:val="001D53D3"/>
    <w:rsid w:val="001D713C"/>
    <w:rsid w:val="001D739C"/>
    <w:rsid w:val="001E2D97"/>
    <w:rsid w:val="001E30E8"/>
    <w:rsid w:val="001E4C59"/>
    <w:rsid w:val="001E531C"/>
    <w:rsid w:val="001E64C2"/>
    <w:rsid w:val="001E6552"/>
    <w:rsid w:val="0020034E"/>
    <w:rsid w:val="00201C06"/>
    <w:rsid w:val="002046E6"/>
    <w:rsid w:val="00207117"/>
    <w:rsid w:val="002101A4"/>
    <w:rsid w:val="00210291"/>
    <w:rsid w:val="002109F9"/>
    <w:rsid w:val="002137D2"/>
    <w:rsid w:val="00214197"/>
    <w:rsid w:val="00214440"/>
    <w:rsid w:val="0021497A"/>
    <w:rsid w:val="00214A32"/>
    <w:rsid w:val="00215132"/>
    <w:rsid w:val="002154A2"/>
    <w:rsid w:val="002156C8"/>
    <w:rsid w:val="002157DC"/>
    <w:rsid w:val="002160DE"/>
    <w:rsid w:val="0021613D"/>
    <w:rsid w:val="00217C02"/>
    <w:rsid w:val="00221A8F"/>
    <w:rsid w:val="00221D5A"/>
    <w:rsid w:val="00222E04"/>
    <w:rsid w:val="00222FE4"/>
    <w:rsid w:val="0022431B"/>
    <w:rsid w:val="0022440A"/>
    <w:rsid w:val="002254A0"/>
    <w:rsid w:val="002256CA"/>
    <w:rsid w:val="00226FE3"/>
    <w:rsid w:val="002274F9"/>
    <w:rsid w:val="00232457"/>
    <w:rsid w:val="002324EB"/>
    <w:rsid w:val="00232B56"/>
    <w:rsid w:val="00232CCC"/>
    <w:rsid w:val="0023738F"/>
    <w:rsid w:val="0024117A"/>
    <w:rsid w:val="002418DA"/>
    <w:rsid w:val="00241BAC"/>
    <w:rsid w:val="002421F2"/>
    <w:rsid w:val="00242D85"/>
    <w:rsid w:val="00243D54"/>
    <w:rsid w:val="002441D6"/>
    <w:rsid w:val="00244784"/>
    <w:rsid w:val="00244FC7"/>
    <w:rsid w:val="00246597"/>
    <w:rsid w:val="0024666C"/>
    <w:rsid w:val="00247B5D"/>
    <w:rsid w:val="00251361"/>
    <w:rsid w:val="0025177C"/>
    <w:rsid w:val="00251DDE"/>
    <w:rsid w:val="00252CBB"/>
    <w:rsid w:val="00254ABE"/>
    <w:rsid w:val="00255302"/>
    <w:rsid w:val="002555E1"/>
    <w:rsid w:val="00256525"/>
    <w:rsid w:val="002579B2"/>
    <w:rsid w:val="00257A97"/>
    <w:rsid w:val="00260CC9"/>
    <w:rsid w:val="00261F77"/>
    <w:rsid w:val="00263A58"/>
    <w:rsid w:val="00263EB4"/>
    <w:rsid w:val="00264194"/>
    <w:rsid w:val="002657CB"/>
    <w:rsid w:val="00266120"/>
    <w:rsid w:val="00267364"/>
    <w:rsid w:val="0026739B"/>
    <w:rsid w:val="002679D3"/>
    <w:rsid w:val="00270A21"/>
    <w:rsid w:val="0027254E"/>
    <w:rsid w:val="00273A31"/>
    <w:rsid w:val="00274483"/>
    <w:rsid w:val="00274954"/>
    <w:rsid w:val="00274DF1"/>
    <w:rsid w:val="00274FEA"/>
    <w:rsid w:val="00276E3E"/>
    <w:rsid w:val="00277240"/>
    <w:rsid w:val="00277610"/>
    <w:rsid w:val="00277A23"/>
    <w:rsid w:val="00280E4B"/>
    <w:rsid w:val="00281C23"/>
    <w:rsid w:val="0028452F"/>
    <w:rsid w:val="00284E23"/>
    <w:rsid w:val="002852DB"/>
    <w:rsid w:val="00285614"/>
    <w:rsid w:val="002858E0"/>
    <w:rsid w:val="0028597B"/>
    <w:rsid w:val="00285F27"/>
    <w:rsid w:val="002871CC"/>
    <w:rsid w:val="00287E20"/>
    <w:rsid w:val="00287FBB"/>
    <w:rsid w:val="0029026E"/>
    <w:rsid w:val="0029208D"/>
    <w:rsid w:val="0029222C"/>
    <w:rsid w:val="0029371B"/>
    <w:rsid w:val="00293B78"/>
    <w:rsid w:val="00293EB0"/>
    <w:rsid w:val="0029403D"/>
    <w:rsid w:val="00294B5C"/>
    <w:rsid w:val="00294D4D"/>
    <w:rsid w:val="00295D01"/>
    <w:rsid w:val="002967C0"/>
    <w:rsid w:val="00296F75"/>
    <w:rsid w:val="00296FA8"/>
    <w:rsid w:val="002A11C9"/>
    <w:rsid w:val="002A1263"/>
    <w:rsid w:val="002A1F7A"/>
    <w:rsid w:val="002A222D"/>
    <w:rsid w:val="002A47DB"/>
    <w:rsid w:val="002A5A18"/>
    <w:rsid w:val="002A5D8F"/>
    <w:rsid w:val="002A658F"/>
    <w:rsid w:val="002B0743"/>
    <w:rsid w:val="002B18A6"/>
    <w:rsid w:val="002B3E6E"/>
    <w:rsid w:val="002B4524"/>
    <w:rsid w:val="002C0324"/>
    <w:rsid w:val="002C145A"/>
    <w:rsid w:val="002C54A6"/>
    <w:rsid w:val="002D0C4C"/>
    <w:rsid w:val="002D19CD"/>
    <w:rsid w:val="002D1E77"/>
    <w:rsid w:val="002D335E"/>
    <w:rsid w:val="002D3BB0"/>
    <w:rsid w:val="002D60BE"/>
    <w:rsid w:val="002D688F"/>
    <w:rsid w:val="002E00BA"/>
    <w:rsid w:val="002E0C1E"/>
    <w:rsid w:val="002E11E5"/>
    <w:rsid w:val="002E1A49"/>
    <w:rsid w:val="002E2377"/>
    <w:rsid w:val="002E2F65"/>
    <w:rsid w:val="002E3B33"/>
    <w:rsid w:val="002E3BB0"/>
    <w:rsid w:val="002E6027"/>
    <w:rsid w:val="002E6619"/>
    <w:rsid w:val="002E7123"/>
    <w:rsid w:val="002E773F"/>
    <w:rsid w:val="002E7AB1"/>
    <w:rsid w:val="002E7DC9"/>
    <w:rsid w:val="002F0071"/>
    <w:rsid w:val="002F05C3"/>
    <w:rsid w:val="002F06CC"/>
    <w:rsid w:val="002F102A"/>
    <w:rsid w:val="002F5550"/>
    <w:rsid w:val="002F6563"/>
    <w:rsid w:val="002F6753"/>
    <w:rsid w:val="002F6CA1"/>
    <w:rsid w:val="002F78DF"/>
    <w:rsid w:val="002F7A19"/>
    <w:rsid w:val="00301C5C"/>
    <w:rsid w:val="00302A8D"/>
    <w:rsid w:val="003036A2"/>
    <w:rsid w:val="003053C1"/>
    <w:rsid w:val="003053C7"/>
    <w:rsid w:val="003059EB"/>
    <w:rsid w:val="00306517"/>
    <w:rsid w:val="00306A4B"/>
    <w:rsid w:val="00307893"/>
    <w:rsid w:val="00307B3C"/>
    <w:rsid w:val="00307DCB"/>
    <w:rsid w:val="00310421"/>
    <w:rsid w:val="00311549"/>
    <w:rsid w:val="003139EB"/>
    <w:rsid w:val="00313CAE"/>
    <w:rsid w:val="003156C9"/>
    <w:rsid w:val="00315F89"/>
    <w:rsid w:val="0031605A"/>
    <w:rsid w:val="003163BB"/>
    <w:rsid w:val="00317984"/>
    <w:rsid w:val="003202A9"/>
    <w:rsid w:val="00320351"/>
    <w:rsid w:val="003220A4"/>
    <w:rsid w:val="00322BA1"/>
    <w:rsid w:val="003234DA"/>
    <w:rsid w:val="003271ED"/>
    <w:rsid w:val="00327902"/>
    <w:rsid w:val="0032796C"/>
    <w:rsid w:val="00331731"/>
    <w:rsid w:val="00333710"/>
    <w:rsid w:val="00333EED"/>
    <w:rsid w:val="0033551F"/>
    <w:rsid w:val="00336E21"/>
    <w:rsid w:val="0034059F"/>
    <w:rsid w:val="00340806"/>
    <w:rsid w:val="00341FFE"/>
    <w:rsid w:val="003425BE"/>
    <w:rsid w:val="003450A8"/>
    <w:rsid w:val="00345455"/>
    <w:rsid w:val="00345489"/>
    <w:rsid w:val="003461B2"/>
    <w:rsid w:val="003526CD"/>
    <w:rsid w:val="00352C2E"/>
    <w:rsid w:val="00355B43"/>
    <w:rsid w:val="00356603"/>
    <w:rsid w:val="00357251"/>
    <w:rsid w:val="003579A8"/>
    <w:rsid w:val="00357F24"/>
    <w:rsid w:val="00361EE2"/>
    <w:rsid w:val="0036319D"/>
    <w:rsid w:val="00365F5F"/>
    <w:rsid w:val="00366140"/>
    <w:rsid w:val="00372C07"/>
    <w:rsid w:val="0037367B"/>
    <w:rsid w:val="00374A81"/>
    <w:rsid w:val="00374FE9"/>
    <w:rsid w:val="0037584E"/>
    <w:rsid w:val="00377D4E"/>
    <w:rsid w:val="00381D70"/>
    <w:rsid w:val="00383ADF"/>
    <w:rsid w:val="0038407D"/>
    <w:rsid w:val="00384865"/>
    <w:rsid w:val="00384E6C"/>
    <w:rsid w:val="00387974"/>
    <w:rsid w:val="00390015"/>
    <w:rsid w:val="0039270B"/>
    <w:rsid w:val="00392998"/>
    <w:rsid w:val="00394F7D"/>
    <w:rsid w:val="00395077"/>
    <w:rsid w:val="00395732"/>
    <w:rsid w:val="00395AB6"/>
    <w:rsid w:val="00395EF5"/>
    <w:rsid w:val="0039729E"/>
    <w:rsid w:val="003972B5"/>
    <w:rsid w:val="003A0765"/>
    <w:rsid w:val="003A0C47"/>
    <w:rsid w:val="003A208A"/>
    <w:rsid w:val="003A2403"/>
    <w:rsid w:val="003A2FF2"/>
    <w:rsid w:val="003A3052"/>
    <w:rsid w:val="003A3919"/>
    <w:rsid w:val="003A3958"/>
    <w:rsid w:val="003A476E"/>
    <w:rsid w:val="003A4AF4"/>
    <w:rsid w:val="003A4C0C"/>
    <w:rsid w:val="003A5891"/>
    <w:rsid w:val="003A647C"/>
    <w:rsid w:val="003A710E"/>
    <w:rsid w:val="003B1238"/>
    <w:rsid w:val="003B1D9B"/>
    <w:rsid w:val="003B4034"/>
    <w:rsid w:val="003B4380"/>
    <w:rsid w:val="003B58A6"/>
    <w:rsid w:val="003C3F23"/>
    <w:rsid w:val="003C40B6"/>
    <w:rsid w:val="003C42DF"/>
    <w:rsid w:val="003C4968"/>
    <w:rsid w:val="003D166E"/>
    <w:rsid w:val="003D263C"/>
    <w:rsid w:val="003D26A3"/>
    <w:rsid w:val="003D3550"/>
    <w:rsid w:val="003D3B71"/>
    <w:rsid w:val="003D3D38"/>
    <w:rsid w:val="003D5415"/>
    <w:rsid w:val="003D5CE1"/>
    <w:rsid w:val="003D5DA2"/>
    <w:rsid w:val="003D62C9"/>
    <w:rsid w:val="003D641F"/>
    <w:rsid w:val="003D6565"/>
    <w:rsid w:val="003D778D"/>
    <w:rsid w:val="003E0723"/>
    <w:rsid w:val="003E27E2"/>
    <w:rsid w:val="003E3972"/>
    <w:rsid w:val="003E3BFC"/>
    <w:rsid w:val="003E42D7"/>
    <w:rsid w:val="003E487F"/>
    <w:rsid w:val="003E6EC2"/>
    <w:rsid w:val="003E745C"/>
    <w:rsid w:val="003F061A"/>
    <w:rsid w:val="003F0CE7"/>
    <w:rsid w:val="003F1094"/>
    <w:rsid w:val="003F1806"/>
    <w:rsid w:val="003F1FBD"/>
    <w:rsid w:val="003F5D80"/>
    <w:rsid w:val="003F6EAD"/>
    <w:rsid w:val="0040038F"/>
    <w:rsid w:val="0040108B"/>
    <w:rsid w:val="00401C9F"/>
    <w:rsid w:val="00403044"/>
    <w:rsid w:val="0040460E"/>
    <w:rsid w:val="004070AA"/>
    <w:rsid w:val="00407891"/>
    <w:rsid w:val="00410B56"/>
    <w:rsid w:val="00410CB7"/>
    <w:rsid w:val="00411649"/>
    <w:rsid w:val="00411FA7"/>
    <w:rsid w:val="00412553"/>
    <w:rsid w:val="00412650"/>
    <w:rsid w:val="0041341F"/>
    <w:rsid w:val="004134DD"/>
    <w:rsid w:val="00414FD3"/>
    <w:rsid w:val="0041517D"/>
    <w:rsid w:val="00415A73"/>
    <w:rsid w:val="00416DF7"/>
    <w:rsid w:val="0041740C"/>
    <w:rsid w:val="00420579"/>
    <w:rsid w:val="00420CC0"/>
    <w:rsid w:val="00420D57"/>
    <w:rsid w:val="00420E90"/>
    <w:rsid w:val="00421CAC"/>
    <w:rsid w:val="00423C53"/>
    <w:rsid w:val="00424719"/>
    <w:rsid w:val="004253D0"/>
    <w:rsid w:val="00425486"/>
    <w:rsid w:val="00425B20"/>
    <w:rsid w:val="00426E97"/>
    <w:rsid w:val="00426F7F"/>
    <w:rsid w:val="004346F7"/>
    <w:rsid w:val="004357B0"/>
    <w:rsid w:val="004362E3"/>
    <w:rsid w:val="004368FD"/>
    <w:rsid w:val="00440CFE"/>
    <w:rsid w:val="00441D99"/>
    <w:rsid w:val="00442A1B"/>
    <w:rsid w:val="00444967"/>
    <w:rsid w:val="00444D4A"/>
    <w:rsid w:val="004459B1"/>
    <w:rsid w:val="00450A62"/>
    <w:rsid w:val="00450B7D"/>
    <w:rsid w:val="00450C41"/>
    <w:rsid w:val="00451F60"/>
    <w:rsid w:val="004547F6"/>
    <w:rsid w:val="004556EB"/>
    <w:rsid w:val="00455807"/>
    <w:rsid w:val="00455A57"/>
    <w:rsid w:val="00455B97"/>
    <w:rsid w:val="0045610B"/>
    <w:rsid w:val="00457440"/>
    <w:rsid w:val="00461F2A"/>
    <w:rsid w:val="0046209B"/>
    <w:rsid w:val="00462182"/>
    <w:rsid w:val="00463ED6"/>
    <w:rsid w:val="004654FC"/>
    <w:rsid w:val="00465CA2"/>
    <w:rsid w:val="00466556"/>
    <w:rsid w:val="004666B7"/>
    <w:rsid w:val="00467438"/>
    <w:rsid w:val="00467EBB"/>
    <w:rsid w:val="004712A8"/>
    <w:rsid w:val="00471DED"/>
    <w:rsid w:val="00473CD6"/>
    <w:rsid w:val="00473E3D"/>
    <w:rsid w:val="0047463F"/>
    <w:rsid w:val="00475BB5"/>
    <w:rsid w:val="00475EB7"/>
    <w:rsid w:val="004766E5"/>
    <w:rsid w:val="004775C8"/>
    <w:rsid w:val="00480C6E"/>
    <w:rsid w:val="00481404"/>
    <w:rsid w:val="004826CF"/>
    <w:rsid w:val="00483A4D"/>
    <w:rsid w:val="00483F64"/>
    <w:rsid w:val="004849F7"/>
    <w:rsid w:val="004858E9"/>
    <w:rsid w:val="0048768F"/>
    <w:rsid w:val="00487D3D"/>
    <w:rsid w:val="00490354"/>
    <w:rsid w:val="00491B05"/>
    <w:rsid w:val="004921AD"/>
    <w:rsid w:val="00492547"/>
    <w:rsid w:val="0049258A"/>
    <w:rsid w:val="00492CE6"/>
    <w:rsid w:val="00494587"/>
    <w:rsid w:val="00494743"/>
    <w:rsid w:val="0049564B"/>
    <w:rsid w:val="004958B1"/>
    <w:rsid w:val="004961FD"/>
    <w:rsid w:val="004A067D"/>
    <w:rsid w:val="004A1B81"/>
    <w:rsid w:val="004A1C6F"/>
    <w:rsid w:val="004A4028"/>
    <w:rsid w:val="004A575F"/>
    <w:rsid w:val="004A6D3F"/>
    <w:rsid w:val="004A7FA7"/>
    <w:rsid w:val="004B0151"/>
    <w:rsid w:val="004B1330"/>
    <w:rsid w:val="004B2DAA"/>
    <w:rsid w:val="004B4E5D"/>
    <w:rsid w:val="004B5896"/>
    <w:rsid w:val="004B5AC9"/>
    <w:rsid w:val="004B6DE6"/>
    <w:rsid w:val="004C08B6"/>
    <w:rsid w:val="004C0D00"/>
    <w:rsid w:val="004C11CE"/>
    <w:rsid w:val="004C14AB"/>
    <w:rsid w:val="004C3462"/>
    <w:rsid w:val="004C5772"/>
    <w:rsid w:val="004C5C09"/>
    <w:rsid w:val="004C6D78"/>
    <w:rsid w:val="004C74F9"/>
    <w:rsid w:val="004D0A90"/>
    <w:rsid w:val="004D139E"/>
    <w:rsid w:val="004D1CE2"/>
    <w:rsid w:val="004D3002"/>
    <w:rsid w:val="004D3DB4"/>
    <w:rsid w:val="004D40BA"/>
    <w:rsid w:val="004D44AC"/>
    <w:rsid w:val="004D4E5D"/>
    <w:rsid w:val="004D5ED7"/>
    <w:rsid w:val="004D65F6"/>
    <w:rsid w:val="004D69CE"/>
    <w:rsid w:val="004D7860"/>
    <w:rsid w:val="004D7D3C"/>
    <w:rsid w:val="004E1262"/>
    <w:rsid w:val="004E18B1"/>
    <w:rsid w:val="004E1C57"/>
    <w:rsid w:val="004E1EE8"/>
    <w:rsid w:val="004E241E"/>
    <w:rsid w:val="004E27B2"/>
    <w:rsid w:val="004E2D5D"/>
    <w:rsid w:val="004E3049"/>
    <w:rsid w:val="004E411B"/>
    <w:rsid w:val="004E5109"/>
    <w:rsid w:val="004E5C69"/>
    <w:rsid w:val="004E60D0"/>
    <w:rsid w:val="004E77C7"/>
    <w:rsid w:val="004F0D69"/>
    <w:rsid w:val="004F12A6"/>
    <w:rsid w:val="004F1565"/>
    <w:rsid w:val="004F16BE"/>
    <w:rsid w:val="004F1878"/>
    <w:rsid w:val="004F2304"/>
    <w:rsid w:val="004F26F8"/>
    <w:rsid w:val="004F287F"/>
    <w:rsid w:val="004F31B0"/>
    <w:rsid w:val="004F46E6"/>
    <w:rsid w:val="004F4AF8"/>
    <w:rsid w:val="004F4CC9"/>
    <w:rsid w:val="004F5F4A"/>
    <w:rsid w:val="004F65BC"/>
    <w:rsid w:val="004F6F3E"/>
    <w:rsid w:val="004F75D8"/>
    <w:rsid w:val="005025FE"/>
    <w:rsid w:val="00502A77"/>
    <w:rsid w:val="00503D1E"/>
    <w:rsid w:val="00504585"/>
    <w:rsid w:val="00504F98"/>
    <w:rsid w:val="00505169"/>
    <w:rsid w:val="00506DDE"/>
    <w:rsid w:val="00511532"/>
    <w:rsid w:val="005136AD"/>
    <w:rsid w:val="005138BA"/>
    <w:rsid w:val="00513923"/>
    <w:rsid w:val="00513A74"/>
    <w:rsid w:val="00513BC9"/>
    <w:rsid w:val="00515D07"/>
    <w:rsid w:val="00516454"/>
    <w:rsid w:val="00516657"/>
    <w:rsid w:val="00516904"/>
    <w:rsid w:val="00516B47"/>
    <w:rsid w:val="00517FA7"/>
    <w:rsid w:val="00520CB5"/>
    <w:rsid w:val="005210CC"/>
    <w:rsid w:val="005211AF"/>
    <w:rsid w:val="005213E2"/>
    <w:rsid w:val="005221B4"/>
    <w:rsid w:val="00523395"/>
    <w:rsid w:val="005265E3"/>
    <w:rsid w:val="00526CA8"/>
    <w:rsid w:val="0052717F"/>
    <w:rsid w:val="005276C2"/>
    <w:rsid w:val="00530882"/>
    <w:rsid w:val="00532CD0"/>
    <w:rsid w:val="00534F67"/>
    <w:rsid w:val="005367EF"/>
    <w:rsid w:val="005406F8"/>
    <w:rsid w:val="0054169B"/>
    <w:rsid w:val="005417D2"/>
    <w:rsid w:val="005422A1"/>
    <w:rsid w:val="005422E4"/>
    <w:rsid w:val="00542DEA"/>
    <w:rsid w:val="00543721"/>
    <w:rsid w:val="0054382B"/>
    <w:rsid w:val="00544161"/>
    <w:rsid w:val="0054436C"/>
    <w:rsid w:val="00545CF8"/>
    <w:rsid w:val="005502A2"/>
    <w:rsid w:val="00550E4D"/>
    <w:rsid w:val="00550F69"/>
    <w:rsid w:val="00551D6B"/>
    <w:rsid w:val="005523C6"/>
    <w:rsid w:val="005529B4"/>
    <w:rsid w:val="005535C1"/>
    <w:rsid w:val="00553A5D"/>
    <w:rsid w:val="00555209"/>
    <w:rsid w:val="00556564"/>
    <w:rsid w:val="00556832"/>
    <w:rsid w:val="00557646"/>
    <w:rsid w:val="0056152F"/>
    <w:rsid w:val="005616AE"/>
    <w:rsid w:val="00564BC5"/>
    <w:rsid w:val="00565063"/>
    <w:rsid w:val="0056604E"/>
    <w:rsid w:val="00570930"/>
    <w:rsid w:val="00571AAC"/>
    <w:rsid w:val="00571ADF"/>
    <w:rsid w:val="00571CEA"/>
    <w:rsid w:val="00571F91"/>
    <w:rsid w:val="005730DA"/>
    <w:rsid w:val="0057516A"/>
    <w:rsid w:val="0057577F"/>
    <w:rsid w:val="00575E75"/>
    <w:rsid w:val="00575F13"/>
    <w:rsid w:val="00581C8A"/>
    <w:rsid w:val="0058240C"/>
    <w:rsid w:val="0058574F"/>
    <w:rsid w:val="00585C0D"/>
    <w:rsid w:val="005869F9"/>
    <w:rsid w:val="005871BD"/>
    <w:rsid w:val="005900A1"/>
    <w:rsid w:val="00590B01"/>
    <w:rsid w:val="005929FE"/>
    <w:rsid w:val="00592FA9"/>
    <w:rsid w:val="00595936"/>
    <w:rsid w:val="00597D72"/>
    <w:rsid w:val="005A0224"/>
    <w:rsid w:val="005A0339"/>
    <w:rsid w:val="005A0BA6"/>
    <w:rsid w:val="005A1201"/>
    <w:rsid w:val="005A15E8"/>
    <w:rsid w:val="005A2EF3"/>
    <w:rsid w:val="005A2F3C"/>
    <w:rsid w:val="005A33A7"/>
    <w:rsid w:val="005A35B2"/>
    <w:rsid w:val="005A3671"/>
    <w:rsid w:val="005A3F38"/>
    <w:rsid w:val="005A575E"/>
    <w:rsid w:val="005A6654"/>
    <w:rsid w:val="005A68C6"/>
    <w:rsid w:val="005A6C20"/>
    <w:rsid w:val="005A6F02"/>
    <w:rsid w:val="005B013F"/>
    <w:rsid w:val="005B07D0"/>
    <w:rsid w:val="005B0BCB"/>
    <w:rsid w:val="005B0C65"/>
    <w:rsid w:val="005B1583"/>
    <w:rsid w:val="005B170A"/>
    <w:rsid w:val="005B2B2E"/>
    <w:rsid w:val="005B45AD"/>
    <w:rsid w:val="005B536B"/>
    <w:rsid w:val="005B64DC"/>
    <w:rsid w:val="005B753C"/>
    <w:rsid w:val="005B77B6"/>
    <w:rsid w:val="005B77E2"/>
    <w:rsid w:val="005B7CA5"/>
    <w:rsid w:val="005C0131"/>
    <w:rsid w:val="005C1B4B"/>
    <w:rsid w:val="005C2541"/>
    <w:rsid w:val="005C26E4"/>
    <w:rsid w:val="005C2BAB"/>
    <w:rsid w:val="005C4110"/>
    <w:rsid w:val="005C56EA"/>
    <w:rsid w:val="005C6056"/>
    <w:rsid w:val="005C631D"/>
    <w:rsid w:val="005C6854"/>
    <w:rsid w:val="005C71E9"/>
    <w:rsid w:val="005C7C09"/>
    <w:rsid w:val="005D1BAA"/>
    <w:rsid w:val="005D3359"/>
    <w:rsid w:val="005D5D01"/>
    <w:rsid w:val="005D5D3E"/>
    <w:rsid w:val="005D5F68"/>
    <w:rsid w:val="005D7434"/>
    <w:rsid w:val="005D7700"/>
    <w:rsid w:val="005D774F"/>
    <w:rsid w:val="005E027A"/>
    <w:rsid w:val="005E3224"/>
    <w:rsid w:val="005E509C"/>
    <w:rsid w:val="005E5EEE"/>
    <w:rsid w:val="005E6CA4"/>
    <w:rsid w:val="005E7012"/>
    <w:rsid w:val="005F0DA6"/>
    <w:rsid w:val="005F2187"/>
    <w:rsid w:val="005F32AD"/>
    <w:rsid w:val="005F41CD"/>
    <w:rsid w:val="005F573F"/>
    <w:rsid w:val="005F74D6"/>
    <w:rsid w:val="005F79F6"/>
    <w:rsid w:val="005F7C32"/>
    <w:rsid w:val="005F7F30"/>
    <w:rsid w:val="00600785"/>
    <w:rsid w:val="006014EA"/>
    <w:rsid w:val="00601BED"/>
    <w:rsid w:val="00601C9C"/>
    <w:rsid w:val="00602EEC"/>
    <w:rsid w:val="006065A9"/>
    <w:rsid w:val="00606EC2"/>
    <w:rsid w:val="006075B1"/>
    <w:rsid w:val="00607651"/>
    <w:rsid w:val="006101EB"/>
    <w:rsid w:val="006103AF"/>
    <w:rsid w:val="00610C1D"/>
    <w:rsid w:val="00611AF8"/>
    <w:rsid w:val="006131D3"/>
    <w:rsid w:val="00613320"/>
    <w:rsid w:val="006137A9"/>
    <w:rsid w:val="00613805"/>
    <w:rsid w:val="00613AD8"/>
    <w:rsid w:val="0061668A"/>
    <w:rsid w:val="00620AB1"/>
    <w:rsid w:val="00620C5C"/>
    <w:rsid w:val="00621698"/>
    <w:rsid w:val="00621999"/>
    <w:rsid w:val="00622516"/>
    <w:rsid w:val="0062343F"/>
    <w:rsid w:val="006245F8"/>
    <w:rsid w:val="006252BD"/>
    <w:rsid w:val="00625BAE"/>
    <w:rsid w:val="006262B1"/>
    <w:rsid w:val="00627195"/>
    <w:rsid w:val="00630D46"/>
    <w:rsid w:val="00630E7C"/>
    <w:rsid w:val="0063561B"/>
    <w:rsid w:val="00636F80"/>
    <w:rsid w:val="0064042D"/>
    <w:rsid w:val="00641386"/>
    <w:rsid w:val="00641AEC"/>
    <w:rsid w:val="006431C1"/>
    <w:rsid w:val="0064524B"/>
    <w:rsid w:val="006462DF"/>
    <w:rsid w:val="006464EB"/>
    <w:rsid w:val="006469A4"/>
    <w:rsid w:val="00647D29"/>
    <w:rsid w:val="00650A8F"/>
    <w:rsid w:val="00651877"/>
    <w:rsid w:val="00651EAD"/>
    <w:rsid w:val="00652968"/>
    <w:rsid w:val="00655388"/>
    <w:rsid w:val="00655D42"/>
    <w:rsid w:val="00656199"/>
    <w:rsid w:val="00660308"/>
    <w:rsid w:val="00661EF2"/>
    <w:rsid w:val="006643EC"/>
    <w:rsid w:val="00664D30"/>
    <w:rsid w:val="00664D3A"/>
    <w:rsid w:val="00666B96"/>
    <w:rsid w:val="00667060"/>
    <w:rsid w:val="00670683"/>
    <w:rsid w:val="00670AE4"/>
    <w:rsid w:val="0067157C"/>
    <w:rsid w:val="00671D5D"/>
    <w:rsid w:val="00671F37"/>
    <w:rsid w:val="00672023"/>
    <w:rsid w:val="0067315A"/>
    <w:rsid w:val="00673801"/>
    <w:rsid w:val="00675060"/>
    <w:rsid w:val="00675577"/>
    <w:rsid w:val="006759C2"/>
    <w:rsid w:val="00675B3D"/>
    <w:rsid w:val="0067631B"/>
    <w:rsid w:val="00676831"/>
    <w:rsid w:val="00677A9F"/>
    <w:rsid w:val="00681CA4"/>
    <w:rsid w:val="00682027"/>
    <w:rsid w:val="006839AA"/>
    <w:rsid w:val="00684F8E"/>
    <w:rsid w:val="00685B63"/>
    <w:rsid w:val="00687FF9"/>
    <w:rsid w:val="00690252"/>
    <w:rsid w:val="00691DA3"/>
    <w:rsid w:val="006943C5"/>
    <w:rsid w:val="00694E1A"/>
    <w:rsid w:val="00695A1E"/>
    <w:rsid w:val="00695D8C"/>
    <w:rsid w:val="006961F8"/>
    <w:rsid w:val="006970AE"/>
    <w:rsid w:val="00697453"/>
    <w:rsid w:val="006A017A"/>
    <w:rsid w:val="006A0438"/>
    <w:rsid w:val="006A1D3C"/>
    <w:rsid w:val="006A1DFB"/>
    <w:rsid w:val="006A25BB"/>
    <w:rsid w:val="006A457E"/>
    <w:rsid w:val="006A4E81"/>
    <w:rsid w:val="006A5D0B"/>
    <w:rsid w:val="006B10B6"/>
    <w:rsid w:val="006B1377"/>
    <w:rsid w:val="006B2726"/>
    <w:rsid w:val="006B29C2"/>
    <w:rsid w:val="006B301A"/>
    <w:rsid w:val="006B44E7"/>
    <w:rsid w:val="006B57B2"/>
    <w:rsid w:val="006B5A8F"/>
    <w:rsid w:val="006B69B6"/>
    <w:rsid w:val="006C0EDC"/>
    <w:rsid w:val="006C109B"/>
    <w:rsid w:val="006C180F"/>
    <w:rsid w:val="006C2AAE"/>
    <w:rsid w:val="006C2F7A"/>
    <w:rsid w:val="006C3095"/>
    <w:rsid w:val="006C3DCD"/>
    <w:rsid w:val="006C4214"/>
    <w:rsid w:val="006C518D"/>
    <w:rsid w:val="006C5A08"/>
    <w:rsid w:val="006C63D3"/>
    <w:rsid w:val="006C6563"/>
    <w:rsid w:val="006C6AD4"/>
    <w:rsid w:val="006D13D4"/>
    <w:rsid w:val="006D1B2D"/>
    <w:rsid w:val="006D1E80"/>
    <w:rsid w:val="006D1EF3"/>
    <w:rsid w:val="006D555F"/>
    <w:rsid w:val="006D7E28"/>
    <w:rsid w:val="006D7ED8"/>
    <w:rsid w:val="006E00A3"/>
    <w:rsid w:val="006E03F9"/>
    <w:rsid w:val="006E0720"/>
    <w:rsid w:val="006E17CD"/>
    <w:rsid w:val="006E23B6"/>
    <w:rsid w:val="006E25AB"/>
    <w:rsid w:val="006E2ED9"/>
    <w:rsid w:val="006E3262"/>
    <w:rsid w:val="006E384B"/>
    <w:rsid w:val="006E3A6D"/>
    <w:rsid w:val="006E4748"/>
    <w:rsid w:val="006E55F1"/>
    <w:rsid w:val="006E56BD"/>
    <w:rsid w:val="006E5AD4"/>
    <w:rsid w:val="006E6986"/>
    <w:rsid w:val="006E7746"/>
    <w:rsid w:val="006E7F70"/>
    <w:rsid w:val="006F3E24"/>
    <w:rsid w:val="006F4552"/>
    <w:rsid w:val="006F4826"/>
    <w:rsid w:val="006F4D0E"/>
    <w:rsid w:val="006F55FE"/>
    <w:rsid w:val="006F626B"/>
    <w:rsid w:val="006F738D"/>
    <w:rsid w:val="00700738"/>
    <w:rsid w:val="007042FE"/>
    <w:rsid w:val="007052B0"/>
    <w:rsid w:val="00706010"/>
    <w:rsid w:val="0070749A"/>
    <w:rsid w:val="00707997"/>
    <w:rsid w:val="0071029B"/>
    <w:rsid w:val="0071043F"/>
    <w:rsid w:val="0071052E"/>
    <w:rsid w:val="00710D3D"/>
    <w:rsid w:val="007113D8"/>
    <w:rsid w:val="00711762"/>
    <w:rsid w:val="007117B8"/>
    <w:rsid w:val="007123E8"/>
    <w:rsid w:val="00716588"/>
    <w:rsid w:val="0071686A"/>
    <w:rsid w:val="00717E98"/>
    <w:rsid w:val="00720801"/>
    <w:rsid w:val="00721472"/>
    <w:rsid w:val="00721552"/>
    <w:rsid w:val="00722146"/>
    <w:rsid w:val="00723025"/>
    <w:rsid w:val="007232A2"/>
    <w:rsid w:val="007259E1"/>
    <w:rsid w:val="00726E5E"/>
    <w:rsid w:val="0072787B"/>
    <w:rsid w:val="00731921"/>
    <w:rsid w:val="00731B21"/>
    <w:rsid w:val="00731ED4"/>
    <w:rsid w:val="00732421"/>
    <w:rsid w:val="007327F4"/>
    <w:rsid w:val="007367A7"/>
    <w:rsid w:val="00736C13"/>
    <w:rsid w:val="00736E1E"/>
    <w:rsid w:val="00736EA4"/>
    <w:rsid w:val="00736F0E"/>
    <w:rsid w:val="00737F92"/>
    <w:rsid w:val="00740999"/>
    <w:rsid w:val="00741D8B"/>
    <w:rsid w:val="007445DB"/>
    <w:rsid w:val="00744E0F"/>
    <w:rsid w:val="0074569B"/>
    <w:rsid w:val="00746FE8"/>
    <w:rsid w:val="007508A6"/>
    <w:rsid w:val="007510E2"/>
    <w:rsid w:val="007511B8"/>
    <w:rsid w:val="007513AA"/>
    <w:rsid w:val="00752314"/>
    <w:rsid w:val="00752473"/>
    <w:rsid w:val="00752879"/>
    <w:rsid w:val="00752903"/>
    <w:rsid w:val="00753215"/>
    <w:rsid w:val="00757D44"/>
    <w:rsid w:val="00760CDA"/>
    <w:rsid w:val="007612B9"/>
    <w:rsid w:val="00762040"/>
    <w:rsid w:val="00762B39"/>
    <w:rsid w:val="00765EB8"/>
    <w:rsid w:val="00766BBE"/>
    <w:rsid w:val="00767521"/>
    <w:rsid w:val="00772C3F"/>
    <w:rsid w:val="007732C9"/>
    <w:rsid w:val="007738F3"/>
    <w:rsid w:val="00774793"/>
    <w:rsid w:val="00774CB6"/>
    <w:rsid w:val="0077623F"/>
    <w:rsid w:val="00776A3D"/>
    <w:rsid w:val="00780940"/>
    <w:rsid w:val="00782488"/>
    <w:rsid w:val="00785E49"/>
    <w:rsid w:val="007864A7"/>
    <w:rsid w:val="007868C5"/>
    <w:rsid w:val="00786A8D"/>
    <w:rsid w:val="00786B17"/>
    <w:rsid w:val="00786B4D"/>
    <w:rsid w:val="00786E70"/>
    <w:rsid w:val="00787338"/>
    <w:rsid w:val="007874D0"/>
    <w:rsid w:val="00787C90"/>
    <w:rsid w:val="0079004A"/>
    <w:rsid w:val="00790A1F"/>
    <w:rsid w:val="00790AD0"/>
    <w:rsid w:val="007918A1"/>
    <w:rsid w:val="007918F4"/>
    <w:rsid w:val="00792D79"/>
    <w:rsid w:val="00793082"/>
    <w:rsid w:val="00793B7A"/>
    <w:rsid w:val="00793C15"/>
    <w:rsid w:val="00793C36"/>
    <w:rsid w:val="00793DA2"/>
    <w:rsid w:val="00797F6E"/>
    <w:rsid w:val="007A01EB"/>
    <w:rsid w:val="007A19E6"/>
    <w:rsid w:val="007A4686"/>
    <w:rsid w:val="007A55A9"/>
    <w:rsid w:val="007A66EA"/>
    <w:rsid w:val="007A6951"/>
    <w:rsid w:val="007B13AE"/>
    <w:rsid w:val="007B15E6"/>
    <w:rsid w:val="007B1AA9"/>
    <w:rsid w:val="007B2475"/>
    <w:rsid w:val="007B249F"/>
    <w:rsid w:val="007B25C2"/>
    <w:rsid w:val="007B2ECC"/>
    <w:rsid w:val="007B3DA6"/>
    <w:rsid w:val="007B436B"/>
    <w:rsid w:val="007B50E9"/>
    <w:rsid w:val="007B7026"/>
    <w:rsid w:val="007C1DF4"/>
    <w:rsid w:val="007C2A74"/>
    <w:rsid w:val="007C2FC6"/>
    <w:rsid w:val="007C3AAC"/>
    <w:rsid w:val="007C5394"/>
    <w:rsid w:val="007C6BB9"/>
    <w:rsid w:val="007C7594"/>
    <w:rsid w:val="007D07BB"/>
    <w:rsid w:val="007D1633"/>
    <w:rsid w:val="007D1B60"/>
    <w:rsid w:val="007D28AF"/>
    <w:rsid w:val="007D2E6D"/>
    <w:rsid w:val="007D5501"/>
    <w:rsid w:val="007D7234"/>
    <w:rsid w:val="007D7F23"/>
    <w:rsid w:val="007E06B2"/>
    <w:rsid w:val="007E073D"/>
    <w:rsid w:val="007E1E70"/>
    <w:rsid w:val="007E260F"/>
    <w:rsid w:val="007E35CB"/>
    <w:rsid w:val="007E3E4C"/>
    <w:rsid w:val="007E4B05"/>
    <w:rsid w:val="007E666E"/>
    <w:rsid w:val="007E7B8B"/>
    <w:rsid w:val="007F1527"/>
    <w:rsid w:val="007F16A8"/>
    <w:rsid w:val="007F1A5A"/>
    <w:rsid w:val="007F536E"/>
    <w:rsid w:val="007F5C6F"/>
    <w:rsid w:val="007F6149"/>
    <w:rsid w:val="007F618C"/>
    <w:rsid w:val="007F66BA"/>
    <w:rsid w:val="007F688D"/>
    <w:rsid w:val="007F7127"/>
    <w:rsid w:val="00801F9F"/>
    <w:rsid w:val="00802325"/>
    <w:rsid w:val="00804B59"/>
    <w:rsid w:val="00806F44"/>
    <w:rsid w:val="00807954"/>
    <w:rsid w:val="00812E7D"/>
    <w:rsid w:val="00813AEA"/>
    <w:rsid w:val="00813D9A"/>
    <w:rsid w:val="0081526D"/>
    <w:rsid w:val="00815DBC"/>
    <w:rsid w:val="00816875"/>
    <w:rsid w:val="00816F1C"/>
    <w:rsid w:val="008175AA"/>
    <w:rsid w:val="00817E41"/>
    <w:rsid w:val="00817F54"/>
    <w:rsid w:val="00821A00"/>
    <w:rsid w:val="00821C5E"/>
    <w:rsid w:val="0082208C"/>
    <w:rsid w:val="008223E7"/>
    <w:rsid w:val="008242F5"/>
    <w:rsid w:val="00824F13"/>
    <w:rsid w:val="00824F7E"/>
    <w:rsid w:val="008263E9"/>
    <w:rsid w:val="00826D20"/>
    <w:rsid w:val="00827861"/>
    <w:rsid w:val="00831F34"/>
    <w:rsid w:val="00832D05"/>
    <w:rsid w:val="00833678"/>
    <w:rsid w:val="00833A0F"/>
    <w:rsid w:val="00836335"/>
    <w:rsid w:val="00837850"/>
    <w:rsid w:val="00840460"/>
    <w:rsid w:val="008408C1"/>
    <w:rsid w:val="00840B15"/>
    <w:rsid w:val="00840B47"/>
    <w:rsid w:val="008413D6"/>
    <w:rsid w:val="00843A62"/>
    <w:rsid w:val="00843BE3"/>
    <w:rsid w:val="00843C22"/>
    <w:rsid w:val="008440AB"/>
    <w:rsid w:val="00844B0F"/>
    <w:rsid w:val="00844C6B"/>
    <w:rsid w:val="00845CC9"/>
    <w:rsid w:val="0084763A"/>
    <w:rsid w:val="008503AA"/>
    <w:rsid w:val="008507A1"/>
    <w:rsid w:val="0085234E"/>
    <w:rsid w:val="008530E0"/>
    <w:rsid w:val="00854E3D"/>
    <w:rsid w:val="00856E94"/>
    <w:rsid w:val="00857E65"/>
    <w:rsid w:val="00857F0F"/>
    <w:rsid w:val="008601C5"/>
    <w:rsid w:val="008607EA"/>
    <w:rsid w:val="00860CD1"/>
    <w:rsid w:val="008616EC"/>
    <w:rsid w:val="0086177D"/>
    <w:rsid w:val="008631BE"/>
    <w:rsid w:val="00863F7E"/>
    <w:rsid w:val="00863F9A"/>
    <w:rsid w:val="00864126"/>
    <w:rsid w:val="00864A95"/>
    <w:rsid w:val="00864CC3"/>
    <w:rsid w:val="00865B02"/>
    <w:rsid w:val="00865F66"/>
    <w:rsid w:val="00867518"/>
    <w:rsid w:val="00867F07"/>
    <w:rsid w:val="008704E4"/>
    <w:rsid w:val="008717F0"/>
    <w:rsid w:val="00874605"/>
    <w:rsid w:val="00875C1E"/>
    <w:rsid w:val="00876062"/>
    <w:rsid w:val="00880650"/>
    <w:rsid w:val="00880DE8"/>
    <w:rsid w:val="00887407"/>
    <w:rsid w:val="00887AD9"/>
    <w:rsid w:val="008907E0"/>
    <w:rsid w:val="00890BD7"/>
    <w:rsid w:val="0089114D"/>
    <w:rsid w:val="00891A6E"/>
    <w:rsid w:val="008937AA"/>
    <w:rsid w:val="008941B7"/>
    <w:rsid w:val="008942DF"/>
    <w:rsid w:val="00894F1A"/>
    <w:rsid w:val="008951FB"/>
    <w:rsid w:val="008952AC"/>
    <w:rsid w:val="00896588"/>
    <w:rsid w:val="008968EB"/>
    <w:rsid w:val="00897162"/>
    <w:rsid w:val="00897603"/>
    <w:rsid w:val="00897689"/>
    <w:rsid w:val="00897B31"/>
    <w:rsid w:val="00897FEE"/>
    <w:rsid w:val="008A1C98"/>
    <w:rsid w:val="008A34AD"/>
    <w:rsid w:val="008A3A56"/>
    <w:rsid w:val="008A405E"/>
    <w:rsid w:val="008A43BA"/>
    <w:rsid w:val="008A4DD1"/>
    <w:rsid w:val="008A51A2"/>
    <w:rsid w:val="008A51C6"/>
    <w:rsid w:val="008A51D2"/>
    <w:rsid w:val="008A525A"/>
    <w:rsid w:val="008B051E"/>
    <w:rsid w:val="008B2EB2"/>
    <w:rsid w:val="008B5110"/>
    <w:rsid w:val="008B660C"/>
    <w:rsid w:val="008B7953"/>
    <w:rsid w:val="008B7AF1"/>
    <w:rsid w:val="008C225E"/>
    <w:rsid w:val="008C3EB9"/>
    <w:rsid w:val="008C5385"/>
    <w:rsid w:val="008C59D0"/>
    <w:rsid w:val="008C6E97"/>
    <w:rsid w:val="008D0832"/>
    <w:rsid w:val="008D206B"/>
    <w:rsid w:val="008D5E56"/>
    <w:rsid w:val="008D6720"/>
    <w:rsid w:val="008D6930"/>
    <w:rsid w:val="008E03FA"/>
    <w:rsid w:val="008E0ED7"/>
    <w:rsid w:val="008E13ED"/>
    <w:rsid w:val="008E36EC"/>
    <w:rsid w:val="008E3A6A"/>
    <w:rsid w:val="008E5731"/>
    <w:rsid w:val="008E5CE3"/>
    <w:rsid w:val="008E7FB3"/>
    <w:rsid w:val="008F10C0"/>
    <w:rsid w:val="008F1194"/>
    <w:rsid w:val="008F273A"/>
    <w:rsid w:val="008F48C7"/>
    <w:rsid w:val="008F5FA6"/>
    <w:rsid w:val="008F64BD"/>
    <w:rsid w:val="008F66A5"/>
    <w:rsid w:val="008F6FEF"/>
    <w:rsid w:val="008F7A9C"/>
    <w:rsid w:val="008F7AD8"/>
    <w:rsid w:val="00900503"/>
    <w:rsid w:val="00900870"/>
    <w:rsid w:val="009008F0"/>
    <w:rsid w:val="00900BE0"/>
    <w:rsid w:val="0090248B"/>
    <w:rsid w:val="00902B7E"/>
    <w:rsid w:val="00903CB1"/>
    <w:rsid w:val="00911092"/>
    <w:rsid w:val="00911477"/>
    <w:rsid w:val="0091299A"/>
    <w:rsid w:val="00914764"/>
    <w:rsid w:val="0091539C"/>
    <w:rsid w:val="009156C1"/>
    <w:rsid w:val="00917822"/>
    <w:rsid w:val="00920C52"/>
    <w:rsid w:val="00921389"/>
    <w:rsid w:val="009238C0"/>
    <w:rsid w:val="00924C60"/>
    <w:rsid w:val="00924D99"/>
    <w:rsid w:val="00925BAA"/>
    <w:rsid w:val="00925EE3"/>
    <w:rsid w:val="0092796F"/>
    <w:rsid w:val="00930066"/>
    <w:rsid w:val="00931158"/>
    <w:rsid w:val="009317F7"/>
    <w:rsid w:val="009328FC"/>
    <w:rsid w:val="00933D7D"/>
    <w:rsid w:val="009360C5"/>
    <w:rsid w:val="009409E6"/>
    <w:rsid w:val="009417B6"/>
    <w:rsid w:val="00943456"/>
    <w:rsid w:val="00943B3E"/>
    <w:rsid w:val="00943D41"/>
    <w:rsid w:val="00943EEE"/>
    <w:rsid w:val="00944174"/>
    <w:rsid w:val="00944443"/>
    <w:rsid w:val="00944A85"/>
    <w:rsid w:val="00944E0D"/>
    <w:rsid w:val="00947C9A"/>
    <w:rsid w:val="00950842"/>
    <w:rsid w:val="0095399B"/>
    <w:rsid w:val="00954249"/>
    <w:rsid w:val="009568B3"/>
    <w:rsid w:val="00957152"/>
    <w:rsid w:val="009579B9"/>
    <w:rsid w:val="00957C20"/>
    <w:rsid w:val="0096064B"/>
    <w:rsid w:val="00962C63"/>
    <w:rsid w:val="00962E99"/>
    <w:rsid w:val="00963568"/>
    <w:rsid w:val="00965A0D"/>
    <w:rsid w:val="00965E7E"/>
    <w:rsid w:val="009678BA"/>
    <w:rsid w:val="009704B0"/>
    <w:rsid w:val="00971458"/>
    <w:rsid w:val="00972036"/>
    <w:rsid w:val="009728A1"/>
    <w:rsid w:val="00972B77"/>
    <w:rsid w:val="00972E27"/>
    <w:rsid w:val="00972E7F"/>
    <w:rsid w:val="009746F8"/>
    <w:rsid w:val="00976CD2"/>
    <w:rsid w:val="00976E4D"/>
    <w:rsid w:val="00977AA7"/>
    <w:rsid w:val="00980FDE"/>
    <w:rsid w:val="00981FF0"/>
    <w:rsid w:val="00983767"/>
    <w:rsid w:val="00983980"/>
    <w:rsid w:val="00983F19"/>
    <w:rsid w:val="00985ABA"/>
    <w:rsid w:val="00987853"/>
    <w:rsid w:val="009907B0"/>
    <w:rsid w:val="009920D4"/>
    <w:rsid w:val="0099432F"/>
    <w:rsid w:val="009952EB"/>
    <w:rsid w:val="00995D43"/>
    <w:rsid w:val="0099618A"/>
    <w:rsid w:val="009964E7"/>
    <w:rsid w:val="00996C29"/>
    <w:rsid w:val="009A180F"/>
    <w:rsid w:val="009A20E5"/>
    <w:rsid w:val="009A21DA"/>
    <w:rsid w:val="009A36EC"/>
    <w:rsid w:val="009A41CD"/>
    <w:rsid w:val="009A623A"/>
    <w:rsid w:val="009A623D"/>
    <w:rsid w:val="009A6EC9"/>
    <w:rsid w:val="009A734A"/>
    <w:rsid w:val="009B1214"/>
    <w:rsid w:val="009B18A4"/>
    <w:rsid w:val="009B242B"/>
    <w:rsid w:val="009B3319"/>
    <w:rsid w:val="009B4B17"/>
    <w:rsid w:val="009B532B"/>
    <w:rsid w:val="009B5F0E"/>
    <w:rsid w:val="009B6B20"/>
    <w:rsid w:val="009B7560"/>
    <w:rsid w:val="009B77E9"/>
    <w:rsid w:val="009C316E"/>
    <w:rsid w:val="009C3E19"/>
    <w:rsid w:val="009C44E4"/>
    <w:rsid w:val="009C4684"/>
    <w:rsid w:val="009C532F"/>
    <w:rsid w:val="009C5CA3"/>
    <w:rsid w:val="009C5DC9"/>
    <w:rsid w:val="009C6588"/>
    <w:rsid w:val="009C66A2"/>
    <w:rsid w:val="009C6BA2"/>
    <w:rsid w:val="009D2FC6"/>
    <w:rsid w:val="009D3EE1"/>
    <w:rsid w:val="009D4044"/>
    <w:rsid w:val="009D4250"/>
    <w:rsid w:val="009D4A00"/>
    <w:rsid w:val="009D5E1D"/>
    <w:rsid w:val="009D7E49"/>
    <w:rsid w:val="009E0318"/>
    <w:rsid w:val="009E1B79"/>
    <w:rsid w:val="009E2B3C"/>
    <w:rsid w:val="009E354F"/>
    <w:rsid w:val="009E3E67"/>
    <w:rsid w:val="009E51CE"/>
    <w:rsid w:val="009E5259"/>
    <w:rsid w:val="009E5D82"/>
    <w:rsid w:val="009E5ECF"/>
    <w:rsid w:val="009E734D"/>
    <w:rsid w:val="009F0667"/>
    <w:rsid w:val="009F0EAA"/>
    <w:rsid w:val="009F1205"/>
    <w:rsid w:val="009F29B0"/>
    <w:rsid w:val="009F38A2"/>
    <w:rsid w:val="009F42AB"/>
    <w:rsid w:val="009F523F"/>
    <w:rsid w:val="009F5A9B"/>
    <w:rsid w:val="009F78CB"/>
    <w:rsid w:val="009F79DC"/>
    <w:rsid w:val="00A00A06"/>
    <w:rsid w:val="00A01549"/>
    <w:rsid w:val="00A01F9B"/>
    <w:rsid w:val="00A02350"/>
    <w:rsid w:val="00A0309C"/>
    <w:rsid w:val="00A0599B"/>
    <w:rsid w:val="00A067AE"/>
    <w:rsid w:val="00A06F1C"/>
    <w:rsid w:val="00A074BE"/>
    <w:rsid w:val="00A07A96"/>
    <w:rsid w:val="00A07B52"/>
    <w:rsid w:val="00A07EA0"/>
    <w:rsid w:val="00A109E8"/>
    <w:rsid w:val="00A114AB"/>
    <w:rsid w:val="00A14107"/>
    <w:rsid w:val="00A151D3"/>
    <w:rsid w:val="00A158AC"/>
    <w:rsid w:val="00A16A32"/>
    <w:rsid w:val="00A20DBC"/>
    <w:rsid w:val="00A23DD3"/>
    <w:rsid w:val="00A23FE4"/>
    <w:rsid w:val="00A24C84"/>
    <w:rsid w:val="00A26FA0"/>
    <w:rsid w:val="00A27471"/>
    <w:rsid w:val="00A323F4"/>
    <w:rsid w:val="00A32EDC"/>
    <w:rsid w:val="00A34953"/>
    <w:rsid w:val="00A35817"/>
    <w:rsid w:val="00A36620"/>
    <w:rsid w:val="00A36705"/>
    <w:rsid w:val="00A36C54"/>
    <w:rsid w:val="00A37466"/>
    <w:rsid w:val="00A409DA"/>
    <w:rsid w:val="00A40CC4"/>
    <w:rsid w:val="00A410CD"/>
    <w:rsid w:val="00A41103"/>
    <w:rsid w:val="00A41431"/>
    <w:rsid w:val="00A4239D"/>
    <w:rsid w:val="00A4301D"/>
    <w:rsid w:val="00A502B4"/>
    <w:rsid w:val="00A50C3A"/>
    <w:rsid w:val="00A51997"/>
    <w:rsid w:val="00A51DC4"/>
    <w:rsid w:val="00A52C01"/>
    <w:rsid w:val="00A52DFA"/>
    <w:rsid w:val="00A532DC"/>
    <w:rsid w:val="00A5435A"/>
    <w:rsid w:val="00A5524E"/>
    <w:rsid w:val="00A55391"/>
    <w:rsid w:val="00A62E81"/>
    <w:rsid w:val="00A63318"/>
    <w:rsid w:val="00A63876"/>
    <w:rsid w:val="00A6404A"/>
    <w:rsid w:val="00A64EC0"/>
    <w:rsid w:val="00A65678"/>
    <w:rsid w:val="00A70DD1"/>
    <w:rsid w:val="00A716CA"/>
    <w:rsid w:val="00A717F6"/>
    <w:rsid w:val="00A735AD"/>
    <w:rsid w:val="00A7397B"/>
    <w:rsid w:val="00A76867"/>
    <w:rsid w:val="00A81299"/>
    <w:rsid w:val="00A81E19"/>
    <w:rsid w:val="00A82227"/>
    <w:rsid w:val="00A847E1"/>
    <w:rsid w:val="00A84E05"/>
    <w:rsid w:val="00A852DF"/>
    <w:rsid w:val="00A85C20"/>
    <w:rsid w:val="00A85C3C"/>
    <w:rsid w:val="00A85C5D"/>
    <w:rsid w:val="00A86058"/>
    <w:rsid w:val="00A86985"/>
    <w:rsid w:val="00A90BD5"/>
    <w:rsid w:val="00A90F41"/>
    <w:rsid w:val="00A91FD4"/>
    <w:rsid w:val="00A92E79"/>
    <w:rsid w:val="00A943B2"/>
    <w:rsid w:val="00A95B41"/>
    <w:rsid w:val="00A9602E"/>
    <w:rsid w:val="00A965CC"/>
    <w:rsid w:val="00AA0222"/>
    <w:rsid w:val="00AA3D0F"/>
    <w:rsid w:val="00AA4048"/>
    <w:rsid w:val="00AA4BB9"/>
    <w:rsid w:val="00AB0761"/>
    <w:rsid w:val="00AB07A4"/>
    <w:rsid w:val="00AB0E8E"/>
    <w:rsid w:val="00AB181B"/>
    <w:rsid w:val="00AB2D19"/>
    <w:rsid w:val="00AB2E64"/>
    <w:rsid w:val="00AB4D4E"/>
    <w:rsid w:val="00AB4D75"/>
    <w:rsid w:val="00AC01FA"/>
    <w:rsid w:val="00AC0786"/>
    <w:rsid w:val="00AC1507"/>
    <w:rsid w:val="00AC1B11"/>
    <w:rsid w:val="00AC2AC9"/>
    <w:rsid w:val="00AC3972"/>
    <w:rsid w:val="00AC3B69"/>
    <w:rsid w:val="00AC3E58"/>
    <w:rsid w:val="00AC4020"/>
    <w:rsid w:val="00AC546B"/>
    <w:rsid w:val="00AC63A9"/>
    <w:rsid w:val="00AC6720"/>
    <w:rsid w:val="00AC7ECD"/>
    <w:rsid w:val="00AD0766"/>
    <w:rsid w:val="00AD083F"/>
    <w:rsid w:val="00AD2170"/>
    <w:rsid w:val="00AD275A"/>
    <w:rsid w:val="00AD2A71"/>
    <w:rsid w:val="00AD3D6D"/>
    <w:rsid w:val="00AD3F91"/>
    <w:rsid w:val="00AD7F00"/>
    <w:rsid w:val="00AE0559"/>
    <w:rsid w:val="00AE0D97"/>
    <w:rsid w:val="00AE1F65"/>
    <w:rsid w:val="00AE22BA"/>
    <w:rsid w:val="00AE2A0E"/>
    <w:rsid w:val="00AE3691"/>
    <w:rsid w:val="00AE3B5F"/>
    <w:rsid w:val="00AE3CFD"/>
    <w:rsid w:val="00AE3FDF"/>
    <w:rsid w:val="00AE5007"/>
    <w:rsid w:val="00AE55D2"/>
    <w:rsid w:val="00AE5602"/>
    <w:rsid w:val="00AE7106"/>
    <w:rsid w:val="00AF0172"/>
    <w:rsid w:val="00AF06CB"/>
    <w:rsid w:val="00AF0C9B"/>
    <w:rsid w:val="00AF0DCF"/>
    <w:rsid w:val="00AF1B84"/>
    <w:rsid w:val="00AF2C93"/>
    <w:rsid w:val="00AF37BE"/>
    <w:rsid w:val="00AF4D16"/>
    <w:rsid w:val="00AF5B4A"/>
    <w:rsid w:val="00AF6215"/>
    <w:rsid w:val="00B00FE5"/>
    <w:rsid w:val="00B01466"/>
    <w:rsid w:val="00B03428"/>
    <w:rsid w:val="00B035CC"/>
    <w:rsid w:val="00B06606"/>
    <w:rsid w:val="00B068D9"/>
    <w:rsid w:val="00B06E83"/>
    <w:rsid w:val="00B07DC9"/>
    <w:rsid w:val="00B103CA"/>
    <w:rsid w:val="00B10C04"/>
    <w:rsid w:val="00B1256E"/>
    <w:rsid w:val="00B12CF2"/>
    <w:rsid w:val="00B14087"/>
    <w:rsid w:val="00B1713B"/>
    <w:rsid w:val="00B20E48"/>
    <w:rsid w:val="00B220B7"/>
    <w:rsid w:val="00B222AD"/>
    <w:rsid w:val="00B22B72"/>
    <w:rsid w:val="00B237E8"/>
    <w:rsid w:val="00B23CE0"/>
    <w:rsid w:val="00B2505A"/>
    <w:rsid w:val="00B25AD5"/>
    <w:rsid w:val="00B26878"/>
    <w:rsid w:val="00B268F6"/>
    <w:rsid w:val="00B26F17"/>
    <w:rsid w:val="00B278E1"/>
    <w:rsid w:val="00B34418"/>
    <w:rsid w:val="00B3452A"/>
    <w:rsid w:val="00B34F64"/>
    <w:rsid w:val="00B360B3"/>
    <w:rsid w:val="00B37116"/>
    <w:rsid w:val="00B4047E"/>
    <w:rsid w:val="00B45E08"/>
    <w:rsid w:val="00B4641D"/>
    <w:rsid w:val="00B46B69"/>
    <w:rsid w:val="00B51BB9"/>
    <w:rsid w:val="00B51E8B"/>
    <w:rsid w:val="00B522B8"/>
    <w:rsid w:val="00B529BF"/>
    <w:rsid w:val="00B52EB1"/>
    <w:rsid w:val="00B53061"/>
    <w:rsid w:val="00B5338E"/>
    <w:rsid w:val="00B53BEF"/>
    <w:rsid w:val="00B5561F"/>
    <w:rsid w:val="00B55F0E"/>
    <w:rsid w:val="00B56718"/>
    <w:rsid w:val="00B57E07"/>
    <w:rsid w:val="00B60CD1"/>
    <w:rsid w:val="00B61552"/>
    <w:rsid w:val="00B619D7"/>
    <w:rsid w:val="00B62E7A"/>
    <w:rsid w:val="00B6527B"/>
    <w:rsid w:val="00B65A3C"/>
    <w:rsid w:val="00B67B36"/>
    <w:rsid w:val="00B73436"/>
    <w:rsid w:val="00B74710"/>
    <w:rsid w:val="00B758CB"/>
    <w:rsid w:val="00B76F33"/>
    <w:rsid w:val="00B80087"/>
    <w:rsid w:val="00B816CE"/>
    <w:rsid w:val="00B827FF"/>
    <w:rsid w:val="00B8445D"/>
    <w:rsid w:val="00B846E1"/>
    <w:rsid w:val="00B870BB"/>
    <w:rsid w:val="00B9000E"/>
    <w:rsid w:val="00B9010E"/>
    <w:rsid w:val="00B9061C"/>
    <w:rsid w:val="00B90A67"/>
    <w:rsid w:val="00B90BE2"/>
    <w:rsid w:val="00B93351"/>
    <w:rsid w:val="00B93FAF"/>
    <w:rsid w:val="00B94054"/>
    <w:rsid w:val="00B95BAF"/>
    <w:rsid w:val="00B96AC7"/>
    <w:rsid w:val="00B96DBD"/>
    <w:rsid w:val="00B9744A"/>
    <w:rsid w:val="00BA0D89"/>
    <w:rsid w:val="00BA23C1"/>
    <w:rsid w:val="00BA4FDB"/>
    <w:rsid w:val="00BA55AD"/>
    <w:rsid w:val="00BA5D3C"/>
    <w:rsid w:val="00BA6C89"/>
    <w:rsid w:val="00BA6F37"/>
    <w:rsid w:val="00BB0D51"/>
    <w:rsid w:val="00BB0DD9"/>
    <w:rsid w:val="00BB4629"/>
    <w:rsid w:val="00BB5AEA"/>
    <w:rsid w:val="00BB5F01"/>
    <w:rsid w:val="00BC132D"/>
    <w:rsid w:val="00BC2074"/>
    <w:rsid w:val="00BC46FA"/>
    <w:rsid w:val="00BC5164"/>
    <w:rsid w:val="00BC622C"/>
    <w:rsid w:val="00BC636C"/>
    <w:rsid w:val="00BD0813"/>
    <w:rsid w:val="00BD241F"/>
    <w:rsid w:val="00BD3BC7"/>
    <w:rsid w:val="00BD403D"/>
    <w:rsid w:val="00BD5C05"/>
    <w:rsid w:val="00BD7002"/>
    <w:rsid w:val="00BE0303"/>
    <w:rsid w:val="00BE1786"/>
    <w:rsid w:val="00BE28DB"/>
    <w:rsid w:val="00BE31F8"/>
    <w:rsid w:val="00BE343A"/>
    <w:rsid w:val="00BE3C7B"/>
    <w:rsid w:val="00BE49E2"/>
    <w:rsid w:val="00BE715A"/>
    <w:rsid w:val="00BF0491"/>
    <w:rsid w:val="00BF2059"/>
    <w:rsid w:val="00BF29DE"/>
    <w:rsid w:val="00BF2E42"/>
    <w:rsid w:val="00BF4D71"/>
    <w:rsid w:val="00BF5D70"/>
    <w:rsid w:val="00BF6512"/>
    <w:rsid w:val="00C03D1A"/>
    <w:rsid w:val="00C0427F"/>
    <w:rsid w:val="00C071FD"/>
    <w:rsid w:val="00C102B5"/>
    <w:rsid w:val="00C134F0"/>
    <w:rsid w:val="00C13F0E"/>
    <w:rsid w:val="00C14296"/>
    <w:rsid w:val="00C148C1"/>
    <w:rsid w:val="00C161C7"/>
    <w:rsid w:val="00C161F6"/>
    <w:rsid w:val="00C16E16"/>
    <w:rsid w:val="00C2008A"/>
    <w:rsid w:val="00C218F4"/>
    <w:rsid w:val="00C21B72"/>
    <w:rsid w:val="00C23138"/>
    <w:rsid w:val="00C2340E"/>
    <w:rsid w:val="00C235CA"/>
    <w:rsid w:val="00C248F0"/>
    <w:rsid w:val="00C25661"/>
    <w:rsid w:val="00C25CB9"/>
    <w:rsid w:val="00C2742A"/>
    <w:rsid w:val="00C27641"/>
    <w:rsid w:val="00C32E7A"/>
    <w:rsid w:val="00C35A51"/>
    <w:rsid w:val="00C37CBA"/>
    <w:rsid w:val="00C401E3"/>
    <w:rsid w:val="00C41022"/>
    <w:rsid w:val="00C422BC"/>
    <w:rsid w:val="00C42B47"/>
    <w:rsid w:val="00C44BBE"/>
    <w:rsid w:val="00C469A4"/>
    <w:rsid w:val="00C507C3"/>
    <w:rsid w:val="00C52188"/>
    <w:rsid w:val="00C53582"/>
    <w:rsid w:val="00C5358D"/>
    <w:rsid w:val="00C53BCF"/>
    <w:rsid w:val="00C561B5"/>
    <w:rsid w:val="00C56AB8"/>
    <w:rsid w:val="00C56D03"/>
    <w:rsid w:val="00C57042"/>
    <w:rsid w:val="00C6008B"/>
    <w:rsid w:val="00C607F8"/>
    <w:rsid w:val="00C61603"/>
    <w:rsid w:val="00C62796"/>
    <w:rsid w:val="00C62BBB"/>
    <w:rsid w:val="00C6302E"/>
    <w:rsid w:val="00C63B3B"/>
    <w:rsid w:val="00C64AD3"/>
    <w:rsid w:val="00C64B98"/>
    <w:rsid w:val="00C660C5"/>
    <w:rsid w:val="00C66A8B"/>
    <w:rsid w:val="00C66C7F"/>
    <w:rsid w:val="00C70F93"/>
    <w:rsid w:val="00C72A3B"/>
    <w:rsid w:val="00C731E8"/>
    <w:rsid w:val="00C744B1"/>
    <w:rsid w:val="00C75D7E"/>
    <w:rsid w:val="00C770B0"/>
    <w:rsid w:val="00C80108"/>
    <w:rsid w:val="00C801EB"/>
    <w:rsid w:val="00C8121F"/>
    <w:rsid w:val="00C81E05"/>
    <w:rsid w:val="00C832E2"/>
    <w:rsid w:val="00C83B2F"/>
    <w:rsid w:val="00C83DDF"/>
    <w:rsid w:val="00C83DF8"/>
    <w:rsid w:val="00C85602"/>
    <w:rsid w:val="00C858FA"/>
    <w:rsid w:val="00C8699C"/>
    <w:rsid w:val="00C86A37"/>
    <w:rsid w:val="00C86F34"/>
    <w:rsid w:val="00C87733"/>
    <w:rsid w:val="00C90055"/>
    <w:rsid w:val="00C9293F"/>
    <w:rsid w:val="00C936C6"/>
    <w:rsid w:val="00C93AD9"/>
    <w:rsid w:val="00C945DD"/>
    <w:rsid w:val="00C94774"/>
    <w:rsid w:val="00C97094"/>
    <w:rsid w:val="00CA0DC9"/>
    <w:rsid w:val="00CA2CEB"/>
    <w:rsid w:val="00CA391F"/>
    <w:rsid w:val="00CA3E20"/>
    <w:rsid w:val="00CA4251"/>
    <w:rsid w:val="00CA43A1"/>
    <w:rsid w:val="00CA4DCC"/>
    <w:rsid w:val="00CA4E97"/>
    <w:rsid w:val="00CA5249"/>
    <w:rsid w:val="00CA75AC"/>
    <w:rsid w:val="00CA7CF4"/>
    <w:rsid w:val="00CB0E0E"/>
    <w:rsid w:val="00CB177E"/>
    <w:rsid w:val="00CB1C13"/>
    <w:rsid w:val="00CB2DEC"/>
    <w:rsid w:val="00CB4093"/>
    <w:rsid w:val="00CB40DE"/>
    <w:rsid w:val="00CB41C7"/>
    <w:rsid w:val="00CB4FF5"/>
    <w:rsid w:val="00CB57E7"/>
    <w:rsid w:val="00CB59D1"/>
    <w:rsid w:val="00CB6138"/>
    <w:rsid w:val="00CB7466"/>
    <w:rsid w:val="00CC0F54"/>
    <w:rsid w:val="00CC15E6"/>
    <w:rsid w:val="00CC17FE"/>
    <w:rsid w:val="00CC280D"/>
    <w:rsid w:val="00CC333F"/>
    <w:rsid w:val="00CC3656"/>
    <w:rsid w:val="00CC3D0D"/>
    <w:rsid w:val="00CC43E4"/>
    <w:rsid w:val="00CC6FA2"/>
    <w:rsid w:val="00CC7CB2"/>
    <w:rsid w:val="00CD0DFB"/>
    <w:rsid w:val="00CD122D"/>
    <w:rsid w:val="00CD18DA"/>
    <w:rsid w:val="00CD23DC"/>
    <w:rsid w:val="00CD2645"/>
    <w:rsid w:val="00CD27C9"/>
    <w:rsid w:val="00CD3062"/>
    <w:rsid w:val="00CD33C4"/>
    <w:rsid w:val="00CD4424"/>
    <w:rsid w:val="00CD50C3"/>
    <w:rsid w:val="00CD5730"/>
    <w:rsid w:val="00CD5B9E"/>
    <w:rsid w:val="00CE0743"/>
    <w:rsid w:val="00CE17A5"/>
    <w:rsid w:val="00CE2292"/>
    <w:rsid w:val="00CE3D5D"/>
    <w:rsid w:val="00CE44C5"/>
    <w:rsid w:val="00CE548B"/>
    <w:rsid w:val="00CE6D6D"/>
    <w:rsid w:val="00CF1C3C"/>
    <w:rsid w:val="00CF1F0A"/>
    <w:rsid w:val="00CF2ADE"/>
    <w:rsid w:val="00CF561E"/>
    <w:rsid w:val="00CF6520"/>
    <w:rsid w:val="00CF65CD"/>
    <w:rsid w:val="00CF7499"/>
    <w:rsid w:val="00CF7B71"/>
    <w:rsid w:val="00D00929"/>
    <w:rsid w:val="00D027F3"/>
    <w:rsid w:val="00D0366F"/>
    <w:rsid w:val="00D044DD"/>
    <w:rsid w:val="00D0491D"/>
    <w:rsid w:val="00D051DE"/>
    <w:rsid w:val="00D05831"/>
    <w:rsid w:val="00D100E1"/>
    <w:rsid w:val="00D1044D"/>
    <w:rsid w:val="00D10469"/>
    <w:rsid w:val="00D105D7"/>
    <w:rsid w:val="00D11503"/>
    <w:rsid w:val="00D1191F"/>
    <w:rsid w:val="00D14796"/>
    <w:rsid w:val="00D15C17"/>
    <w:rsid w:val="00D15CEE"/>
    <w:rsid w:val="00D1613E"/>
    <w:rsid w:val="00D16D7D"/>
    <w:rsid w:val="00D1747D"/>
    <w:rsid w:val="00D17ACB"/>
    <w:rsid w:val="00D20077"/>
    <w:rsid w:val="00D20FE1"/>
    <w:rsid w:val="00D225A7"/>
    <w:rsid w:val="00D22AFD"/>
    <w:rsid w:val="00D23445"/>
    <w:rsid w:val="00D2386D"/>
    <w:rsid w:val="00D24C65"/>
    <w:rsid w:val="00D26EB7"/>
    <w:rsid w:val="00D2740D"/>
    <w:rsid w:val="00D2741F"/>
    <w:rsid w:val="00D30525"/>
    <w:rsid w:val="00D308D9"/>
    <w:rsid w:val="00D30DD9"/>
    <w:rsid w:val="00D31E98"/>
    <w:rsid w:val="00D31F76"/>
    <w:rsid w:val="00D32343"/>
    <w:rsid w:val="00D349D1"/>
    <w:rsid w:val="00D356C4"/>
    <w:rsid w:val="00D40246"/>
    <w:rsid w:val="00D416C4"/>
    <w:rsid w:val="00D420B1"/>
    <w:rsid w:val="00D4229E"/>
    <w:rsid w:val="00D4514D"/>
    <w:rsid w:val="00D453A3"/>
    <w:rsid w:val="00D46434"/>
    <w:rsid w:val="00D47827"/>
    <w:rsid w:val="00D50713"/>
    <w:rsid w:val="00D52038"/>
    <w:rsid w:val="00D52D77"/>
    <w:rsid w:val="00D53270"/>
    <w:rsid w:val="00D538D6"/>
    <w:rsid w:val="00D54A02"/>
    <w:rsid w:val="00D5513A"/>
    <w:rsid w:val="00D572EB"/>
    <w:rsid w:val="00D5751E"/>
    <w:rsid w:val="00D57E62"/>
    <w:rsid w:val="00D61655"/>
    <w:rsid w:val="00D61F41"/>
    <w:rsid w:val="00D62C77"/>
    <w:rsid w:val="00D62DA7"/>
    <w:rsid w:val="00D63A55"/>
    <w:rsid w:val="00D64536"/>
    <w:rsid w:val="00D64F6D"/>
    <w:rsid w:val="00D679DE"/>
    <w:rsid w:val="00D7081E"/>
    <w:rsid w:val="00D708B9"/>
    <w:rsid w:val="00D71769"/>
    <w:rsid w:val="00D726E8"/>
    <w:rsid w:val="00D7376E"/>
    <w:rsid w:val="00D7437D"/>
    <w:rsid w:val="00D743B6"/>
    <w:rsid w:val="00D74957"/>
    <w:rsid w:val="00D7507B"/>
    <w:rsid w:val="00D772E7"/>
    <w:rsid w:val="00D77F94"/>
    <w:rsid w:val="00D80059"/>
    <w:rsid w:val="00D81B3B"/>
    <w:rsid w:val="00D82C7E"/>
    <w:rsid w:val="00D830BF"/>
    <w:rsid w:val="00D83EF0"/>
    <w:rsid w:val="00D84113"/>
    <w:rsid w:val="00D84B34"/>
    <w:rsid w:val="00D86132"/>
    <w:rsid w:val="00D8690D"/>
    <w:rsid w:val="00D872C2"/>
    <w:rsid w:val="00D91693"/>
    <w:rsid w:val="00D9272C"/>
    <w:rsid w:val="00D927E1"/>
    <w:rsid w:val="00D92DC5"/>
    <w:rsid w:val="00D92E2E"/>
    <w:rsid w:val="00D9434B"/>
    <w:rsid w:val="00D94EEF"/>
    <w:rsid w:val="00D94F12"/>
    <w:rsid w:val="00D950E2"/>
    <w:rsid w:val="00D957FC"/>
    <w:rsid w:val="00D96DB9"/>
    <w:rsid w:val="00D97F6A"/>
    <w:rsid w:val="00DA0F22"/>
    <w:rsid w:val="00DA1A87"/>
    <w:rsid w:val="00DA3690"/>
    <w:rsid w:val="00DA47F3"/>
    <w:rsid w:val="00DA599B"/>
    <w:rsid w:val="00DA6198"/>
    <w:rsid w:val="00DA64E4"/>
    <w:rsid w:val="00DB00D4"/>
    <w:rsid w:val="00DB1D02"/>
    <w:rsid w:val="00DB2075"/>
    <w:rsid w:val="00DB2D56"/>
    <w:rsid w:val="00DB3BA8"/>
    <w:rsid w:val="00DB525D"/>
    <w:rsid w:val="00DB553F"/>
    <w:rsid w:val="00DB55B9"/>
    <w:rsid w:val="00DB6EE5"/>
    <w:rsid w:val="00DB72AE"/>
    <w:rsid w:val="00DB7815"/>
    <w:rsid w:val="00DB7B92"/>
    <w:rsid w:val="00DC18A3"/>
    <w:rsid w:val="00DC2413"/>
    <w:rsid w:val="00DC3CE7"/>
    <w:rsid w:val="00DC5857"/>
    <w:rsid w:val="00DC739A"/>
    <w:rsid w:val="00DD0CD4"/>
    <w:rsid w:val="00DD16E4"/>
    <w:rsid w:val="00DD176F"/>
    <w:rsid w:val="00DD211A"/>
    <w:rsid w:val="00DD29DC"/>
    <w:rsid w:val="00DD2E64"/>
    <w:rsid w:val="00DD4E93"/>
    <w:rsid w:val="00DD4F5E"/>
    <w:rsid w:val="00DD5230"/>
    <w:rsid w:val="00DD5BBB"/>
    <w:rsid w:val="00DD78B6"/>
    <w:rsid w:val="00DE09D9"/>
    <w:rsid w:val="00DE1C54"/>
    <w:rsid w:val="00DE1FE6"/>
    <w:rsid w:val="00DE30A8"/>
    <w:rsid w:val="00DE63F9"/>
    <w:rsid w:val="00DE67CD"/>
    <w:rsid w:val="00DE7B16"/>
    <w:rsid w:val="00DF1A83"/>
    <w:rsid w:val="00DF238C"/>
    <w:rsid w:val="00DF4393"/>
    <w:rsid w:val="00E021E3"/>
    <w:rsid w:val="00E03C83"/>
    <w:rsid w:val="00E04447"/>
    <w:rsid w:val="00E05A42"/>
    <w:rsid w:val="00E05DA5"/>
    <w:rsid w:val="00E05E28"/>
    <w:rsid w:val="00E0696B"/>
    <w:rsid w:val="00E06970"/>
    <w:rsid w:val="00E079CA"/>
    <w:rsid w:val="00E10DEC"/>
    <w:rsid w:val="00E1167F"/>
    <w:rsid w:val="00E15CA5"/>
    <w:rsid w:val="00E16707"/>
    <w:rsid w:val="00E17007"/>
    <w:rsid w:val="00E17BBC"/>
    <w:rsid w:val="00E20A2C"/>
    <w:rsid w:val="00E22258"/>
    <w:rsid w:val="00E2231F"/>
    <w:rsid w:val="00E22722"/>
    <w:rsid w:val="00E242D2"/>
    <w:rsid w:val="00E24336"/>
    <w:rsid w:val="00E251B6"/>
    <w:rsid w:val="00E30280"/>
    <w:rsid w:val="00E31081"/>
    <w:rsid w:val="00E313DA"/>
    <w:rsid w:val="00E321C2"/>
    <w:rsid w:val="00E32A95"/>
    <w:rsid w:val="00E33158"/>
    <w:rsid w:val="00E33BE9"/>
    <w:rsid w:val="00E34923"/>
    <w:rsid w:val="00E34C9A"/>
    <w:rsid w:val="00E34CA5"/>
    <w:rsid w:val="00E35E89"/>
    <w:rsid w:val="00E365A1"/>
    <w:rsid w:val="00E36862"/>
    <w:rsid w:val="00E37339"/>
    <w:rsid w:val="00E404F9"/>
    <w:rsid w:val="00E4054F"/>
    <w:rsid w:val="00E414CC"/>
    <w:rsid w:val="00E428B9"/>
    <w:rsid w:val="00E43F5E"/>
    <w:rsid w:val="00E4491D"/>
    <w:rsid w:val="00E4596F"/>
    <w:rsid w:val="00E467E7"/>
    <w:rsid w:val="00E4787B"/>
    <w:rsid w:val="00E47DEC"/>
    <w:rsid w:val="00E47F7B"/>
    <w:rsid w:val="00E5014D"/>
    <w:rsid w:val="00E50F60"/>
    <w:rsid w:val="00E522B6"/>
    <w:rsid w:val="00E539E7"/>
    <w:rsid w:val="00E54D7E"/>
    <w:rsid w:val="00E55953"/>
    <w:rsid w:val="00E5698D"/>
    <w:rsid w:val="00E56CE8"/>
    <w:rsid w:val="00E60E77"/>
    <w:rsid w:val="00E610A1"/>
    <w:rsid w:val="00E62C36"/>
    <w:rsid w:val="00E660E6"/>
    <w:rsid w:val="00E669AC"/>
    <w:rsid w:val="00E66BA4"/>
    <w:rsid w:val="00E66F0F"/>
    <w:rsid w:val="00E67336"/>
    <w:rsid w:val="00E7095D"/>
    <w:rsid w:val="00E71F2C"/>
    <w:rsid w:val="00E72FFF"/>
    <w:rsid w:val="00E73E3F"/>
    <w:rsid w:val="00E75CAF"/>
    <w:rsid w:val="00E75EAB"/>
    <w:rsid w:val="00E77331"/>
    <w:rsid w:val="00E80CC5"/>
    <w:rsid w:val="00E81151"/>
    <w:rsid w:val="00E81CC9"/>
    <w:rsid w:val="00E825CA"/>
    <w:rsid w:val="00E830DC"/>
    <w:rsid w:val="00E84118"/>
    <w:rsid w:val="00E84A07"/>
    <w:rsid w:val="00E84B8C"/>
    <w:rsid w:val="00E857E0"/>
    <w:rsid w:val="00E858C6"/>
    <w:rsid w:val="00E86979"/>
    <w:rsid w:val="00E909DE"/>
    <w:rsid w:val="00E90B50"/>
    <w:rsid w:val="00E925F4"/>
    <w:rsid w:val="00E92EF9"/>
    <w:rsid w:val="00E934A5"/>
    <w:rsid w:val="00E946BE"/>
    <w:rsid w:val="00E958F9"/>
    <w:rsid w:val="00E95956"/>
    <w:rsid w:val="00EA1519"/>
    <w:rsid w:val="00EA1D11"/>
    <w:rsid w:val="00EA26B5"/>
    <w:rsid w:val="00EA30F6"/>
    <w:rsid w:val="00EA3214"/>
    <w:rsid w:val="00EA41D9"/>
    <w:rsid w:val="00EA76F6"/>
    <w:rsid w:val="00EB0407"/>
    <w:rsid w:val="00EB0536"/>
    <w:rsid w:val="00EB0628"/>
    <w:rsid w:val="00EB0F2F"/>
    <w:rsid w:val="00EB1722"/>
    <w:rsid w:val="00EB20E0"/>
    <w:rsid w:val="00EB2587"/>
    <w:rsid w:val="00EB2764"/>
    <w:rsid w:val="00EB2A0A"/>
    <w:rsid w:val="00EB42A8"/>
    <w:rsid w:val="00EB5601"/>
    <w:rsid w:val="00EB5BE8"/>
    <w:rsid w:val="00EB75FB"/>
    <w:rsid w:val="00EC25BF"/>
    <w:rsid w:val="00EC4F04"/>
    <w:rsid w:val="00EC501A"/>
    <w:rsid w:val="00EC526F"/>
    <w:rsid w:val="00EC5582"/>
    <w:rsid w:val="00EC59BF"/>
    <w:rsid w:val="00EC5C01"/>
    <w:rsid w:val="00EC5EA9"/>
    <w:rsid w:val="00EC5F7F"/>
    <w:rsid w:val="00EC6FB7"/>
    <w:rsid w:val="00ED0A75"/>
    <w:rsid w:val="00ED2FE8"/>
    <w:rsid w:val="00ED4B58"/>
    <w:rsid w:val="00ED5CEE"/>
    <w:rsid w:val="00ED5FA6"/>
    <w:rsid w:val="00ED75B1"/>
    <w:rsid w:val="00ED7D6E"/>
    <w:rsid w:val="00EE1D07"/>
    <w:rsid w:val="00EE3335"/>
    <w:rsid w:val="00EE7380"/>
    <w:rsid w:val="00EF08E3"/>
    <w:rsid w:val="00EF0D09"/>
    <w:rsid w:val="00EF1DF5"/>
    <w:rsid w:val="00EF2E4D"/>
    <w:rsid w:val="00EF3427"/>
    <w:rsid w:val="00EF3BFE"/>
    <w:rsid w:val="00EF5074"/>
    <w:rsid w:val="00EF64B2"/>
    <w:rsid w:val="00EF7E30"/>
    <w:rsid w:val="00F020F8"/>
    <w:rsid w:val="00F0278D"/>
    <w:rsid w:val="00F03188"/>
    <w:rsid w:val="00F039EC"/>
    <w:rsid w:val="00F059B3"/>
    <w:rsid w:val="00F05E23"/>
    <w:rsid w:val="00F061F5"/>
    <w:rsid w:val="00F10314"/>
    <w:rsid w:val="00F10410"/>
    <w:rsid w:val="00F10924"/>
    <w:rsid w:val="00F11B74"/>
    <w:rsid w:val="00F12776"/>
    <w:rsid w:val="00F13008"/>
    <w:rsid w:val="00F1438A"/>
    <w:rsid w:val="00F14C62"/>
    <w:rsid w:val="00F1539E"/>
    <w:rsid w:val="00F1548E"/>
    <w:rsid w:val="00F15553"/>
    <w:rsid w:val="00F15CEC"/>
    <w:rsid w:val="00F16569"/>
    <w:rsid w:val="00F178DE"/>
    <w:rsid w:val="00F17EF3"/>
    <w:rsid w:val="00F211C9"/>
    <w:rsid w:val="00F23805"/>
    <w:rsid w:val="00F27CFE"/>
    <w:rsid w:val="00F307E7"/>
    <w:rsid w:val="00F31B20"/>
    <w:rsid w:val="00F31C7D"/>
    <w:rsid w:val="00F31ECF"/>
    <w:rsid w:val="00F32599"/>
    <w:rsid w:val="00F33F00"/>
    <w:rsid w:val="00F34445"/>
    <w:rsid w:val="00F34BA8"/>
    <w:rsid w:val="00F40B38"/>
    <w:rsid w:val="00F42B81"/>
    <w:rsid w:val="00F43209"/>
    <w:rsid w:val="00F444B7"/>
    <w:rsid w:val="00F44A9C"/>
    <w:rsid w:val="00F45304"/>
    <w:rsid w:val="00F46AB9"/>
    <w:rsid w:val="00F46B5A"/>
    <w:rsid w:val="00F46CC7"/>
    <w:rsid w:val="00F50E71"/>
    <w:rsid w:val="00F519E6"/>
    <w:rsid w:val="00F51F2E"/>
    <w:rsid w:val="00F52633"/>
    <w:rsid w:val="00F53DC4"/>
    <w:rsid w:val="00F566AB"/>
    <w:rsid w:val="00F57032"/>
    <w:rsid w:val="00F6104A"/>
    <w:rsid w:val="00F616B5"/>
    <w:rsid w:val="00F639BE"/>
    <w:rsid w:val="00F63EA5"/>
    <w:rsid w:val="00F640E5"/>
    <w:rsid w:val="00F64420"/>
    <w:rsid w:val="00F6460C"/>
    <w:rsid w:val="00F64651"/>
    <w:rsid w:val="00F64A86"/>
    <w:rsid w:val="00F64BA6"/>
    <w:rsid w:val="00F65292"/>
    <w:rsid w:val="00F65948"/>
    <w:rsid w:val="00F659CB"/>
    <w:rsid w:val="00F66234"/>
    <w:rsid w:val="00F67302"/>
    <w:rsid w:val="00F727AE"/>
    <w:rsid w:val="00F72A4B"/>
    <w:rsid w:val="00F7361B"/>
    <w:rsid w:val="00F7452A"/>
    <w:rsid w:val="00F754BE"/>
    <w:rsid w:val="00F75CA3"/>
    <w:rsid w:val="00F76488"/>
    <w:rsid w:val="00F76B12"/>
    <w:rsid w:val="00F76B77"/>
    <w:rsid w:val="00F80213"/>
    <w:rsid w:val="00F80238"/>
    <w:rsid w:val="00F83572"/>
    <w:rsid w:val="00F8357C"/>
    <w:rsid w:val="00F83EB3"/>
    <w:rsid w:val="00F85E4C"/>
    <w:rsid w:val="00F86215"/>
    <w:rsid w:val="00F86688"/>
    <w:rsid w:val="00F8713D"/>
    <w:rsid w:val="00F87ECD"/>
    <w:rsid w:val="00F90B68"/>
    <w:rsid w:val="00F91888"/>
    <w:rsid w:val="00F91F81"/>
    <w:rsid w:val="00F933D8"/>
    <w:rsid w:val="00F947AE"/>
    <w:rsid w:val="00F94EF4"/>
    <w:rsid w:val="00F95698"/>
    <w:rsid w:val="00F959F5"/>
    <w:rsid w:val="00F95E62"/>
    <w:rsid w:val="00F9627E"/>
    <w:rsid w:val="00F96E19"/>
    <w:rsid w:val="00F977B3"/>
    <w:rsid w:val="00F97DA4"/>
    <w:rsid w:val="00F97DCD"/>
    <w:rsid w:val="00F97FF7"/>
    <w:rsid w:val="00FA0A5E"/>
    <w:rsid w:val="00FA1C4A"/>
    <w:rsid w:val="00FA3625"/>
    <w:rsid w:val="00FA4768"/>
    <w:rsid w:val="00FA5FFB"/>
    <w:rsid w:val="00FA61F0"/>
    <w:rsid w:val="00FA64DA"/>
    <w:rsid w:val="00FA652A"/>
    <w:rsid w:val="00FA6717"/>
    <w:rsid w:val="00FA7D7E"/>
    <w:rsid w:val="00FA7FCA"/>
    <w:rsid w:val="00FB136C"/>
    <w:rsid w:val="00FB2039"/>
    <w:rsid w:val="00FB22E9"/>
    <w:rsid w:val="00FB2B91"/>
    <w:rsid w:val="00FB4C0B"/>
    <w:rsid w:val="00FB507C"/>
    <w:rsid w:val="00FB5BF5"/>
    <w:rsid w:val="00FB5EDF"/>
    <w:rsid w:val="00FB65A3"/>
    <w:rsid w:val="00FB6C47"/>
    <w:rsid w:val="00FB702E"/>
    <w:rsid w:val="00FB7E2B"/>
    <w:rsid w:val="00FC134C"/>
    <w:rsid w:val="00FC1729"/>
    <w:rsid w:val="00FC21E2"/>
    <w:rsid w:val="00FC2995"/>
    <w:rsid w:val="00FC29F0"/>
    <w:rsid w:val="00FC345F"/>
    <w:rsid w:val="00FC399E"/>
    <w:rsid w:val="00FC4B72"/>
    <w:rsid w:val="00FC4D89"/>
    <w:rsid w:val="00FC5206"/>
    <w:rsid w:val="00FD028C"/>
    <w:rsid w:val="00FD0558"/>
    <w:rsid w:val="00FD1A30"/>
    <w:rsid w:val="00FD2217"/>
    <w:rsid w:val="00FD4245"/>
    <w:rsid w:val="00FD4477"/>
    <w:rsid w:val="00FD4DB2"/>
    <w:rsid w:val="00FD5AA1"/>
    <w:rsid w:val="00FD76CC"/>
    <w:rsid w:val="00FE02DE"/>
    <w:rsid w:val="00FE097C"/>
    <w:rsid w:val="00FE0CF9"/>
    <w:rsid w:val="00FE1B46"/>
    <w:rsid w:val="00FE27AC"/>
    <w:rsid w:val="00FE35E2"/>
    <w:rsid w:val="00FE3F4D"/>
    <w:rsid w:val="00FE45A9"/>
    <w:rsid w:val="00FE4FED"/>
    <w:rsid w:val="00FE5074"/>
    <w:rsid w:val="00FE5649"/>
    <w:rsid w:val="00FE5DBC"/>
    <w:rsid w:val="00FE6FDC"/>
    <w:rsid w:val="00FE71D7"/>
    <w:rsid w:val="00FF014F"/>
    <w:rsid w:val="00FF03D7"/>
    <w:rsid w:val="00FF07E0"/>
    <w:rsid w:val="00FF13E7"/>
    <w:rsid w:val="00FF6451"/>
    <w:rsid w:val="00FF7617"/>
    <w:rsid w:val="00FF79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9DE31B8"/>
  <w15:docId w15:val="{165AA3E4-B440-4911-AD52-F5EC0174C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DF"/>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3"/>
      </w:numPr>
      <w:tabs>
        <w:tab w:val="left" w:pos="1134"/>
      </w:tabs>
      <w:spacing w:before="480" w:after="360"/>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720"/>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qFormat/>
    <w:rsid w:val="00D349D1"/>
    <w:pPr>
      <w:numPr>
        <w:numId w:val="5"/>
      </w:numPr>
      <w:tabs>
        <w:tab w:val="left" w:pos="397"/>
      </w:tabs>
      <w:spacing w:before="60" w:after="60"/>
    </w:pPr>
  </w:style>
  <w:style w:type="paragraph" w:styleId="ListNumber">
    <w:name w:val="List Number"/>
    <w:basedOn w:val="BodyText"/>
    <w:uiPriority w:val="2"/>
    <w:qFormat/>
    <w:rsid w:val="00D349D1"/>
    <w:pPr>
      <w:numPr>
        <w:numId w:val="18"/>
      </w:numPr>
      <w:tabs>
        <w:tab w:val="clear" w:pos="227"/>
        <w:tab w:val="left" w:pos="397"/>
      </w:tabs>
    </w:pPr>
  </w:style>
  <w:style w:type="paragraph" w:styleId="ListBullet2">
    <w:name w:val="List Bullet 2"/>
    <w:basedOn w:val="ListBullet"/>
    <w:uiPriority w:val="2"/>
    <w:qFormat/>
    <w:rsid w:val="00D349D1"/>
    <w:pPr>
      <w:numPr>
        <w:ilvl w:val="1"/>
      </w:numPr>
      <w:tabs>
        <w:tab w:val="clear" w:pos="397"/>
        <w:tab w:val="left" w:pos="794"/>
      </w:tabs>
    </w:pPr>
  </w:style>
  <w:style w:type="paragraph" w:styleId="TOC1">
    <w:name w:val="toc 1"/>
    <w:basedOn w:val="BodyText"/>
    <w:next w:val="TOC2"/>
    <w:uiPriority w:val="39"/>
    <w:unhideWhenUsed/>
    <w:rsid w:val="00DC2413"/>
    <w:pPr>
      <w:spacing w:line="240" w:lineRule="auto"/>
    </w:pPr>
    <w:rPr>
      <w:rFonts w:asciiTheme="minorHAnsi" w:hAnsiTheme="minorHAnsi" w:cstheme="minorHAnsi"/>
      <w:b/>
      <w:bCs/>
      <w:caps/>
      <w:sz w:val="20"/>
      <w:szCs w:val="20"/>
    </w:rPr>
  </w:style>
  <w:style w:type="paragraph" w:styleId="TOC2">
    <w:name w:val="toc 2"/>
    <w:basedOn w:val="BodyText"/>
    <w:uiPriority w:val="39"/>
    <w:unhideWhenUsed/>
    <w:rsid w:val="00A23FE4"/>
    <w:pPr>
      <w:spacing w:before="0" w:after="0" w:line="240" w:lineRule="auto"/>
      <w:ind w:left="220"/>
    </w:pPr>
    <w:rPr>
      <w:rFonts w:asciiTheme="minorHAnsi" w:hAnsiTheme="minorHAnsi" w:cstheme="minorHAnsi"/>
      <w:smallCaps/>
      <w:sz w:val="20"/>
      <w:szCs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spacing w:before="0" w:after="0" w:line="240" w:lineRule="auto"/>
      <w:ind w:left="440"/>
    </w:pPr>
    <w:rPr>
      <w:rFonts w:asciiTheme="minorHAnsi" w:hAnsiTheme="minorHAnsi" w:cstheme="minorHAnsi"/>
      <w:i/>
      <w:iCs/>
      <w:sz w:val="20"/>
      <w:szCs w:val="20"/>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0"/>
      <w:ind w:left="660"/>
    </w:pPr>
    <w:rPr>
      <w:rFonts w:asciiTheme="minorHAnsi" w:hAnsiTheme="minorHAnsi" w:cstheme="minorHAnsi"/>
      <w:sz w:val="18"/>
      <w:szCs w:val="18"/>
    </w:rPr>
  </w:style>
  <w:style w:type="paragraph" w:styleId="TOC9">
    <w:name w:val="toc 9"/>
    <w:basedOn w:val="Normal"/>
    <w:next w:val="Normal"/>
    <w:autoRedefine/>
    <w:uiPriority w:val="99"/>
    <w:semiHidden/>
    <w:rsid w:val="00FE3F4D"/>
    <w:pPr>
      <w:spacing w:after="0"/>
      <w:ind w:left="1760"/>
    </w:pPr>
    <w:rPr>
      <w:rFonts w:asciiTheme="minorHAnsi" w:hAnsiTheme="minorHAnsi" w:cstheme="minorHAnsi"/>
      <w:sz w:val="18"/>
      <w:szCs w:val="18"/>
    </w:r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locked/>
    <w:rsid w:val="00AD275A"/>
    <w:rPr>
      <w:rFonts w:cs="Times New Roman"/>
      <w:vertAlign w:val="superscript"/>
    </w:rPr>
  </w:style>
  <w:style w:type="paragraph" w:styleId="EndnoteText">
    <w:name w:val="endnote text"/>
    <w:basedOn w:val="Normal"/>
    <w:link w:val="EndnoteTextChar"/>
    <w:uiPriority w:val="99"/>
    <w:locked/>
    <w:rsid w:val="00AD275A"/>
    <w:rPr>
      <w:sz w:val="20"/>
      <w:szCs w:val="20"/>
    </w:rPr>
  </w:style>
  <w:style w:type="character" w:customStyle="1" w:styleId="EndnoteTextChar">
    <w:name w:val="Endnote Text Char"/>
    <w:basedOn w:val="DefaultParagraphFont"/>
    <w:link w:val="EndnoteText"/>
    <w:uiPriority w:val="99"/>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spacing w:before="0" w:after="0" w:line="240" w:lineRule="auto"/>
      <w:ind w:left="440" w:hanging="440"/>
    </w:pPr>
    <w:rPr>
      <w:rFonts w:asciiTheme="minorHAnsi" w:hAnsiTheme="minorHAnsi" w:cstheme="minorHAnsi"/>
      <w:smallCaps/>
      <w:sz w:val="20"/>
      <w:szCs w:val="20"/>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spacing w:after="0"/>
      <w:ind w:left="880"/>
    </w:pPr>
    <w:rPr>
      <w:rFonts w:asciiTheme="minorHAnsi" w:hAnsiTheme="minorHAnsi" w:cstheme="minorHAnsi"/>
      <w:sz w:val="18"/>
      <w:szCs w:val="18"/>
    </w:rPr>
  </w:style>
  <w:style w:type="paragraph" w:styleId="TOC6">
    <w:name w:val="toc 6"/>
    <w:basedOn w:val="Normal"/>
    <w:next w:val="Normal"/>
    <w:autoRedefine/>
    <w:uiPriority w:val="99"/>
    <w:semiHidden/>
    <w:rsid w:val="00AD275A"/>
    <w:pPr>
      <w:spacing w:after="0"/>
      <w:ind w:left="1100"/>
    </w:pPr>
    <w:rPr>
      <w:rFonts w:asciiTheme="minorHAnsi" w:hAnsiTheme="minorHAnsi" w:cstheme="minorHAnsi"/>
      <w:sz w:val="18"/>
      <w:szCs w:val="18"/>
    </w:rPr>
  </w:style>
  <w:style w:type="paragraph" w:styleId="TOC7">
    <w:name w:val="toc 7"/>
    <w:basedOn w:val="Normal"/>
    <w:next w:val="Normal"/>
    <w:autoRedefine/>
    <w:uiPriority w:val="99"/>
    <w:semiHidden/>
    <w:rsid w:val="00AD275A"/>
    <w:pPr>
      <w:spacing w:after="0"/>
      <w:ind w:left="1320"/>
    </w:pPr>
    <w:rPr>
      <w:rFonts w:asciiTheme="minorHAnsi" w:hAnsiTheme="minorHAnsi" w:cstheme="minorHAnsi"/>
      <w:sz w:val="18"/>
      <w:szCs w:val="18"/>
    </w:rPr>
  </w:style>
  <w:style w:type="paragraph" w:styleId="TOC8">
    <w:name w:val="toc 8"/>
    <w:basedOn w:val="Normal"/>
    <w:next w:val="Normal"/>
    <w:autoRedefine/>
    <w:uiPriority w:val="99"/>
    <w:semiHidden/>
    <w:rsid w:val="00AD275A"/>
    <w:pPr>
      <w:spacing w:after="0"/>
      <w:ind w:left="1540"/>
    </w:pPr>
    <w:rPr>
      <w:rFonts w:asciiTheme="minorHAnsi" w:hAnsiTheme="minorHAnsi" w:cstheme="minorHAnsi"/>
      <w:sz w:val="18"/>
      <w:szCs w:val="18"/>
    </w:r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A85C5D"/>
    <w:pPr>
      <w:numPr>
        <w:ilvl w:val="0"/>
        <w:numId w:val="25"/>
      </w:numPr>
      <w:ind w:left="284" w:hanging="284"/>
    </w:pPr>
    <w:rPr>
      <w:color w:val="005467" w:themeColor="accent1" w:themeShade="80"/>
    </w:r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192293"/>
    <w:pPr>
      <w:spacing w:before="0" w:after="0"/>
      <w:ind w:left="0"/>
      <w:contextualSpacing/>
    </w:pPr>
  </w:style>
  <w:style w:type="paragraph" w:customStyle="1" w:styleId="Normal-firstpara">
    <w:name w:val="Normal - first para"/>
    <w:basedOn w:val="Normal"/>
    <w:qFormat/>
    <w:rsid w:val="00126624"/>
    <w:pPr>
      <w:spacing w:after="240" w:line="276" w:lineRule="auto"/>
    </w:pPr>
    <w:rPr>
      <w:rFonts w:ascii="Times New Roman" w:eastAsiaTheme="minorHAnsi" w:hAnsi="Times New Roman"/>
      <w:color w:val="auto"/>
      <w:sz w:val="24"/>
      <w:szCs w:val="24"/>
      <w:lang w:eastAsia="en-US"/>
    </w:rPr>
  </w:style>
  <w:style w:type="paragraph" w:customStyle="1" w:styleId="TableandFigurecaption">
    <w:name w:val="Table and Figure caption"/>
    <w:basedOn w:val="Normal-firstpara"/>
    <w:qFormat/>
    <w:rsid w:val="00126624"/>
    <w:pPr>
      <w:ind w:left="567" w:right="567"/>
    </w:pPr>
    <w:rPr>
      <w:rFonts w:ascii="Arial" w:hAnsi="Arial"/>
      <w:sz w:val="22"/>
    </w:rPr>
  </w:style>
  <w:style w:type="character" w:styleId="IntenseReference">
    <w:name w:val="Intense Reference"/>
    <w:basedOn w:val="DefaultParagraphFont"/>
    <w:uiPriority w:val="32"/>
    <w:qFormat/>
    <w:rsid w:val="004D65F6"/>
    <w:rPr>
      <w:b/>
      <w:bCs/>
      <w:smallCaps/>
      <w:color w:val="00A9CE" w:themeColor="accent1"/>
      <w:spacing w:val="5"/>
    </w:rPr>
  </w:style>
  <w:style w:type="table" w:customStyle="1" w:styleId="TableGrid10">
    <w:name w:val="Table Grid1"/>
    <w:basedOn w:val="TableNormal"/>
    <w:next w:val="TableGrid"/>
    <w:uiPriority w:val="39"/>
    <w:rsid w:val="00CD0DFB"/>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221B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24117A"/>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9648">
      <w:bodyDiv w:val="1"/>
      <w:marLeft w:val="0"/>
      <w:marRight w:val="0"/>
      <w:marTop w:val="0"/>
      <w:marBottom w:val="0"/>
      <w:divBdr>
        <w:top w:val="none" w:sz="0" w:space="0" w:color="auto"/>
        <w:left w:val="none" w:sz="0" w:space="0" w:color="auto"/>
        <w:bottom w:val="none" w:sz="0" w:space="0" w:color="auto"/>
        <w:right w:val="none" w:sz="0" w:space="0" w:color="auto"/>
      </w:divBdr>
    </w:div>
    <w:div w:id="59644831">
      <w:bodyDiv w:val="1"/>
      <w:marLeft w:val="0"/>
      <w:marRight w:val="0"/>
      <w:marTop w:val="0"/>
      <w:marBottom w:val="0"/>
      <w:divBdr>
        <w:top w:val="none" w:sz="0" w:space="0" w:color="auto"/>
        <w:left w:val="none" w:sz="0" w:space="0" w:color="auto"/>
        <w:bottom w:val="none" w:sz="0" w:space="0" w:color="auto"/>
        <w:right w:val="none" w:sz="0" w:space="0" w:color="auto"/>
      </w:divBdr>
      <w:divsChild>
        <w:div w:id="1004404829">
          <w:marLeft w:val="720"/>
          <w:marRight w:val="0"/>
          <w:marTop w:val="120"/>
          <w:marBottom w:val="113"/>
          <w:divBdr>
            <w:top w:val="none" w:sz="0" w:space="0" w:color="auto"/>
            <w:left w:val="none" w:sz="0" w:space="0" w:color="auto"/>
            <w:bottom w:val="none" w:sz="0" w:space="0" w:color="auto"/>
            <w:right w:val="none" w:sz="0" w:space="0" w:color="auto"/>
          </w:divBdr>
        </w:div>
      </w:divsChild>
    </w:div>
    <w:div w:id="86270505">
      <w:bodyDiv w:val="1"/>
      <w:marLeft w:val="0"/>
      <w:marRight w:val="0"/>
      <w:marTop w:val="0"/>
      <w:marBottom w:val="0"/>
      <w:divBdr>
        <w:top w:val="none" w:sz="0" w:space="0" w:color="auto"/>
        <w:left w:val="none" w:sz="0" w:space="0" w:color="auto"/>
        <w:bottom w:val="none" w:sz="0" w:space="0" w:color="auto"/>
        <w:right w:val="none" w:sz="0" w:space="0" w:color="auto"/>
      </w:divBdr>
      <w:divsChild>
        <w:div w:id="963510571">
          <w:marLeft w:val="850"/>
          <w:marRight w:val="0"/>
          <w:marTop w:val="0"/>
          <w:marBottom w:val="113"/>
          <w:divBdr>
            <w:top w:val="none" w:sz="0" w:space="0" w:color="auto"/>
            <w:left w:val="none" w:sz="0" w:space="0" w:color="auto"/>
            <w:bottom w:val="none" w:sz="0" w:space="0" w:color="auto"/>
            <w:right w:val="none" w:sz="0" w:space="0" w:color="auto"/>
          </w:divBdr>
        </w:div>
        <w:div w:id="1593469882">
          <w:marLeft w:val="850"/>
          <w:marRight w:val="0"/>
          <w:marTop w:val="0"/>
          <w:marBottom w:val="113"/>
          <w:divBdr>
            <w:top w:val="none" w:sz="0" w:space="0" w:color="auto"/>
            <w:left w:val="none" w:sz="0" w:space="0" w:color="auto"/>
            <w:bottom w:val="none" w:sz="0" w:space="0" w:color="auto"/>
            <w:right w:val="none" w:sz="0" w:space="0" w:color="auto"/>
          </w:divBdr>
        </w:div>
        <w:div w:id="984823369">
          <w:marLeft w:val="850"/>
          <w:marRight w:val="0"/>
          <w:marTop w:val="0"/>
          <w:marBottom w:val="113"/>
          <w:divBdr>
            <w:top w:val="none" w:sz="0" w:space="0" w:color="auto"/>
            <w:left w:val="none" w:sz="0" w:space="0" w:color="auto"/>
            <w:bottom w:val="none" w:sz="0" w:space="0" w:color="auto"/>
            <w:right w:val="none" w:sz="0" w:space="0" w:color="auto"/>
          </w:divBdr>
        </w:div>
        <w:div w:id="1814714260">
          <w:marLeft w:val="850"/>
          <w:marRight w:val="0"/>
          <w:marTop w:val="0"/>
          <w:marBottom w:val="113"/>
          <w:divBdr>
            <w:top w:val="none" w:sz="0" w:space="0" w:color="auto"/>
            <w:left w:val="none" w:sz="0" w:space="0" w:color="auto"/>
            <w:bottom w:val="none" w:sz="0" w:space="0" w:color="auto"/>
            <w:right w:val="none" w:sz="0" w:space="0" w:color="auto"/>
          </w:divBdr>
        </w:div>
        <w:div w:id="768162610">
          <w:marLeft w:val="850"/>
          <w:marRight w:val="0"/>
          <w:marTop w:val="0"/>
          <w:marBottom w:val="113"/>
          <w:divBdr>
            <w:top w:val="none" w:sz="0" w:space="0" w:color="auto"/>
            <w:left w:val="none" w:sz="0" w:space="0" w:color="auto"/>
            <w:bottom w:val="none" w:sz="0" w:space="0" w:color="auto"/>
            <w:right w:val="none" w:sz="0" w:space="0" w:color="auto"/>
          </w:divBdr>
        </w:div>
        <w:div w:id="1518539193">
          <w:marLeft w:val="850"/>
          <w:marRight w:val="0"/>
          <w:marTop w:val="0"/>
          <w:marBottom w:val="113"/>
          <w:divBdr>
            <w:top w:val="none" w:sz="0" w:space="0" w:color="auto"/>
            <w:left w:val="none" w:sz="0" w:space="0" w:color="auto"/>
            <w:bottom w:val="none" w:sz="0" w:space="0" w:color="auto"/>
            <w:right w:val="none" w:sz="0" w:space="0" w:color="auto"/>
          </w:divBdr>
        </w:div>
      </w:divsChild>
    </w:div>
    <w:div w:id="106051933">
      <w:bodyDiv w:val="1"/>
      <w:marLeft w:val="0"/>
      <w:marRight w:val="0"/>
      <w:marTop w:val="0"/>
      <w:marBottom w:val="0"/>
      <w:divBdr>
        <w:top w:val="none" w:sz="0" w:space="0" w:color="auto"/>
        <w:left w:val="none" w:sz="0" w:space="0" w:color="auto"/>
        <w:bottom w:val="none" w:sz="0" w:space="0" w:color="auto"/>
        <w:right w:val="none" w:sz="0" w:space="0" w:color="auto"/>
      </w:divBdr>
      <w:divsChild>
        <w:div w:id="1554928139">
          <w:marLeft w:val="720"/>
          <w:marRight w:val="0"/>
          <w:marTop w:val="120"/>
          <w:marBottom w:val="113"/>
          <w:divBdr>
            <w:top w:val="none" w:sz="0" w:space="0" w:color="auto"/>
            <w:left w:val="none" w:sz="0" w:space="0" w:color="auto"/>
            <w:bottom w:val="none" w:sz="0" w:space="0" w:color="auto"/>
            <w:right w:val="none" w:sz="0" w:space="0" w:color="auto"/>
          </w:divBdr>
        </w:div>
        <w:div w:id="498008454">
          <w:marLeft w:val="720"/>
          <w:marRight w:val="0"/>
          <w:marTop w:val="120"/>
          <w:marBottom w:val="113"/>
          <w:divBdr>
            <w:top w:val="none" w:sz="0" w:space="0" w:color="auto"/>
            <w:left w:val="none" w:sz="0" w:space="0" w:color="auto"/>
            <w:bottom w:val="none" w:sz="0" w:space="0" w:color="auto"/>
            <w:right w:val="none" w:sz="0" w:space="0" w:color="auto"/>
          </w:divBdr>
        </w:div>
      </w:divsChild>
    </w:div>
    <w:div w:id="127749289">
      <w:bodyDiv w:val="1"/>
      <w:marLeft w:val="0"/>
      <w:marRight w:val="0"/>
      <w:marTop w:val="0"/>
      <w:marBottom w:val="0"/>
      <w:divBdr>
        <w:top w:val="none" w:sz="0" w:space="0" w:color="auto"/>
        <w:left w:val="none" w:sz="0" w:space="0" w:color="auto"/>
        <w:bottom w:val="none" w:sz="0" w:space="0" w:color="auto"/>
        <w:right w:val="none" w:sz="0" w:space="0" w:color="auto"/>
      </w:divBdr>
      <w:divsChild>
        <w:div w:id="1990985852">
          <w:marLeft w:val="547"/>
          <w:marRight w:val="0"/>
          <w:marTop w:val="0"/>
          <w:marBottom w:val="0"/>
          <w:divBdr>
            <w:top w:val="none" w:sz="0" w:space="0" w:color="auto"/>
            <w:left w:val="none" w:sz="0" w:space="0" w:color="auto"/>
            <w:bottom w:val="none" w:sz="0" w:space="0" w:color="auto"/>
            <w:right w:val="none" w:sz="0" w:space="0" w:color="auto"/>
          </w:divBdr>
        </w:div>
      </w:divsChild>
    </w:div>
    <w:div w:id="134957571">
      <w:bodyDiv w:val="1"/>
      <w:marLeft w:val="0"/>
      <w:marRight w:val="0"/>
      <w:marTop w:val="0"/>
      <w:marBottom w:val="0"/>
      <w:divBdr>
        <w:top w:val="none" w:sz="0" w:space="0" w:color="auto"/>
        <w:left w:val="none" w:sz="0" w:space="0" w:color="auto"/>
        <w:bottom w:val="none" w:sz="0" w:space="0" w:color="auto"/>
        <w:right w:val="none" w:sz="0" w:space="0" w:color="auto"/>
      </w:divBdr>
    </w:div>
    <w:div w:id="164905714">
      <w:bodyDiv w:val="1"/>
      <w:marLeft w:val="0"/>
      <w:marRight w:val="0"/>
      <w:marTop w:val="0"/>
      <w:marBottom w:val="0"/>
      <w:divBdr>
        <w:top w:val="none" w:sz="0" w:space="0" w:color="auto"/>
        <w:left w:val="none" w:sz="0" w:space="0" w:color="auto"/>
        <w:bottom w:val="none" w:sz="0" w:space="0" w:color="auto"/>
        <w:right w:val="none" w:sz="0" w:space="0" w:color="auto"/>
      </w:divBdr>
    </w:div>
    <w:div w:id="237445298">
      <w:bodyDiv w:val="1"/>
      <w:marLeft w:val="0"/>
      <w:marRight w:val="0"/>
      <w:marTop w:val="0"/>
      <w:marBottom w:val="0"/>
      <w:divBdr>
        <w:top w:val="none" w:sz="0" w:space="0" w:color="auto"/>
        <w:left w:val="none" w:sz="0" w:space="0" w:color="auto"/>
        <w:bottom w:val="none" w:sz="0" w:space="0" w:color="auto"/>
        <w:right w:val="none" w:sz="0" w:space="0" w:color="auto"/>
      </w:divBdr>
    </w:div>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475487632">
      <w:bodyDiv w:val="1"/>
      <w:marLeft w:val="0"/>
      <w:marRight w:val="0"/>
      <w:marTop w:val="0"/>
      <w:marBottom w:val="0"/>
      <w:divBdr>
        <w:top w:val="none" w:sz="0" w:space="0" w:color="auto"/>
        <w:left w:val="none" w:sz="0" w:space="0" w:color="auto"/>
        <w:bottom w:val="none" w:sz="0" w:space="0" w:color="auto"/>
        <w:right w:val="none" w:sz="0" w:space="0" w:color="auto"/>
      </w:divBdr>
      <w:divsChild>
        <w:div w:id="654459162">
          <w:marLeft w:val="547"/>
          <w:marRight w:val="0"/>
          <w:marTop w:val="0"/>
          <w:marBottom w:val="0"/>
          <w:divBdr>
            <w:top w:val="none" w:sz="0" w:space="0" w:color="auto"/>
            <w:left w:val="none" w:sz="0" w:space="0" w:color="auto"/>
            <w:bottom w:val="none" w:sz="0" w:space="0" w:color="auto"/>
            <w:right w:val="none" w:sz="0" w:space="0" w:color="auto"/>
          </w:divBdr>
        </w:div>
      </w:divsChild>
    </w:div>
    <w:div w:id="477115757">
      <w:bodyDiv w:val="1"/>
      <w:marLeft w:val="0"/>
      <w:marRight w:val="0"/>
      <w:marTop w:val="0"/>
      <w:marBottom w:val="0"/>
      <w:divBdr>
        <w:top w:val="none" w:sz="0" w:space="0" w:color="auto"/>
        <w:left w:val="none" w:sz="0" w:space="0" w:color="auto"/>
        <w:bottom w:val="none" w:sz="0" w:space="0" w:color="auto"/>
        <w:right w:val="none" w:sz="0" w:space="0" w:color="auto"/>
      </w:divBdr>
    </w:div>
    <w:div w:id="566769969">
      <w:bodyDiv w:val="1"/>
      <w:marLeft w:val="0"/>
      <w:marRight w:val="0"/>
      <w:marTop w:val="0"/>
      <w:marBottom w:val="0"/>
      <w:divBdr>
        <w:top w:val="none" w:sz="0" w:space="0" w:color="auto"/>
        <w:left w:val="none" w:sz="0" w:space="0" w:color="auto"/>
        <w:bottom w:val="none" w:sz="0" w:space="0" w:color="auto"/>
        <w:right w:val="none" w:sz="0" w:space="0" w:color="auto"/>
      </w:divBdr>
    </w:div>
    <w:div w:id="606473836">
      <w:bodyDiv w:val="1"/>
      <w:marLeft w:val="0"/>
      <w:marRight w:val="0"/>
      <w:marTop w:val="0"/>
      <w:marBottom w:val="0"/>
      <w:divBdr>
        <w:top w:val="none" w:sz="0" w:space="0" w:color="auto"/>
        <w:left w:val="none" w:sz="0" w:space="0" w:color="auto"/>
        <w:bottom w:val="none" w:sz="0" w:space="0" w:color="auto"/>
        <w:right w:val="none" w:sz="0" w:space="0" w:color="auto"/>
      </w:divBdr>
    </w:div>
    <w:div w:id="642855897">
      <w:bodyDiv w:val="1"/>
      <w:marLeft w:val="0"/>
      <w:marRight w:val="0"/>
      <w:marTop w:val="0"/>
      <w:marBottom w:val="0"/>
      <w:divBdr>
        <w:top w:val="none" w:sz="0" w:space="0" w:color="auto"/>
        <w:left w:val="none" w:sz="0" w:space="0" w:color="auto"/>
        <w:bottom w:val="none" w:sz="0" w:space="0" w:color="auto"/>
        <w:right w:val="none" w:sz="0" w:space="0" w:color="auto"/>
      </w:divBdr>
    </w:div>
    <w:div w:id="743532345">
      <w:bodyDiv w:val="1"/>
      <w:marLeft w:val="0"/>
      <w:marRight w:val="0"/>
      <w:marTop w:val="0"/>
      <w:marBottom w:val="0"/>
      <w:divBdr>
        <w:top w:val="none" w:sz="0" w:space="0" w:color="auto"/>
        <w:left w:val="none" w:sz="0" w:space="0" w:color="auto"/>
        <w:bottom w:val="none" w:sz="0" w:space="0" w:color="auto"/>
        <w:right w:val="none" w:sz="0" w:space="0" w:color="auto"/>
      </w:divBdr>
    </w:div>
    <w:div w:id="756902974">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05334235">
      <w:bodyDiv w:val="1"/>
      <w:marLeft w:val="0"/>
      <w:marRight w:val="0"/>
      <w:marTop w:val="0"/>
      <w:marBottom w:val="0"/>
      <w:divBdr>
        <w:top w:val="none" w:sz="0" w:space="0" w:color="auto"/>
        <w:left w:val="none" w:sz="0" w:space="0" w:color="auto"/>
        <w:bottom w:val="none" w:sz="0" w:space="0" w:color="auto"/>
        <w:right w:val="none" w:sz="0" w:space="0" w:color="auto"/>
      </w:divBdr>
    </w:div>
    <w:div w:id="919368150">
      <w:bodyDiv w:val="1"/>
      <w:marLeft w:val="0"/>
      <w:marRight w:val="0"/>
      <w:marTop w:val="0"/>
      <w:marBottom w:val="0"/>
      <w:divBdr>
        <w:top w:val="none" w:sz="0" w:space="0" w:color="auto"/>
        <w:left w:val="none" w:sz="0" w:space="0" w:color="auto"/>
        <w:bottom w:val="none" w:sz="0" w:space="0" w:color="auto"/>
        <w:right w:val="none" w:sz="0" w:space="0" w:color="auto"/>
      </w:divBdr>
      <w:divsChild>
        <w:div w:id="476074022">
          <w:marLeft w:val="965"/>
          <w:marRight w:val="0"/>
          <w:marTop w:val="0"/>
          <w:marBottom w:val="113"/>
          <w:divBdr>
            <w:top w:val="none" w:sz="0" w:space="0" w:color="auto"/>
            <w:left w:val="none" w:sz="0" w:space="0" w:color="auto"/>
            <w:bottom w:val="none" w:sz="0" w:space="0" w:color="auto"/>
            <w:right w:val="none" w:sz="0" w:space="0" w:color="auto"/>
          </w:divBdr>
        </w:div>
        <w:div w:id="1394696563">
          <w:marLeft w:val="965"/>
          <w:marRight w:val="0"/>
          <w:marTop w:val="0"/>
          <w:marBottom w:val="113"/>
          <w:divBdr>
            <w:top w:val="none" w:sz="0" w:space="0" w:color="auto"/>
            <w:left w:val="none" w:sz="0" w:space="0" w:color="auto"/>
            <w:bottom w:val="none" w:sz="0" w:space="0" w:color="auto"/>
            <w:right w:val="none" w:sz="0" w:space="0" w:color="auto"/>
          </w:divBdr>
        </w:div>
        <w:div w:id="1746338314">
          <w:marLeft w:val="965"/>
          <w:marRight w:val="0"/>
          <w:marTop w:val="0"/>
          <w:marBottom w:val="113"/>
          <w:divBdr>
            <w:top w:val="none" w:sz="0" w:space="0" w:color="auto"/>
            <w:left w:val="none" w:sz="0" w:space="0" w:color="auto"/>
            <w:bottom w:val="none" w:sz="0" w:space="0" w:color="auto"/>
            <w:right w:val="none" w:sz="0" w:space="0" w:color="auto"/>
          </w:divBdr>
        </w:div>
        <w:div w:id="1596278370">
          <w:marLeft w:val="547"/>
          <w:marRight w:val="0"/>
          <w:marTop w:val="120"/>
          <w:marBottom w:val="113"/>
          <w:divBdr>
            <w:top w:val="none" w:sz="0" w:space="0" w:color="auto"/>
            <w:left w:val="none" w:sz="0" w:space="0" w:color="auto"/>
            <w:bottom w:val="none" w:sz="0" w:space="0" w:color="auto"/>
            <w:right w:val="none" w:sz="0" w:space="0" w:color="auto"/>
          </w:divBdr>
        </w:div>
        <w:div w:id="1797412274">
          <w:marLeft w:val="547"/>
          <w:marRight w:val="0"/>
          <w:marTop w:val="120"/>
          <w:marBottom w:val="113"/>
          <w:divBdr>
            <w:top w:val="none" w:sz="0" w:space="0" w:color="auto"/>
            <w:left w:val="none" w:sz="0" w:space="0" w:color="auto"/>
            <w:bottom w:val="none" w:sz="0" w:space="0" w:color="auto"/>
            <w:right w:val="none" w:sz="0" w:space="0" w:color="auto"/>
          </w:divBdr>
        </w:div>
      </w:divsChild>
    </w:div>
    <w:div w:id="944268873">
      <w:bodyDiv w:val="1"/>
      <w:marLeft w:val="0"/>
      <w:marRight w:val="0"/>
      <w:marTop w:val="0"/>
      <w:marBottom w:val="0"/>
      <w:divBdr>
        <w:top w:val="none" w:sz="0" w:space="0" w:color="auto"/>
        <w:left w:val="none" w:sz="0" w:space="0" w:color="auto"/>
        <w:bottom w:val="none" w:sz="0" w:space="0" w:color="auto"/>
        <w:right w:val="none" w:sz="0" w:space="0" w:color="auto"/>
      </w:divBdr>
    </w:div>
    <w:div w:id="1034379748">
      <w:bodyDiv w:val="1"/>
      <w:marLeft w:val="0"/>
      <w:marRight w:val="0"/>
      <w:marTop w:val="0"/>
      <w:marBottom w:val="0"/>
      <w:divBdr>
        <w:top w:val="none" w:sz="0" w:space="0" w:color="auto"/>
        <w:left w:val="none" w:sz="0" w:space="0" w:color="auto"/>
        <w:bottom w:val="none" w:sz="0" w:space="0" w:color="auto"/>
        <w:right w:val="none" w:sz="0" w:space="0" w:color="auto"/>
      </w:divBdr>
      <w:divsChild>
        <w:div w:id="2117554349">
          <w:marLeft w:val="965"/>
          <w:marRight w:val="0"/>
          <w:marTop w:val="0"/>
          <w:marBottom w:val="113"/>
          <w:divBdr>
            <w:top w:val="none" w:sz="0" w:space="0" w:color="auto"/>
            <w:left w:val="none" w:sz="0" w:space="0" w:color="auto"/>
            <w:bottom w:val="none" w:sz="0" w:space="0" w:color="auto"/>
            <w:right w:val="none" w:sz="0" w:space="0" w:color="auto"/>
          </w:divBdr>
        </w:div>
        <w:div w:id="1468164694">
          <w:marLeft w:val="965"/>
          <w:marRight w:val="0"/>
          <w:marTop w:val="0"/>
          <w:marBottom w:val="113"/>
          <w:divBdr>
            <w:top w:val="none" w:sz="0" w:space="0" w:color="auto"/>
            <w:left w:val="none" w:sz="0" w:space="0" w:color="auto"/>
            <w:bottom w:val="none" w:sz="0" w:space="0" w:color="auto"/>
            <w:right w:val="none" w:sz="0" w:space="0" w:color="auto"/>
          </w:divBdr>
        </w:div>
        <w:div w:id="2090077525">
          <w:marLeft w:val="965"/>
          <w:marRight w:val="0"/>
          <w:marTop w:val="0"/>
          <w:marBottom w:val="113"/>
          <w:divBdr>
            <w:top w:val="none" w:sz="0" w:space="0" w:color="auto"/>
            <w:left w:val="none" w:sz="0" w:space="0" w:color="auto"/>
            <w:bottom w:val="none" w:sz="0" w:space="0" w:color="auto"/>
            <w:right w:val="none" w:sz="0" w:space="0" w:color="auto"/>
          </w:divBdr>
        </w:div>
        <w:div w:id="674695950">
          <w:marLeft w:val="965"/>
          <w:marRight w:val="0"/>
          <w:marTop w:val="0"/>
          <w:marBottom w:val="113"/>
          <w:divBdr>
            <w:top w:val="none" w:sz="0" w:space="0" w:color="auto"/>
            <w:left w:val="none" w:sz="0" w:space="0" w:color="auto"/>
            <w:bottom w:val="none" w:sz="0" w:space="0" w:color="auto"/>
            <w:right w:val="none" w:sz="0" w:space="0" w:color="auto"/>
          </w:divBdr>
        </w:div>
        <w:div w:id="332074902">
          <w:marLeft w:val="965"/>
          <w:marRight w:val="0"/>
          <w:marTop w:val="0"/>
          <w:marBottom w:val="113"/>
          <w:divBdr>
            <w:top w:val="none" w:sz="0" w:space="0" w:color="auto"/>
            <w:left w:val="none" w:sz="0" w:space="0" w:color="auto"/>
            <w:bottom w:val="none" w:sz="0" w:space="0" w:color="auto"/>
            <w:right w:val="none" w:sz="0" w:space="0" w:color="auto"/>
          </w:divBdr>
        </w:div>
        <w:div w:id="1965114941">
          <w:marLeft w:val="965"/>
          <w:marRight w:val="0"/>
          <w:marTop w:val="0"/>
          <w:marBottom w:val="113"/>
          <w:divBdr>
            <w:top w:val="none" w:sz="0" w:space="0" w:color="auto"/>
            <w:left w:val="none" w:sz="0" w:space="0" w:color="auto"/>
            <w:bottom w:val="none" w:sz="0" w:space="0" w:color="auto"/>
            <w:right w:val="none" w:sz="0" w:space="0" w:color="auto"/>
          </w:divBdr>
        </w:div>
      </w:divsChild>
    </w:div>
    <w:div w:id="1057320062">
      <w:bodyDiv w:val="1"/>
      <w:marLeft w:val="0"/>
      <w:marRight w:val="0"/>
      <w:marTop w:val="0"/>
      <w:marBottom w:val="0"/>
      <w:divBdr>
        <w:top w:val="none" w:sz="0" w:space="0" w:color="auto"/>
        <w:left w:val="none" w:sz="0" w:space="0" w:color="auto"/>
        <w:bottom w:val="none" w:sz="0" w:space="0" w:color="auto"/>
        <w:right w:val="none" w:sz="0" w:space="0" w:color="auto"/>
      </w:divBdr>
      <w:divsChild>
        <w:div w:id="1234314806">
          <w:marLeft w:val="547"/>
          <w:marRight w:val="0"/>
          <w:marTop w:val="120"/>
          <w:marBottom w:val="113"/>
          <w:divBdr>
            <w:top w:val="none" w:sz="0" w:space="0" w:color="auto"/>
            <w:left w:val="none" w:sz="0" w:space="0" w:color="auto"/>
            <w:bottom w:val="none" w:sz="0" w:space="0" w:color="auto"/>
            <w:right w:val="none" w:sz="0" w:space="0" w:color="auto"/>
          </w:divBdr>
        </w:div>
        <w:div w:id="713891675">
          <w:marLeft w:val="965"/>
          <w:marRight w:val="0"/>
          <w:marTop w:val="0"/>
          <w:marBottom w:val="113"/>
          <w:divBdr>
            <w:top w:val="none" w:sz="0" w:space="0" w:color="auto"/>
            <w:left w:val="none" w:sz="0" w:space="0" w:color="auto"/>
            <w:bottom w:val="none" w:sz="0" w:space="0" w:color="auto"/>
            <w:right w:val="none" w:sz="0" w:space="0" w:color="auto"/>
          </w:divBdr>
        </w:div>
        <w:div w:id="1009600135">
          <w:marLeft w:val="965"/>
          <w:marRight w:val="0"/>
          <w:marTop w:val="0"/>
          <w:marBottom w:val="113"/>
          <w:divBdr>
            <w:top w:val="none" w:sz="0" w:space="0" w:color="auto"/>
            <w:left w:val="none" w:sz="0" w:space="0" w:color="auto"/>
            <w:bottom w:val="none" w:sz="0" w:space="0" w:color="auto"/>
            <w:right w:val="none" w:sz="0" w:space="0" w:color="auto"/>
          </w:divBdr>
        </w:div>
        <w:div w:id="1059548339">
          <w:marLeft w:val="547"/>
          <w:marRight w:val="0"/>
          <w:marTop w:val="120"/>
          <w:marBottom w:val="113"/>
          <w:divBdr>
            <w:top w:val="none" w:sz="0" w:space="0" w:color="auto"/>
            <w:left w:val="none" w:sz="0" w:space="0" w:color="auto"/>
            <w:bottom w:val="none" w:sz="0" w:space="0" w:color="auto"/>
            <w:right w:val="none" w:sz="0" w:space="0" w:color="auto"/>
          </w:divBdr>
        </w:div>
        <w:div w:id="2059744044">
          <w:marLeft w:val="965"/>
          <w:marRight w:val="0"/>
          <w:marTop w:val="0"/>
          <w:marBottom w:val="113"/>
          <w:divBdr>
            <w:top w:val="none" w:sz="0" w:space="0" w:color="auto"/>
            <w:left w:val="none" w:sz="0" w:space="0" w:color="auto"/>
            <w:bottom w:val="none" w:sz="0" w:space="0" w:color="auto"/>
            <w:right w:val="none" w:sz="0" w:space="0" w:color="auto"/>
          </w:divBdr>
        </w:div>
      </w:divsChild>
    </w:div>
    <w:div w:id="1138453393">
      <w:bodyDiv w:val="1"/>
      <w:marLeft w:val="0"/>
      <w:marRight w:val="0"/>
      <w:marTop w:val="0"/>
      <w:marBottom w:val="0"/>
      <w:divBdr>
        <w:top w:val="none" w:sz="0" w:space="0" w:color="auto"/>
        <w:left w:val="none" w:sz="0" w:space="0" w:color="auto"/>
        <w:bottom w:val="none" w:sz="0" w:space="0" w:color="auto"/>
        <w:right w:val="none" w:sz="0" w:space="0" w:color="auto"/>
      </w:divBdr>
    </w:div>
    <w:div w:id="1152256350">
      <w:bodyDiv w:val="1"/>
      <w:marLeft w:val="0"/>
      <w:marRight w:val="0"/>
      <w:marTop w:val="0"/>
      <w:marBottom w:val="0"/>
      <w:divBdr>
        <w:top w:val="none" w:sz="0" w:space="0" w:color="auto"/>
        <w:left w:val="none" w:sz="0" w:space="0" w:color="auto"/>
        <w:bottom w:val="none" w:sz="0" w:space="0" w:color="auto"/>
        <w:right w:val="none" w:sz="0" w:space="0" w:color="auto"/>
      </w:divBdr>
      <w:divsChild>
        <w:div w:id="1008479220">
          <w:marLeft w:val="547"/>
          <w:marRight w:val="0"/>
          <w:marTop w:val="120"/>
          <w:marBottom w:val="113"/>
          <w:divBdr>
            <w:top w:val="none" w:sz="0" w:space="0" w:color="auto"/>
            <w:left w:val="none" w:sz="0" w:space="0" w:color="auto"/>
            <w:bottom w:val="none" w:sz="0" w:space="0" w:color="auto"/>
            <w:right w:val="none" w:sz="0" w:space="0" w:color="auto"/>
          </w:divBdr>
        </w:div>
        <w:div w:id="759327613">
          <w:marLeft w:val="547"/>
          <w:marRight w:val="0"/>
          <w:marTop w:val="120"/>
          <w:marBottom w:val="113"/>
          <w:divBdr>
            <w:top w:val="none" w:sz="0" w:space="0" w:color="auto"/>
            <w:left w:val="none" w:sz="0" w:space="0" w:color="auto"/>
            <w:bottom w:val="none" w:sz="0" w:space="0" w:color="auto"/>
            <w:right w:val="none" w:sz="0" w:space="0" w:color="auto"/>
          </w:divBdr>
        </w:div>
      </w:divsChild>
    </w:div>
    <w:div w:id="1255479938">
      <w:bodyDiv w:val="1"/>
      <w:marLeft w:val="0"/>
      <w:marRight w:val="0"/>
      <w:marTop w:val="0"/>
      <w:marBottom w:val="0"/>
      <w:divBdr>
        <w:top w:val="none" w:sz="0" w:space="0" w:color="auto"/>
        <w:left w:val="none" w:sz="0" w:space="0" w:color="auto"/>
        <w:bottom w:val="none" w:sz="0" w:space="0" w:color="auto"/>
        <w:right w:val="none" w:sz="0" w:space="0" w:color="auto"/>
      </w:divBdr>
      <w:divsChild>
        <w:div w:id="453714399">
          <w:marLeft w:val="446"/>
          <w:marRight w:val="0"/>
          <w:marTop w:val="120"/>
          <w:marBottom w:val="113"/>
          <w:divBdr>
            <w:top w:val="none" w:sz="0" w:space="0" w:color="auto"/>
            <w:left w:val="none" w:sz="0" w:space="0" w:color="auto"/>
            <w:bottom w:val="none" w:sz="0" w:space="0" w:color="auto"/>
            <w:right w:val="none" w:sz="0" w:space="0" w:color="auto"/>
          </w:divBdr>
        </w:div>
        <w:div w:id="169148498">
          <w:marLeft w:val="446"/>
          <w:marRight w:val="0"/>
          <w:marTop w:val="120"/>
          <w:marBottom w:val="113"/>
          <w:divBdr>
            <w:top w:val="none" w:sz="0" w:space="0" w:color="auto"/>
            <w:left w:val="none" w:sz="0" w:space="0" w:color="auto"/>
            <w:bottom w:val="none" w:sz="0" w:space="0" w:color="auto"/>
            <w:right w:val="none" w:sz="0" w:space="0" w:color="auto"/>
          </w:divBdr>
        </w:div>
      </w:divsChild>
    </w:div>
    <w:div w:id="1326743450">
      <w:bodyDiv w:val="1"/>
      <w:marLeft w:val="0"/>
      <w:marRight w:val="0"/>
      <w:marTop w:val="0"/>
      <w:marBottom w:val="0"/>
      <w:divBdr>
        <w:top w:val="none" w:sz="0" w:space="0" w:color="auto"/>
        <w:left w:val="none" w:sz="0" w:space="0" w:color="auto"/>
        <w:bottom w:val="none" w:sz="0" w:space="0" w:color="auto"/>
        <w:right w:val="none" w:sz="0" w:space="0" w:color="auto"/>
      </w:divBdr>
      <w:divsChild>
        <w:div w:id="1063485168">
          <w:marLeft w:val="547"/>
          <w:marRight w:val="0"/>
          <w:marTop w:val="120"/>
          <w:marBottom w:val="113"/>
          <w:divBdr>
            <w:top w:val="none" w:sz="0" w:space="0" w:color="auto"/>
            <w:left w:val="none" w:sz="0" w:space="0" w:color="auto"/>
            <w:bottom w:val="none" w:sz="0" w:space="0" w:color="auto"/>
            <w:right w:val="none" w:sz="0" w:space="0" w:color="auto"/>
          </w:divBdr>
        </w:div>
        <w:div w:id="54396797">
          <w:marLeft w:val="965"/>
          <w:marRight w:val="0"/>
          <w:marTop w:val="0"/>
          <w:marBottom w:val="113"/>
          <w:divBdr>
            <w:top w:val="none" w:sz="0" w:space="0" w:color="auto"/>
            <w:left w:val="none" w:sz="0" w:space="0" w:color="auto"/>
            <w:bottom w:val="none" w:sz="0" w:space="0" w:color="auto"/>
            <w:right w:val="none" w:sz="0" w:space="0" w:color="auto"/>
          </w:divBdr>
        </w:div>
        <w:div w:id="1136682781">
          <w:marLeft w:val="965"/>
          <w:marRight w:val="0"/>
          <w:marTop w:val="0"/>
          <w:marBottom w:val="113"/>
          <w:divBdr>
            <w:top w:val="none" w:sz="0" w:space="0" w:color="auto"/>
            <w:left w:val="none" w:sz="0" w:space="0" w:color="auto"/>
            <w:bottom w:val="none" w:sz="0" w:space="0" w:color="auto"/>
            <w:right w:val="none" w:sz="0" w:space="0" w:color="auto"/>
          </w:divBdr>
        </w:div>
        <w:div w:id="401559571">
          <w:marLeft w:val="547"/>
          <w:marRight w:val="0"/>
          <w:marTop w:val="120"/>
          <w:marBottom w:val="113"/>
          <w:divBdr>
            <w:top w:val="none" w:sz="0" w:space="0" w:color="auto"/>
            <w:left w:val="none" w:sz="0" w:space="0" w:color="auto"/>
            <w:bottom w:val="none" w:sz="0" w:space="0" w:color="auto"/>
            <w:right w:val="none" w:sz="0" w:space="0" w:color="auto"/>
          </w:divBdr>
        </w:div>
        <w:div w:id="1194148911">
          <w:marLeft w:val="965"/>
          <w:marRight w:val="0"/>
          <w:marTop w:val="0"/>
          <w:marBottom w:val="113"/>
          <w:divBdr>
            <w:top w:val="none" w:sz="0" w:space="0" w:color="auto"/>
            <w:left w:val="none" w:sz="0" w:space="0" w:color="auto"/>
            <w:bottom w:val="none" w:sz="0" w:space="0" w:color="auto"/>
            <w:right w:val="none" w:sz="0" w:space="0" w:color="auto"/>
          </w:divBdr>
        </w:div>
      </w:divsChild>
    </w:div>
    <w:div w:id="1333216429">
      <w:bodyDiv w:val="1"/>
      <w:marLeft w:val="0"/>
      <w:marRight w:val="0"/>
      <w:marTop w:val="0"/>
      <w:marBottom w:val="0"/>
      <w:divBdr>
        <w:top w:val="none" w:sz="0" w:space="0" w:color="auto"/>
        <w:left w:val="none" w:sz="0" w:space="0" w:color="auto"/>
        <w:bottom w:val="none" w:sz="0" w:space="0" w:color="auto"/>
        <w:right w:val="none" w:sz="0" w:space="0" w:color="auto"/>
      </w:divBdr>
    </w:div>
    <w:div w:id="1432895545">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9315845">
      <w:bodyDiv w:val="1"/>
      <w:marLeft w:val="0"/>
      <w:marRight w:val="0"/>
      <w:marTop w:val="0"/>
      <w:marBottom w:val="0"/>
      <w:divBdr>
        <w:top w:val="none" w:sz="0" w:space="0" w:color="auto"/>
        <w:left w:val="none" w:sz="0" w:space="0" w:color="auto"/>
        <w:bottom w:val="none" w:sz="0" w:space="0" w:color="auto"/>
        <w:right w:val="none" w:sz="0" w:space="0" w:color="auto"/>
      </w:divBdr>
      <w:divsChild>
        <w:div w:id="280235724">
          <w:marLeft w:val="446"/>
          <w:marRight w:val="0"/>
          <w:marTop w:val="120"/>
          <w:marBottom w:val="113"/>
          <w:divBdr>
            <w:top w:val="none" w:sz="0" w:space="0" w:color="auto"/>
            <w:left w:val="none" w:sz="0" w:space="0" w:color="auto"/>
            <w:bottom w:val="none" w:sz="0" w:space="0" w:color="auto"/>
            <w:right w:val="none" w:sz="0" w:space="0" w:color="auto"/>
          </w:divBdr>
        </w:div>
        <w:div w:id="778599335">
          <w:marLeft w:val="446"/>
          <w:marRight w:val="0"/>
          <w:marTop w:val="120"/>
          <w:marBottom w:val="113"/>
          <w:divBdr>
            <w:top w:val="none" w:sz="0" w:space="0" w:color="auto"/>
            <w:left w:val="none" w:sz="0" w:space="0" w:color="auto"/>
            <w:bottom w:val="none" w:sz="0" w:space="0" w:color="auto"/>
            <w:right w:val="none" w:sz="0" w:space="0" w:color="auto"/>
          </w:divBdr>
        </w:div>
      </w:divsChild>
    </w:div>
    <w:div w:id="1554343024">
      <w:bodyDiv w:val="1"/>
      <w:marLeft w:val="0"/>
      <w:marRight w:val="0"/>
      <w:marTop w:val="0"/>
      <w:marBottom w:val="0"/>
      <w:divBdr>
        <w:top w:val="none" w:sz="0" w:space="0" w:color="auto"/>
        <w:left w:val="none" w:sz="0" w:space="0" w:color="auto"/>
        <w:bottom w:val="none" w:sz="0" w:space="0" w:color="auto"/>
        <w:right w:val="none" w:sz="0" w:space="0" w:color="auto"/>
      </w:divBdr>
    </w:div>
    <w:div w:id="1565797409">
      <w:bodyDiv w:val="1"/>
      <w:marLeft w:val="0"/>
      <w:marRight w:val="0"/>
      <w:marTop w:val="0"/>
      <w:marBottom w:val="0"/>
      <w:divBdr>
        <w:top w:val="none" w:sz="0" w:space="0" w:color="auto"/>
        <w:left w:val="none" w:sz="0" w:space="0" w:color="auto"/>
        <w:bottom w:val="none" w:sz="0" w:space="0" w:color="auto"/>
        <w:right w:val="none" w:sz="0" w:space="0" w:color="auto"/>
      </w:divBdr>
      <w:divsChild>
        <w:div w:id="1336346350">
          <w:marLeft w:val="720"/>
          <w:marRight w:val="0"/>
          <w:marTop w:val="120"/>
          <w:marBottom w:val="113"/>
          <w:divBdr>
            <w:top w:val="none" w:sz="0" w:space="0" w:color="auto"/>
            <w:left w:val="none" w:sz="0" w:space="0" w:color="auto"/>
            <w:bottom w:val="none" w:sz="0" w:space="0" w:color="auto"/>
            <w:right w:val="none" w:sz="0" w:space="0" w:color="auto"/>
          </w:divBdr>
        </w:div>
      </w:divsChild>
    </w:div>
    <w:div w:id="1623228389">
      <w:bodyDiv w:val="1"/>
      <w:marLeft w:val="0"/>
      <w:marRight w:val="0"/>
      <w:marTop w:val="0"/>
      <w:marBottom w:val="0"/>
      <w:divBdr>
        <w:top w:val="none" w:sz="0" w:space="0" w:color="auto"/>
        <w:left w:val="none" w:sz="0" w:space="0" w:color="auto"/>
        <w:bottom w:val="none" w:sz="0" w:space="0" w:color="auto"/>
        <w:right w:val="none" w:sz="0" w:space="0" w:color="auto"/>
      </w:divBdr>
      <w:divsChild>
        <w:div w:id="1272978807">
          <w:marLeft w:val="720"/>
          <w:marRight w:val="0"/>
          <w:marTop w:val="120"/>
          <w:marBottom w:val="113"/>
          <w:divBdr>
            <w:top w:val="none" w:sz="0" w:space="0" w:color="auto"/>
            <w:left w:val="none" w:sz="0" w:space="0" w:color="auto"/>
            <w:bottom w:val="none" w:sz="0" w:space="0" w:color="auto"/>
            <w:right w:val="none" w:sz="0" w:space="0" w:color="auto"/>
          </w:divBdr>
        </w:div>
        <w:div w:id="481434750">
          <w:marLeft w:val="720"/>
          <w:marRight w:val="0"/>
          <w:marTop w:val="120"/>
          <w:marBottom w:val="113"/>
          <w:divBdr>
            <w:top w:val="none" w:sz="0" w:space="0" w:color="auto"/>
            <w:left w:val="none" w:sz="0" w:space="0" w:color="auto"/>
            <w:bottom w:val="none" w:sz="0" w:space="0" w:color="auto"/>
            <w:right w:val="none" w:sz="0" w:space="0" w:color="auto"/>
          </w:divBdr>
        </w:div>
        <w:div w:id="1416632578">
          <w:marLeft w:val="720"/>
          <w:marRight w:val="0"/>
          <w:marTop w:val="120"/>
          <w:marBottom w:val="113"/>
          <w:divBdr>
            <w:top w:val="none" w:sz="0" w:space="0" w:color="auto"/>
            <w:left w:val="none" w:sz="0" w:space="0" w:color="auto"/>
            <w:bottom w:val="none" w:sz="0" w:space="0" w:color="auto"/>
            <w:right w:val="none" w:sz="0" w:space="0" w:color="auto"/>
          </w:divBdr>
        </w:div>
      </w:divsChild>
    </w:div>
    <w:div w:id="1634165976">
      <w:bodyDiv w:val="1"/>
      <w:marLeft w:val="0"/>
      <w:marRight w:val="0"/>
      <w:marTop w:val="0"/>
      <w:marBottom w:val="0"/>
      <w:divBdr>
        <w:top w:val="none" w:sz="0" w:space="0" w:color="auto"/>
        <w:left w:val="none" w:sz="0" w:space="0" w:color="auto"/>
        <w:bottom w:val="none" w:sz="0" w:space="0" w:color="auto"/>
        <w:right w:val="none" w:sz="0" w:space="0" w:color="auto"/>
      </w:divBdr>
    </w:div>
    <w:div w:id="1643731619">
      <w:bodyDiv w:val="1"/>
      <w:marLeft w:val="0"/>
      <w:marRight w:val="0"/>
      <w:marTop w:val="0"/>
      <w:marBottom w:val="0"/>
      <w:divBdr>
        <w:top w:val="none" w:sz="0" w:space="0" w:color="auto"/>
        <w:left w:val="none" w:sz="0" w:space="0" w:color="auto"/>
        <w:bottom w:val="none" w:sz="0" w:space="0" w:color="auto"/>
        <w:right w:val="none" w:sz="0" w:space="0" w:color="auto"/>
      </w:divBdr>
    </w:div>
    <w:div w:id="1699622336">
      <w:bodyDiv w:val="1"/>
      <w:marLeft w:val="0"/>
      <w:marRight w:val="0"/>
      <w:marTop w:val="0"/>
      <w:marBottom w:val="0"/>
      <w:divBdr>
        <w:top w:val="none" w:sz="0" w:space="0" w:color="auto"/>
        <w:left w:val="none" w:sz="0" w:space="0" w:color="auto"/>
        <w:bottom w:val="none" w:sz="0" w:space="0" w:color="auto"/>
        <w:right w:val="none" w:sz="0" w:space="0" w:color="auto"/>
      </w:divBdr>
    </w:div>
    <w:div w:id="1728146038">
      <w:bodyDiv w:val="1"/>
      <w:marLeft w:val="0"/>
      <w:marRight w:val="0"/>
      <w:marTop w:val="0"/>
      <w:marBottom w:val="0"/>
      <w:divBdr>
        <w:top w:val="none" w:sz="0" w:space="0" w:color="auto"/>
        <w:left w:val="none" w:sz="0" w:space="0" w:color="auto"/>
        <w:bottom w:val="none" w:sz="0" w:space="0" w:color="auto"/>
        <w:right w:val="none" w:sz="0" w:space="0" w:color="auto"/>
      </w:divBdr>
      <w:divsChild>
        <w:div w:id="1666738079">
          <w:marLeft w:val="547"/>
          <w:marRight w:val="0"/>
          <w:marTop w:val="120"/>
          <w:marBottom w:val="113"/>
          <w:divBdr>
            <w:top w:val="none" w:sz="0" w:space="0" w:color="auto"/>
            <w:left w:val="none" w:sz="0" w:space="0" w:color="auto"/>
            <w:bottom w:val="none" w:sz="0" w:space="0" w:color="auto"/>
            <w:right w:val="none" w:sz="0" w:space="0" w:color="auto"/>
          </w:divBdr>
        </w:div>
        <w:div w:id="443232479">
          <w:marLeft w:val="547"/>
          <w:marRight w:val="0"/>
          <w:marTop w:val="120"/>
          <w:marBottom w:val="113"/>
          <w:divBdr>
            <w:top w:val="none" w:sz="0" w:space="0" w:color="auto"/>
            <w:left w:val="none" w:sz="0" w:space="0" w:color="auto"/>
            <w:bottom w:val="none" w:sz="0" w:space="0" w:color="auto"/>
            <w:right w:val="none" w:sz="0" w:space="0" w:color="auto"/>
          </w:divBdr>
        </w:div>
        <w:div w:id="1941403162">
          <w:marLeft w:val="547"/>
          <w:marRight w:val="0"/>
          <w:marTop w:val="120"/>
          <w:marBottom w:val="113"/>
          <w:divBdr>
            <w:top w:val="none" w:sz="0" w:space="0" w:color="auto"/>
            <w:left w:val="none" w:sz="0" w:space="0" w:color="auto"/>
            <w:bottom w:val="none" w:sz="0" w:space="0" w:color="auto"/>
            <w:right w:val="none" w:sz="0" w:space="0" w:color="auto"/>
          </w:divBdr>
        </w:div>
        <w:div w:id="589896191">
          <w:marLeft w:val="547"/>
          <w:marRight w:val="0"/>
          <w:marTop w:val="120"/>
          <w:marBottom w:val="113"/>
          <w:divBdr>
            <w:top w:val="none" w:sz="0" w:space="0" w:color="auto"/>
            <w:left w:val="none" w:sz="0" w:space="0" w:color="auto"/>
            <w:bottom w:val="none" w:sz="0" w:space="0" w:color="auto"/>
            <w:right w:val="none" w:sz="0" w:space="0" w:color="auto"/>
          </w:divBdr>
        </w:div>
      </w:divsChild>
    </w:div>
    <w:div w:id="1910655071">
      <w:bodyDiv w:val="1"/>
      <w:marLeft w:val="0"/>
      <w:marRight w:val="0"/>
      <w:marTop w:val="0"/>
      <w:marBottom w:val="0"/>
      <w:divBdr>
        <w:top w:val="none" w:sz="0" w:space="0" w:color="auto"/>
        <w:left w:val="none" w:sz="0" w:space="0" w:color="auto"/>
        <w:bottom w:val="none" w:sz="0" w:space="0" w:color="auto"/>
        <w:right w:val="none" w:sz="0" w:space="0" w:color="auto"/>
      </w:divBdr>
    </w:div>
    <w:div w:id="1961304291">
      <w:bodyDiv w:val="1"/>
      <w:marLeft w:val="0"/>
      <w:marRight w:val="0"/>
      <w:marTop w:val="0"/>
      <w:marBottom w:val="0"/>
      <w:divBdr>
        <w:top w:val="none" w:sz="0" w:space="0" w:color="auto"/>
        <w:left w:val="none" w:sz="0" w:space="0" w:color="auto"/>
        <w:bottom w:val="none" w:sz="0" w:space="0" w:color="auto"/>
        <w:right w:val="none" w:sz="0" w:space="0" w:color="auto"/>
      </w:divBdr>
    </w:div>
    <w:div w:id="1963875384">
      <w:bodyDiv w:val="1"/>
      <w:marLeft w:val="0"/>
      <w:marRight w:val="0"/>
      <w:marTop w:val="0"/>
      <w:marBottom w:val="0"/>
      <w:divBdr>
        <w:top w:val="none" w:sz="0" w:space="0" w:color="auto"/>
        <w:left w:val="none" w:sz="0" w:space="0" w:color="auto"/>
        <w:bottom w:val="none" w:sz="0" w:space="0" w:color="auto"/>
        <w:right w:val="none" w:sz="0" w:space="0" w:color="auto"/>
      </w:divBdr>
      <w:divsChild>
        <w:div w:id="337731100">
          <w:marLeft w:val="547"/>
          <w:marRight w:val="0"/>
          <w:marTop w:val="120"/>
          <w:marBottom w:val="113"/>
          <w:divBdr>
            <w:top w:val="none" w:sz="0" w:space="0" w:color="auto"/>
            <w:left w:val="none" w:sz="0" w:space="0" w:color="auto"/>
            <w:bottom w:val="none" w:sz="0" w:space="0" w:color="auto"/>
            <w:right w:val="none" w:sz="0" w:space="0" w:color="auto"/>
          </w:divBdr>
        </w:div>
        <w:div w:id="1653290618">
          <w:marLeft w:val="547"/>
          <w:marRight w:val="0"/>
          <w:marTop w:val="120"/>
          <w:marBottom w:val="113"/>
          <w:divBdr>
            <w:top w:val="none" w:sz="0" w:space="0" w:color="auto"/>
            <w:left w:val="none" w:sz="0" w:space="0" w:color="auto"/>
            <w:bottom w:val="none" w:sz="0" w:space="0" w:color="auto"/>
            <w:right w:val="none" w:sz="0" w:space="0" w:color="auto"/>
          </w:divBdr>
        </w:div>
      </w:divsChild>
    </w:div>
    <w:div w:id="1985772455">
      <w:bodyDiv w:val="1"/>
      <w:marLeft w:val="0"/>
      <w:marRight w:val="0"/>
      <w:marTop w:val="0"/>
      <w:marBottom w:val="0"/>
      <w:divBdr>
        <w:top w:val="none" w:sz="0" w:space="0" w:color="auto"/>
        <w:left w:val="none" w:sz="0" w:space="0" w:color="auto"/>
        <w:bottom w:val="none" w:sz="0" w:space="0" w:color="auto"/>
        <w:right w:val="none" w:sz="0" w:space="0" w:color="auto"/>
      </w:divBdr>
      <w:divsChild>
        <w:div w:id="528762983">
          <w:marLeft w:val="547"/>
          <w:marRight w:val="0"/>
          <w:marTop w:val="120"/>
          <w:marBottom w:val="113"/>
          <w:divBdr>
            <w:top w:val="none" w:sz="0" w:space="0" w:color="auto"/>
            <w:left w:val="none" w:sz="0" w:space="0" w:color="auto"/>
            <w:bottom w:val="none" w:sz="0" w:space="0" w:color="auto"/>
            <w:right w:val="none" w:sz="0" w:space="0" w:color="auto"/>
          </w:divBdr>
        </w:div>
        <w:div w:id="908344784">
          <w:marLeft w:val="547"/>
          <w:marRight w:val="0"/>
          <w:marTop w:val="120"/>
          <w:marBottom w:val="113"/>
          <w:divBdr>
            <w:top w:val="none" w:sz="0" w:space="0" w:color="auto"/>
            <w:left w:val="none" w:sz="0" w:space="0" w:color="auto"/>
            <w:bottom w:val="none" w:sz="0" w:space="0" w:color="auto"/>
            <w:right w:val="none" w:sz="0" w:space="0" w:color="auto"/>
          </w:divBdr>
        </w:div>
        <w:div w:id="1460605944">
          <w:marLeft w:val="547"/>
          <w:marRight w:val="0"/>
          <w:marTop w:val="120"/>
          <w:marBottom w:val="113"/>
          <w:divBdr>
            <w:top w:val="none" w:sz="0" w:space="0" w:color="auto"/>
            <w:left w:val="none" w:sz="0" w:space="0" w:color="auto"/>
            <w:bottom w:val="none" w:sz="0" w:space="0" w:color="auto"/>
            <w:right w:val="none" w:sz="0" w:space="0" w:color="auto"/>
          </w:divBdr>
        </w:div>
        <w:div w:id="400830974">
          <w:marLeft w:val="547"/>
          <w:marRight w:val="0"/>
          <w:marTop w:val="120"/>
          <w:marBottom w:val="113"/>
          <w:divBdr>
            <w:top w:val="none" w:sz="0" w:space="0" w:color="auto"/>
            <w:left w:val="none" w:sz="0" w:space="0" w:color="auto"/>
            <w:bottom w:val="none" w:sz="0" w:space="0" w:color="auto"/>
            <w:right w:val="none" w:sz="0" w:space="0" w:color="auto"/>
          </w:divBdr>
        </w:div>
      </w:divsChild>
    </w:div>
    <w:div w:id="1997688372">
      <w:bodyDiv w:val="1"/>
      <w:marLeft w:val="0"/>
      <w:marRight w:val="0"/>
      <w:marTop w:val="0"/>
      <w:marBottom w:val="0"/>
      <w:divBdr>
        <w:top w:val="none" w:sz="0" w:space="0" w:color="auto"/>
        <w:left w:val="none" w:sz="0" w:space="0" w:color="auto"/>
        <w:bottom w:val="none" w:sz="0" w:space="0" w:color="auto"/>
        <w:right w:val="none" w:sz="0" w:space="0" w:color="auto"/>
      </w:divBdr>
    </w:div>
    <w:div w:id="2060780544">
      <w:bodyDiv w:val="1"/>
      <w:marLeft w:val="0"/>
      <w:marRight w:val="0"/>
      <w:marTop w:val="0"/>
      <w:marBottom w:val="0"/>
      <w:divBdr>
        <w:top w:val="none" w:sz="0" w:space="0" w:color="auto"/>
        <w:left w:val="none" w:sz="0" w:space="0" w:color="auto"/>
        <w:bottom w:val="none" w:sz="0" w:space="0" w:color="auto"/>
        <w:right w:val="none" w:sz="0" w:space="0" w:color="auto"/>
      </w:divBdr>
      <w:divsChild>
        <w:div w:id="1283809770">
          <w:marLeft w:val="720"/>
          <w:marRight w:val="0"/>
          <w:marTop w:val="120"/>
          <w:marBottom w:val="113"/>
          <w:divBdr>
            <w:top w:val="none" w:sz="0" w:space="0" w:color="auto"/>
            <w:left w:val="none" w:sz="0" w:space="0" w:color="auto"/>
            <w:bottom w:val="none" w:sz="0" w:space="0" w:color="auto"/>
            <w:right w:val="none" w:sz="0" w:space="0" w:color="auto"/>
          </w:divBdr>
        </w:div>
      </w:divsChild>
    </w:div>
    <w:div w:id="212572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header" Target="header3.xml"/><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2.xml"/><Relationship Id="rId38" Type="http://schemas.openxmlformats.org/officeDocument/2006/relationships/image" Target="media/image10.jp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chart" Target="charts/chart4.xml"/><Relationship Id="rId29" Type="http://schemas.openxmlformats.org/officeDocument/2006/relationships/hyperlink" Target="http://www.csiro.au/en/Research/MRF/Areas/Community-and-environment/Understanding-community-attitudes/Australian-attitudes-to-mining-2017"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8.xml"/><Relationship Id="rId32" Type="http://schemas.openxmlformats.org/officeDocument/2006/relationships/footer" Target="footer1.xml"/><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hyperlink" Target="http://www.csiro.au" TargetMode="External"/><Relationship Id="rId5" Type="http://schemas.openxmlformats.org/officeDocument/2006/relationships/customXml" Target="../customXml/item5.xml"/><Relationship Id="rId15" Type="http://schemas.openxmlformats.org/officeDocument/2006/relationships/image" Target="media/image4.tif"/><Relationship Id="rId23" Type="http://schemas.openxmlformats.org/officeDocument/2006/relationships/chart" Target="charts/chart7.xml"/><Relationship Id="rId28" Type="http://schemas.openxmlformats.org/officeDocument/2006/relationships/image" Target="media/image7.tif"/><Relationship Id="rId36" Type="http://schemas.openxmlformats.org/officeDocument/2006/relationships/image" Target="media/image8.jpg"/><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eader" Target="header2.xml"/><Relationship Id="rId44" Type="http://schemas.openxmlformats.org/officeDocument/2006/relationships/hyperlink" Target="http://www.csiro.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chart" Target="charts/chart6.xml"/><Relationship Id="rId27" Type="http://schemas.openxmlformats.org/officeDocument/2006/relationships/image" Target="media/image6.jp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csiro.au"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6a1\AppData\Roaming\Microsoft\Templates\Simple%20Report%20Phot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xus\csiro\LW\DIIS-LARWG\Working_dir\Report\Tables\diffs_age_gender_worldview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exus\csiro\LW\DIIS-LARWG\Working_dir\Analysis\Hypothese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oleObject" Target="file:///\\nexus\csiro\LW\DIIS-LARWG\Working_dir\Report\Tables\diffs_age_gender_worldview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exus\csiro\LW\DIIS-LARWG\Working_dir\Report\Tables\diffs_age_gender_worldview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file:///\\nexus\csiro\LW\DIIS-LARWG\Working_dir\Report\Tables\descriptive%20stat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oleObject" Target="file:///\\nexus\csiro\LW\DIIS-LARWG\Working_dir\Analysis\Hypothe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3.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Gender!$B$5</c:f>
              <c:strCache>
                <c:ptCount val="1"/>
                <c:pt idx="0">
                  <c:v>Male</c:v>
                </c:pt>
              </c:strCache>
            </c:strRef>
          </c:tx>
          <c:spPr>
            <a:solidFill>
              <a:schemeClr val="accent1"/>
            </a:solidFill>
            <a:ln>
              <a:noFill/>
            </a:ln>
            <a:effectLst/>
          </c:spPr>
          <c:invertIfNegative val="0"/>
          <c:cat>
            <c:strRef>
              <c:f>Gender!$A$6:$A$16</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Gender!$B$6:$B$16</c:f>
              <c:numCache>
                <c:formatCode>General</c:formatCode>
                <c:ptCount val="11"/>
                <c:pt idx="0">
                  <c:v>5.1567920000000003</c:v>
                </c:pt>
                <c:pt idx="1">
                  <c:v>5.0406940000000002</c:v>
                </c:pt>
                <c:pt idx="2">
                  <c:v>4.5040389999999997</c:v>
                </c:pt>
                <c:pt idx="3">
                  <c:v>4.433573</c:v>
                </c:pt>
                <c:pt idx="4">
                  <c:v>4.052962</c:v>
                </c:pt>
                <c:pt idx="5">
                  <c:v>4.0648309999999999</c:v>
                </c:pt>
                <c:pt idx="6">
                  <c:v>4.4452420000000004</c:v>
                </c:pt>
                <c:pt idx="7">
                  <c:v>4.334829</c:v>
                </c:pt>
                <c:pt idx="8">
                  <c:v>3.9557150000000001</c:v>
                </c:pt>
                <c:pt idx="9">
                  <c:v>3.5008979999999998</c:v>
                </c:pt>
                <c:pt idx="10">
                  <c:v>5.0942550000000004</c:v>
                </c:pt>
              </c:numCache>
            </c:numRef>
          </c:val>
        </c:ser>
        <c:ser>
          <c:idx val="1"/>
          <c:order val="1"/>
          <c:tx>
            <c:strRef>
              <c:f>Gender!$C$5</c:f>
              <c:strCache>
                <c:ptCount val="1"/>
                <c:pt idx="0">
                  <c:v>Female</c:v>
                </c:pt>
              </c:strCache>
            </c:strRef>
          </c:tx>
          <c:spPr>
            <a:solidFill>
              <a:schemeClr val="accent2"/>
            </a:solidFill>
            <a:ln>
              <a:noFill/>
            </a:ln>
            <a:effectLst/>
          </c:spPr>
          <c:invertIfNegative val="0"/>
          <c:cat>
            <c:strRef>
              <c:f>Gender!$A$6:$A$16</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Gender!$C$6:$C$16</c:f>
              <c:numCache>
                <c:formatCode>General</c:formatCode>
                <c:ptCount val="11"/>
                <c:pt idx="0">
                  <c:v>5.528073</c:v>
                </c:pt>
                <c:pt idx="1">
                  <c:v>5.1111110000000002</c:v>
                </c:pt>
                <c:pt idx="2">
                  <c:v>4.595745</c:v>
                </c:pt>
                <c:pt idx="3">
                  <c:v>4.5656030000000003</c:v>
                </c:pt>
                <c:pt idx="4">
                  <c:v>4.2358159999999998</c:v>
                </c:pt>
                <c:pt idx="5">
                  <c:v>4.1343579999999998</c:v>
                </c:pt>
                <c:pt idx="6">
                  <c:v>4.3625889999999998</c:v>
                </c:pt>
                <c:pt idx="7">
                  <c:v>4.211436</c:v>
                </c:pt>
                <c:pt idx="8">
                  <c:v>3.6566190000000001</c:v>
                </c:pt>
                <c:pt idx="9">
                  <c:v>3.6140659999999998</c:v>
                </c:pt>
                <c:pt idx="10">
                  <c:v>5.163564</c:v>
                </c:pt>
              </c:numCache>
            </c:numRef>
          </c:val>
        </c:ser>
        <c:dLbls>
          <c:showLegendKey val="0"/>
          <c:showVal val="0"/>
          <c:showCatName val="0"/>
          <c:showSerName val="0"/>
          <c:showPercent val="0"/>
          <c:showBubbleSize val="0"/>
        </c:dLbls>
        <c:gapWidth val="100"/>
        <c:axId val="339257416"/>
        <c:axId val="339257808"/>
      </c:barChart>
      <c:catAx>
        <c:axId val="339257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57808"/>
        <c:crosses val="autoZero"/>
        <c:auto val="1"/>
        <c:lblAlgn val="ctr"/>
        <c:lblOffset val="100"/>
        <c:noMultiLvlLbl val="0"/>
      </c:catAx>
      <c:valAx>
        <c:axId val="339257808"/>
        <c:scaling>
          <c:orientation val="minMax"/>
          <c:max val="7"/>
          <c:min val="1"/>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57416"/>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r>
              <a:rPr lang="en-AU"/>
              <a:t>Governance</a:t>
            </a:r>
            <a:r>
              <a:rPr lang="en-AU" baseline="0"/>
              <a:t> - engagment information</a:t>
            </a:r>
            <a:endParaRPr lang="en-AU"/>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'Info on accept. and behav.'!$A$35</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on accept. and behav.'!$B$34:$E$34</c:f>
              <c:strCache>
                <c:ptCount val="4"/>
                <c:pt idx="0">
                  <c:v>Social acceptance</c:v>
                </c:pt>
                <c:pt idx="1">
                  <c:v>Participatory behaviour</c:v>
                </c:pt>
                <c:pt idx="2">
                  <c:v>Oppositional behaviour</c:v>
                </c:pt>
                <c:pt idx="3">
                  <c:v>Information seeking behaviours</c:v>
                </c:pt>
              </c:strCache>
            </c:strRef>
          </c:cat>
          <c:val>
            <c:numRef>
              <c:f>'Info on accept. and behav.'!$B$35:$E$35</c:f>
              <c:numCache>
                <c:formatCode>0.0</c:formatCode>
                <c:ptCount val="4"/>
                <c:pt idx="0">
                  <c:v>4.1745539999999997</c:v>
                </c:pt>
                <c:pt idx="1">
                  <c:v>3.776786</c:v>
                </c:pt>
                <c:pt idx="2">
                  <c:v>3.6589290000000001</c:v>
                </c:pt>
                <c:pt idx="3">
                  <c:v>5.1964290000000002</c:v>
                </c:pt>
              </c:numCache>
            </c:numRef>
          </c:val>
        </c:ser>
        <c:ser>
          <c:idx val="1"/>
          <c:order val="1"/>
          <c:tx>
            <c:strRef>
              <c:f>'Info on accept. and behav.'!$A$36</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on accept. and behav.'!$B$34:$E$34</c:f>
              <c:strCache>
                <c:ptCount val="4"/>
                <c:pt idx="0">
                  <c:v>Social acceptance</c:v>
                </c:pt>
                <c:pt idx="1">
                  <c:v>Participatory behaviour</c:v>
                </c:pt>
                <c:pt idx="2">
                  <c:v>Oppositional behaviour</c:v>
                </c:pt>
                <c:pt idx="3">
                  <c:v>Information seeking behaviours</c:v>
                </c:pt>
              </c:strCache>
            </c:strRef>
          </c:cat>
          <c:val>
            <c:numRef>
              <c:f>'Info on accept. and behav.'!$B$36:$E$36</c:f>
              <c:numCache>
                <c:formatCode>0.0</c:formatCode>
                <c:ptCount val="4"/>
                <c:pt idx="0">
                  <c:v>4.3707659999999997</c:v>
                </c:pt>
                <c:pt idx="1">
                  <c:v>3.8336299999999999</c:v>
                </c:pt>
                <c:pt idx="2">
                  <c:v>3.4569220000000001</c:v>
                </c:pt>
                <c:pt idx="3">
                  <c:v>5.0619430000000003</c:v>
                </c:pt>
              </c:numCache>
            </c:numRef>
          </c:val>
        </c:ser>
        <c:dLbls>
          <c:showLegendKey val="0"/>
          <c:showVal val="1"/>
          <c:showCatName val="0"/>
          <c:showSerName val="0"/>
          <c:showPercent val="0"/>
          <c:showBubbleSize val="0"/>
        </c:dLbls>
        <c:gapWidth val="95"/>
        <c:overlap val="-19"/>
        <c:axId val="339533520"/>
        <c:axId val="339537048"/>
      </c:barChart>
      <c:catAx>
        <c:axId val="33953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537048"/>
        <c:crosses val="autoZero"/>
        <c:auto val="1"/>
        <c:lblAlgn val="ctr"/>
        <c:lblOffset val="100"/>
        <c:noMultiLvlLbl val="0"/>
      </c:catAx>
      <c:valAx>
        <c:axId val="339537048"/>
        <c:scaling>
          <c:orientation val="minMax"/>
          <c:max val="7"/>
          <c:min val="1"/>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533520"/>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Age!$B$5</c:f>
              <c:strCache>
                <c:ptCount val="1"/>
                <c:pt idx="0">
                  <c:v>18-34</c:v>
                </c:pt>
              </c:strCache>
            </c:strRef>
          </c:tx>
          <c:spPr>
            <a:solidFill>
              <a:schemeClr val="accent1"/>
            </a:solidFill>
            <a:ln>
              <a:noFill/>
            </a:ln>
            <a:effectLst/>
          </c:spPr>
          <c:invertIfNegative val="0"/>
          <c:cat>
            <c:strRef>
              <c:f>Age!$A$6:$A$16</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Age!$B$6:$B$16</c:f>
              <c:numCache>
                <c:formatCode>General</c:formatCode>
                <c:ptCount val="11"/>
                <c:pt idx="0">
                  <c:v>5.2882069999999999</c:v>
                </c:pt>
                <c:pt idx="1">
                  <c:v>5.1383869999999998</c:v>
                </c:pt>
                <c:pt idx="2">
                  <c:v>4.5613720000000004</c:v>
                </c:pt>
                <c:pt idx="3">
                  <c:v>4.6046930000000001</c:v>
                </c:pt>
                <c:pt idx="4">
                  <c:v>4.2924189999999998</c:v>
                </c:pt>
                <c:pt idx="5">
                  <c:v>4.2647409999999999</c:v>
                </c:pt>
                <c:pt idx="6">
                  <c:v>4.6570400000000003</c:v>
                </c:pt>
                <c:pt idx="7">
                  <c:v>4.3844770000000004</c:v>
                </c:pt>
                <c:pt idx="8">
                  <c:v>3.6955480000000001</c:v>
                </c:pt>
                <c:pt idx="9">
                  <c:v>3.4657040000000001</c:v>
                </c:pt>
                <c:pt idx="10">
                  <c:v>4.648917</c:v>
                </c:pt>
              </c:numCache>
            </c:numRef>
          </c:val>
        </c:ser>
        <c:ser>
          <c:idx val="1"/>
          <c:order val="1"/>
          <c:tx>
            <c:strRef>
              <c:f>Age!$C$5</c:f>
              <c:strCache>
                <c:ptCount val="1"/>
                <c:pt idx="0">
                  <c:v>35-54</c:v>
                </c:pt>
              </c:strCache>
            </c:strRef>
          </c:tx>
          <c:spPr>
            <a:solidFill>
              <a:schemeClr val="accent2"/>
            </a:solidFill>
            <a:ln>
              <a:noFill/>
            </a:ln>
            <a:effectLst/>
          </c:spPr>
          <c:invertIfNegative val="0"/>
          <c:cat>
            <c:strRef>
              <c:f>Age!$A$6:$A$16</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Age!$C$6:$C$16</c:f>
              <c:numCache>
                <c:formatCode>General</c:formatCode>
                <c:ptCount val="11"/>
                <c:pt idx="0">
                  <c:v>5.462466</c:v>
                </c:pt>
                <c:pt idx="1">
                  <c:v>5.044683</c:v>
                </c:pt>
                <c:pt idx="2">
                  <c:v>4.5194369999999999</c:v>
                </c:pt>
                <c:pt idx="3">
                  <c:v>4.5093829999999997</c:v>
                </c:pt>
                <c:pt idx="4">
                  <c:v>4.1487939999999996</c:v>
                </c:pt>
                <c:pt idx="5">
                  <c:v>4.1283880000000002</c:v>
                </c:pt>
                <c:pt idx="6">
                  <c:v>4.300268</c:v>
                </c:pt>
                <c:pt idx="7">
                  <c:v>4.2245309999999998</c:v>
                </c:pt>
                <c:pt idx="8">
                  <c:v>3.7774800000000002</c:v>
                </c:pt>
                <c:pt idx="9">
                  <c:v>3.581769</c:v>
                </c:pt>
                <c:pt idx="10">
                  <c:v>5.1514749999999996</c:v>
                </c:pt>
              </c:numCache>
            </c:numRef>
          </c:val>
        </c:ser>
        <c:ser>
          <c:idx val="2"/>
          <c:order val="2"/>
          <c:tx>
            <c:strRef>
              <c:f>Age!$D$5</c:f>
              <c:strCache>
                <c:ptCount val="1"/>
                <c:pt idx="0">
                  <c:v>55+</c:v>
                </c:pt>
              </c:strCache>
            </c:strRef>
          </c:tx>
          <c:spPr>
            <a:solidFill>
              <a:schemeClr val="bg2">
                <a:lumMod val="65000"/>
              </a:schemeClr>
            </a:solidFill>
            <a:ln>
              <a:noFill/>
            </a:ln>
            <a:effectLst/>
          </c:spPr>
          <c:invertIfNegative val="0"/>
          <c:cat>
            <c:strRef>
              <c:f>Age!$A$6:$A$16</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Age!$D$6:$D$16</c:f>
              <c:numCache>
                <c:formatCode>General</c:formatCode>
                <c:ptCount val="11"/>
                <c:pt idx="0">
                  <c:v>5.2820239999999998</c:v>
                </c:pt>
                <c:pt idx="1">
                  <c:v>5.0644020000000003</c:v>
                </c:pt>
                <c:pt idx="2">
                  <c:v>4.5679410000000003</c:v>
                </c:pt>
                <c:pt idx="3">
                  <c:v>4.4309979999999998</c:v>
                </c:pt>
                <c:pt idx="4">
                  <c:v>4.0552020000000004</c:v>
                </c:pt>
                <c:pt idx="5">
                  <c:v>3.9801839999999999</c:v>
                </c:pt>
                <c:pt idx="6">
                  <c:v>4.3365179999999999</c:v>
                </c:pt>
                <c:pt idx="7">
                  <c:v>4.2452230000000002</c:v>
                </c:pt>
                <c:pt idx="8">
                  <c:v>3.8917199999999998</c:v>
                </c:pt>
                <c:pt idx="9">
                  <c:v>3.593064</c:v>
                </c:pt>
                <c:pt idx="10">
                  <c:v>5.3938430000000004</c:v>
                </c:pt>
              </c:numCache>
            </c:numRef>
          </c:val>
        </c:ser>
        <c:dLbls>
          <c:showLegendKey val="0"/>
          <c:showVal val="0"/>
          <c:showCatName val="0"/>
          <c:showSerName val="0"/>
          <c:showPercent val="0"/>
          <c:showBubbleSize val="0"/>
        </c:dLbls>
        <c:gapWidth val="100"/>
        <c:axId val="339262904"/>
        <c:axId val="339263296"/>
      </c:barChart>
      <c:catAx>
        <c:axId val="339262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63296"/>
        <c:crosses val="autoZero"/>
        <c:auto val="1"/>
        <c:lblAlgn val="ctr"/>
        <c:lblOffset val="100"/>
        <c:noMultiLvlLbl val="0"/>
      </c:catAx>
      <c:valAx>
        <c:axId val="339263296"/>
        <c:scaling>
          <c:orientation val="minMax"/>
          <c:max val="7"/>
          <c:min val="1"/>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AU" b="1"/>
                  <a:t>Perception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62904"/>
        <c:crosses val="autoZero"/>
        <c:crossBetween val="between"/>
        <c:majorUnit val="3"/>
      </c:valAx>
      <c:spPr>
        <a:noFill/>
        <a:ln>
          <a:noFill/>
        </a:ln>
        <a:effectLst/>
      </c:spPr>
    </c:plotArea>
    <c:legend>
      <c:legendPos val="r"/>
      <c:layout>
        <c:manualLayout>
          <c:xMode val="edge"/>
          <c:yMode val="edge"/>
          <c:x val="0.84435279965004373"/>
          <c:y val="0.44109527538922122"/>
          <c:w val="0.11675831146106737"/>
          <c:h val="0.14337815609919125"/>
        </c:manualLayout>
      </c:layout>
      <c:overlay val="1"/>
      <c:spPr>
        <a:solidFill>
          <a:schemeClr val="bg1"/>
        </a:solid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worldviews!$E$31</c:f>
              <c:strCache>
                <c:ptCount val="1"/>
                <c:pt idx="0">
                  <c:v>Environment is fragile </c:v>
                </c:pt>
              </c:strCache>
            </c:strRef>
          </c:tx>
          <c:spPr>
            <a:solidFill>
              <a:schemeClr val="accent1"/>
            </a:solidFill>
            <a:ln>
              <a:noFill/>
            </a:ln>
            <a:effectLst/>
          </c:spPr>
          <c:invertIfNegative val="0"/>
          <c:cat>
            <c:strRef>
              <c:f>worldviews!$D$32:$D$42</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worldviews!$E$32:$E$42</c:f>
              <c:numCache>
                <c:formatCode>General</c:formatCode>
                <c:ptCount val="11"/>
                <c:pt idx="0">
                  <c:v>5.8317310000000004</c:v>
                </c:pt>
                <c:pt idx="1">
                  <c:v>4.7224360000000001</c:v>
                </c:pt>
                <c:pt idx="2">
                  <c:v>4.1548080000000001</c:v>
                </c:pt>
                <c:pt idx="3">
                  <c:v>4.0634620000000004</c:v>
                </c:pt>
                <c:pt idx="4">
                  <c:v>3.6076920000000001</c:v>
                </c:pt>
                <c:pt idx="5">
                  <c:v>3.6698719999999998</c:v>
                </c:pt>
                <c:pt idx="6">
                  <c:v>3.7615379999999998</c:v>
                </c:pt>
                <c:pt idx="7">
                  <c:v>3.5264419999999999</c:v>
                </c:pt>
                <c:pt idx="8">
                  <c:v>3.437821</c:v>
                </c:pt>
                <c:pt idx="9">
                  <c:v>4.1923079999999997</c:v>
                </c:pt>
                <c:pt idx="10">
                  <c:v>5.1048249999999999</c:v>
                </c:pt>
              </c:numCache>
            </c:numRef>
          </c:val>
        </c:ser>
        <c:ser>
          <c:idx val="1"/>
          <c:order val="1"/>
          <c:tx>
            <c:strRef>
              <c:f>worldviews!$F$31</c:f>
              <c:strCache>
                <c:ptCount val="1"/>
                <c:pt idx="0">
                  <c:v>...is managable, adaptable or unpredictable</c:v>
                </c:pt>
              </c:strCache>
            </c:strRef>
          </c:tx>
          <c:spPr>
            <a:solidFill>
              <a:schemeClr val="accent2"/>
            </a:solidFill>
            <a:ln>
              <a:noFill/>
            </a:ln>
            <a:effectLst/>
          </c:spPr>
          <c:invertIfNegative val="0"/>
          <c:cat>
            <c:strRef>
              <c:f>worldviews!$D$32:$D$42</c:f>
              <c:strCache>
                <c:ptCount val="11"/>
                <c:pt idx="0">
                  <c:v>Perceived impacts*</c:v>
                </c:pt>
                <c:pt idx="1">
                  <c:v>Perceived benefits*</c:v>
                </c:pt>
                <c:pt idx="2">
                  <c:v>Procedural fairness*</c:v>
                </c:pt>
                <c:pt idx="3">
                  <c:v>Relationship quality*</c:v>
                </c:pt>
                <c:pt idx="4">
                  <c:v>Trust in NMC*</c:v>
                </c:pt>
                <c:pt idx="5">
                  <c:v>Overall Governance*</c:v>
                </c:pt>
                <c:pt idx="6">
                  <c:v>Distributional fairness*</c:v>
                </c:pt>
                <c:pt idx="7">
                  <c:v>Social acceptance*</c:v>
                </c:pt>
                <c:pt idx="8">
                  <c:v>Participatory behaviours*</c:v>
                </c:pt>
                <c:pt idx="9">
                  <c:v>Oppositional behaviours*</c:v>
                </c:pt>
                <c:pt idx="10">
                  <c:v>Information seeking behaviours</c:v>
                </c:pt>
              </c:strCache>
            </c:strRef>
          </c:cat>
          <c:val>
            <c:numRef>
              <c:f>worldviews!$F$32:$F$42</c:f>
              <c:numCache>
                <c:formatCode>General</c:formatCode>
                <c:ptCount val="11"/>
                <c:pt idx="0">
                  <c:v>4.9212420000000003</c:v>
                </c:pt>
                <c:pt idx="1">
                  <c:v>5.3821409999999998</c:v>
                </c:pt>
                <c:pt idx="2">
                  <c:v>4.8922629999999998</c:v>
                </c:pt>
                <c:pt idx="3">
                  <c:v>4.8777039999999996</c:v>
                </c:pt>
                <c:pt idx="4">
                  <c:v>4.6098169999999996</c:v>
                </c:pt>
                <c:pt idx="5">
                  <c:v>4.4718059999999999</c:v>
                </c:pt>
                <c:pt idx="6">
                  <c:v>4.9592349999999996</c:v>
                </c:pt>
                <c:pt idx="7">
                  <c:v>4.918469</c:v>
                </c:pt>
                <c:pt idx="8">
                  <c:v>4.1231280000000003</c:v>
                </c:pt>
                <c:pt idx="9">
                  <c:v>3.008874</c:v>
                </c:pt>
                <c:pt idx="10">
                  <c:v>5.1572120000000004</c:v>
                </c:pt>
              </c:numCache>
            </c:numRef>
          </c:val>
        </c:ser>
        <c:dLbls>
          <c:showLegendKey val="0"/>
          <c:showVal val="0"/>
          <c:showCatName val="0"/>
          <c:showSerName val="0"/>
          <c:showPercent val="0"/>
          <c:showBubbleSize val="0"/>
        </c:dLbls>
        <c:gapWidth val="100"/>
        <c:axId val="339258200"/>
        <c:axId val="339256240"/>
      </c:barChart>
      <c:catAx>
        <c:axId val="339258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56240"/>
        <c:crosses val="autoZero"/>
        <c:auto val="1"/>
        <c:lblAlgn val="ctr"/>
        <c:lblOffset val="100"/>
        <c:noMultiLvlLbl val="0"/>
      </c:catAx>
      <c:valAx>
        <c:axId val="339256240"/>
        <c:scaling>
          <c:orientation val="minMax"/>
          <c:min val="1"/>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Perceptions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58200"/>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Sheet1!$H$9</c:f>
              <c:strCache>
                <c:ptCount val="1"/>
                <c:pt idx="0">
                  <c:v>Metropolitan 2016</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Sheet1!$G$10:$G$18</c:f>
              <c:strCache>
                <c:ptCount val="8"/>
                <c:pt idx="0">
                  <c:v>Procedural fairness</c:v>
                </c:pt>
                <c:pt idx="1">
                  <c:v>Trust in NMC</c:v>
                </c:pt>
                <c:pt idx="2">
                  <c:v>Informal governance</c:v>
                </c:pt>
                <c:pt idx="3">
                  <c:v>Formal governance</c:v>
                </c:pt>
                <c:pt idx="4">
                  <c:v>Trust in governance</c:v>
                </c:pt>
                <c:pt idx="5">
                  <c:v>Overall Governance</c:v>
                </c:pt>
                <c:pt idx="6">
                  <c:v>Participatory behaviours</c:v>
                </c:pt>
                <c:pt idx="7">
                  <c:v>Oppositional behaviours</c:v>
                </c:pt>
              </c:strCache>
              <c:extLst/>
            </c:strRef>
          </c:cat>
          <c:val>
            <c:numRef>
              <c:f>Sheet1!$H$10:$H$18</c:f>
              <c:numCache>
                <c:formatCode>General</c:formatCode>
                <c:ptCount val="8"/>
                <c:pt idx="0">
                  <c:v>4.600149</c:v>
                </c:pt>
                <c:pt idx="1">
                  <c:v>4.1434980000000001</c:v>
                </c:pt>
                <c:pt idx="2">
                  <c:v>3.6950669999999999</c:v>
                </c:pt>
                <c:pt idx="3">
                  <c:v>4.4327350000000001</c:v>
                </c:pt>
                <c:pt idx="4">
                  <c:v>3.7533629999999998</c:v>
                </c:pt>
                <c:pt idx="5">
                  <c:v>4.0998999999999999</c:v>
                </c:pt>
                <c:pt idx="6">
                  <c:v>3.8415550000000001</c:v>
                </c:pt>
                <c:pt idx="7">
                  <c:v>3.7339310000000001</c:v>
                </c:pt>
              </c:numCache>
              <c:extLst/>
            </c:numRef>
          </c:val>
        </c:ser>
        <c:ser>
          <c:idx val="1"/>
          <c:order val="1"/>
          <c:tx>
            <c:strRef>
              <c:f>Sheet1!$I$9</c:f>
              <c:strCache>
                <c:ptCount val="1"/>
                <c:pt idx="0">
                  <c:v>Regional 2018</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Sheet1!$G$10:$G$18</c:f>
              <c:strCache>
                <c:ptCount val="8"/>
                <c:pt idx="0">
                  <c:v>Procedural fairness</c:v>
                </c:pt>
                <c:pt idx="1">
                  <c:v>Trust in NMC</c:v>
                </c:pt>
                <c:pt idx="2">
                  <c:v>Informal governance</c:v>
                </c:pt>
                <c:pt idx="3">
                  <c:v>Formal governance</c:v>
                </c:pt>
                <c:pt idx="4">
                  <c:v>Trust in governance</c:v>
                </c:pt>
                <c:pt idx="5">
                  <c:v>Overall Governance</c:v>
                </c:pt>
                <c:pt idx="6">
                  <c:v>Participatory behaviours</c:v>
                </c:pt>
                <c:pt idx="7">
                  <c:v>Oppositional behaviours</c:v>
                </c:pt>
              </c:strCache>
              <c:extLst/>
            </c:strRef>
          </c:cat>
          <c:val>
            <c:numRef>
              <c:f>Sheet1!$I$10:$I$18</c:f>
              <c:numCache>
                <c:formatCode>General</c:formatCode>
                <c:ptCount val="8"/>
                <c:pt idx="0">
                  <c:v>4.6761569999999999</c:v>
                </c:pt>
                <c:pt idx="1">
                  <c:v>4.318505</c:v>
                </c:pt>
                <c:pt idx="2">
                  <c:v>3.898577</c:v>
                </c:pt>
                <c:pt idx="3">
                  <c:v>4.6103199999999998</c:v>
                </c:pt>
                <c:pt idx="4">
                  <c:v>3.8790040000000001</c:v>
                </c:pt>
                <c:pt idx="5">
                  <c:v>4.2811389999999996</c:v>
                </c:pt>
                <c:pt idx="6">
                  <c:v>3.7864770000000001</c:v>
                </c:pt>
                <c:pt idx="7">
                  <c:v>3.367734</c:v>
                </c:pt>
              </c:numCache>
              <c:extLst/>
            </c:numRef>
          </c:val>
        </c:ser>
        <c:dLbls>
          <c:showLegendKey val="0"/>
          <c:showVal val="0"/>
          <c:showCatName val="0"/>
          <c:showSerName val="0"/>
          <c:showPercent val="0"/>
          <c:showBubbleSize val="0"/>
        </c:dLbls>
        <c:gapWidth val="56"/>
        <c:axId val="339258592"/>
        <c:axId val="339255848"/>
      </c:barChart>
      <c:catAx>
        <c:axId val="33925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55848"/>
        <c:crosses val="autoZero"/>
        <c:auto val="1"/>
        <c:lblAlgn val="ctr"/>
        <c:lblOffset val="100"/>
        <c:noMultiLvlLbl val="0"/>
      </c:catAx>
      <c:valAx>
        <c:axId val="339255848"/>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258592"/>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FF"/>
    </a:solidFill>
    <a:ln w="9525" cap="flat" cmpd="sng" algn="ctr">
      <a:noFill/>
      <a:round/>
    </a:ln>
    <a:effectLst/>
  </c:spPr>
  <c:txPr>
    <a:bodyPr/>
    <a:lstStyle/>
    <a:p>
      <a:pPr>
        <a:defRPr sz="105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'Soc Acc by State'!$D$7</c:f>
              <c:strCache>
                <c:ptCount val="1"/>
                <c:pt idx="0">
                  <c:v>Social acceptance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Acc by State'!$C$8:$C$12</c:f>
              <c:strCache>
                <c:ptCount val="5"/>
                <c:pt idx="0">
                  <c:v>NSW</c:v>
                </c:pt>
                <c:pt idx="1">
                  <c:v>Vic</c:v>
                </c:pt>
                <c:pt idx="2">
                  <c:v>Qld</c:v>
                </c:pt>
                <c:pt idx="3">
                  <c:v>SA</c:v>
                </c:pt>
                <c:pt idx="4">
                  <c:v>WA</c:v>
                </c:pt>
              </c:strCache>
            </c:strRef>
          </c:cat>
          <c:val>
            <c:numRef>
              <c:f>'Soc Acc by State'!$D$8:$D$12</c:f>
              <c:numCache>
                <c:formatCode>_(* #,##0.00_);_(* \(#,##0.00\);_(* "-"??_);_(@_)</c:formatCode>
                <c:ptCount val="5"/>
                <c:pt idx="0">
                  <c:v>4.0140729999999998</c:v>
                </c:pt>
                <c:pt idx="1">
                  <c:v>4.1651119999999997</c:v>
                </c:pt>
                <c:pt idx="2">
                  <c:v>4.4000000000000004</c:v>
                </c:pt>
                <c:pt idx="3">
                  <c:v>4.4562499999999998</c:v>
                </c:pt>
                <c:pt idx="4">
                  <c:v>4.6297709999999999</c:v>
                </c:pt>
              </c:numCache>
            </c:numRef>
          </c:val>
        </c:ser>
        <c:dLbls>
          <c:showLegendKey val="0"/>
          <c:showVal val="0"/>
          <c:showCatName val="0"/>
          <c:showSerName val="0"/>
          <c:showPercent val="0"/>
          <c:showBubbleSize val="0"/>
        </c:dLbls>
        <c:gapWidth val="55"/>
        <c:overlap val="-27"/>
        <c:axId val="339259376"/>
        <c:axId val="339260552"/>
      </c:barChart>
      <c:catAx>
        <c:axId val="3392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39260552"/>
        <c:crosses val="autoZero"/>
        <c:auto val="1"/>
        <c:lblAlgn val="ctr"/>
        <c:lblOffset val="100"/>
        <c:noMultiLvlLbl val="0"/>
      </c:catAx>
      <c:valAx>
        <c:axId val="339260552"/>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9259376"/>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7964356436761"/>
          <c:y val="0.17624133360280173"/>
          <c:w val="0.80278345492216152"/>
          <c:h val="0.62786274571198952"/>
        </c:manualLayout>
      </c:layout>
      <c:barChart>
        <c:barDir val="col"/>
        <c:grouping val="clustered"/>
        <c:varyColors val="0"/>
        <c:ser>
          <c:idx val="0"/>
          <c:order val="0"/>
          <c:tx>
            <c:strRef>
              <c:f>'Soc Acc by Industry'!$C$6</c:f>
              <c:strCache>
                <c:ptCount val="1"/>
                <c:pt idx="0">
                  <c:v>Social acceptance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Acc by Industry'!$B$7:$B$10</c:f>
              <c:strCache>
                <c:ptCount val="4"/>
                <c:pt idx="0">
                  <c:v>Iron ore</c:v>
                </c:pt>
                <c:pt idx="1">
                  <c:v>Coal</c:v>
                </c:pt>
                <c:pt idx="2">
                  <c:v>Tech metals</c:v>
                </c:pt>
                <c:pt idx="3">
                  <c:v>CSG</c:v>
                </c:pt>
              </c:strCache>
            </c:strRef>
          </c:cat>
          <c:val>
            <c:numRef>
              <c:f>'Soc Acc by Industry'!$C$7:$C$10</c:f>
              <c:numCache>
                <c:formatCode>_(* #,##0.00_);_(* \(#,##0.00\);_(* "-"??_);_(@_)</c:formatCode>
                <c:ptCount val="4"/>
                <c:pt idx="0">
                  <c:v>4.4883930000000003</c:v>
                </c:pt>
                <c:pt idx="1">
                  <c:v>4.3017859999999999</c:v>
                </c:pt>
                <c:pt idx="2">
                  <c:v>4.3176160000000001</c:v>
                </c:pt>
                <c:pt idx="3">
                  <c:v>3.9830359999999998</c:v>
                </c:pt>
              </c:numCache>
            </c:numRef>
          </c:val>
        </c:ser>
        <c:dLbls>
          <c:showLegendKey val="0"/>
          <c:showVal val="0"/>
          <c:showCatName val="0"/>
          <c:showSerName val="0"/>
          <c:showPercent val="0"/>
          <c:showBubbleSize val="0"/>
        </c:dLbls>
        <c:gapWidth val="40"/>
        <c:overlap val="-27"/>
        <c:axId val="339261728"/>
        <c:axId val="339537832"/>
      </c:barChart>
      <c:catAx>
        <c:axId val="33926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39537832"/>
        <c:crosses val="autoZero"/>
        <c:auto val="1"/>
        <c:lblAlgn val="ctr"/>
        <c:lblOffset val="100"/>
        <c:noMultiLvlLbl val="0"/>
      </c:catAx>
      <c:valAx>
        <c:axId val="339537832"/>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9261728"/>
        <c:crosses val="autoZero"/>
        <c:crossBetween val="between"/>
        <c:maj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a:t>Benefit</a:t>
            </a:r>
            <a:r>
              <a:rPr lang="en-AU" baseline="0"/>
              <a:t> information</a:t>
            </a:r>
            <a:endParaRPr lang="en-AU"/>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'Benefit info'!$F$12</c:f>
              <c:strCache>
                <c:ptCount val="1"/>
                <c:pt idx="0">
                  <c:v>No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'Benefit info'!$G$11:$J$11</c:f>
              <c:strCache>
                <c:ptCount val="4"/>
                <c:pt idx="0">
                  <c:v>Perceived benefits</c:v>
                </c:pt>
                <c:pt idx="1">
                  <c:v>Distributional fairness</c:v>
                </c:pt>
                <c:pt idx="2">
                  <c:v>Relationship quality</c:v>
                </c:pt>
                <c:pt idx="3">
                  <c:v>Trust in industry</c:v>
                </c:pt>
              </c:strCache>
            </c:strRef>
          </c:cat>
          <c:val>
            <c:numRef>
              <c:f>'Benefit info'!$G$12:$J$12</c:f>
              <c:numCache>
                <c:formatCode>_(* #,##0.00_);_(* \(#,##0.00\);_(* "-"??_);_(@_)</c:formatCode>
                <c:ptCount val="4"/>
                <c:pt idx="0">
                  <c:v>4.991682</c:v>
                </c:pt>
                <c:pt idx="1">
                  <c:v>4.2754009999999996</c:v>
                </c:pt>
                <c:pt idx="2">
                  <c:v>4.3883929999999998</c:v>
                </c:pt>
                <c:pt idx="3" formatCode="General">
                  <c:v>4.07</c:v>
                </c:pt>
              </c:numCache>
            </c:numRef>
          </c:val>
        </c:ser>
        <c:ser>
          <c:idx val="1"/>
          <c:order val="1"/>
          <c:tx>
            <c:strRef>
              <c:f>'Benefit info'!$F$13</c:f>
              <c:strCache>
                <c:ptCount val="1"/>
                <c:pt idx="0">
                  <c:v>Yes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'Benefit info'!$G$11:$J$11</c:f>
              <c:strCache>
                <c:ptCount val="4"/>
                <c:pt idx="0">
                  <c:v>Perceived benefits</c:v>
                </c:pt>
                <c:pt idx="1">
                  <c:v>Distributional fairness</c:v>
                </c:pt>
                <c:pt idx="2">
                  <c:v>Relationship quality</c:v>
                </c:pt>
                <c:pt idx="3">
                  <c:v>Trust in industry</c:v>
                </c:pt>
              </c:strCache>
            </c:strRef>
          </c:cat>
          <c:val>
            <c:numRef>
              <c:f>'Benefit info'!$G$13:$J$13</c:f>
              <c:numCache>
                <c:formatCode>_(* #,##0.00_);_(* \(#,##0.00\);_(* "-"??_);_(@_)</c:formatCode>
                <c:ptCount val="4"/>
                <c:pt idx="0">
                  <c:v>5.1607139999999996</c:v>
                </c:pt>
                <c:pt idx="1">
                  <c:v>4.5321429999999996</c:v>
                </c:pt>
                <c:pt idx="2">
                  <c:v>4.611408</c:v>
                </c:pt>
                <c:pt idx="3" formatCode="General">
                  <c:v>4.22</c:v>
                </c:pt>
              </c:numCache>
            </c:numRef>
          </c:val>
        </c:ser>
        <c:dLbls>
          <c:showLegendKey val="0"/>
          <c:showVal val="0"/>
          <c:showCatName val="0"/>
          <c:showSerName val="0"/>
          <c:showPercent val="0"/>
          <c:showBubbleSize val="0"/>
        </c:dLbls>
        <c:gapWidth val="215"/>
        <c:overlap val="-27"/>
        <c:axId val="339532344"/>
        <c:axId val="339539008"/>
      </c:barChart>
      <c:catAx>
        <c:axId val="33953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9539008"/>
        <c:crosses val="autoZero"/>
        <c:auto val="1"/>
        <c:lblAlgn val="ctr"/>
        <c:lblOffset val="100"/>
        <c:noMultiLvlLbl val="0"/>
      </c:catAx>
      <c:valAx>
        <c:axId val="339539008"/>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39532344"/>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FFFFF"/>
    </a:solidFill>
    <a:ln w="9525" cap="flat" cmpd="sng" algn="ctr">
      <a:noFill/>
      <a:round/>
    </a:ln>
    <a:effectLst/>
  </c:spPr>
  <c:txPr>
    <a:bodyPr/>
    <a:lstStyle/>
    <a:p>
      <a:pPr>
        <a:defRPr sz="10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Benefit information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'Info on accept. and behav.'!$A$16</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on accept. and behav.'!$B$15:$E$15</c:f>
              <c:strCache>
                <c:ptCount val="4"/>
                <c:pt idx="0">
                  <c:v>Social acceptance</c:v>
                </c:pt>
                <c:pt idx="1">
                  <c:v>Participatory behaviour</c:v>
                </c:pt>
                <c:pt idx="2">
                  <c:v>Oppositional behaviour</c:v>
                </c:pt>
                <c:pt idx="3">
                  <c:v>Information seeking behaviours</c:v>
                </c:pt>
              </c:strCache>
            </c:strRef>
          </c:cat>
          <c:val>
            <c:numRef>
              <c:f>'Info on accept. and behav.'!$B$16:$E$16</c:f>
              <c:numCache>
                <c:formatCode>0.0</c:formatCode>
                <c:ptCount val="4"/>
                <c:pt idx="0">
                  <c:v>4.2424239999999998</c:v>
                </c:pt>
                <c:pt idx="1">
                  <c:v>3.7504460000000002</c:v>
                </c:pt>
                <c:pt idx="2">
                  <c:v>3.546049</c:v>
                </c:pt>
                <c:pt idx="3">
                  <c:v>5.1466130000000003</c:v>
                </c:pt>
              </c:numCache>
            </c:numRef>
          </c:val>
        </c:ser>
        <c:ser>
          <c:idx val="1"/>
          <c:order val="1"/>
          <c:tx>
            <c:strRef>
              <c:f>'Info on accept. and behav.'!$A$17</c:f>
              <c:strCache>
                <c:ptCount val="1"/>
                <c:pt idx="0">
                  <c:v>Yes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on accept. and behav.'!$B$15:$E$15</c:f>
              <c:strCache>
                <c:ptCount val="4"/>
                <c:pt idx="0">
                  <c:v>Social acceptance</c:v>
                </c:pt>
                <c:pt idx="1">
                  <c:v>Participatory behaviour</c:v>
                </c:pt>
                <c:pt idx="2">
                  <c:v>Oppositional behaviour</c:v>
                </c:pt>
                <c:pt idx="3">
                  <c:v>Information seeking behaviours</c:v>
                </c:pt>
              </c:strCache>
            </c:strRef>
          </c:cat>
          <c:val>
            <c:numRef>
              <c:f>'Info on accept. and behav.'!$B$17:$E$17</c:f>
              <c:numCache>
                <c:formatCode>0.0</c:formatCode>
                <c:ptCount val="4"/>
                <c:pt idx="0">
                  <c:v>4.3031249999999996</c:v>
                </c:pt>
                <c:pt idx="1">
                  <c:v>3.8601190000000001</c:v>
                </c:pt>
                <c:pt idx="2">
                  <c:v>3.5696430000000001</c:v>
                </c:pt>
                <c:pt idx="3">
                  <c:v>5.1116070000000002</c:v>
                </c:pt>
              </c:numCache>
            </c:numRef>
          </c:val>
        </c:ser>
        <c:dLbls>
          <c:showLegendKey val="0"/>
          <c:showVal val="0"/>
          <c:showCatName val="0"/>
          <c:showSerName val="0"/>
          <c:showPercent val="0"/>
          <c:showBubbleSize val="0"/>
        </c:dLbls>
        <c:gapWidth val="219"/>
        <c:overlap val="-27"/>
        <c:axId val="339533912"/>
        <c:axId val="339538224"/>
      </c:barChart>
      <c:catAx>
        <c:axId val="33953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538224"/>
        <c:crosses val="autoZero"/>
        <c:auto val="1"/>
        <c:lblAlgn val="ctr"/>
        <c:lblOffset val="100"/>
        <c:noMultiLvlLbl val="0"/>
      </c:catAx>
      <c:valAx>
        <c:axId val="339538224"/>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533912"/>
        <c:crosses val="autoZero"/>
        <c:crossBetween val="between"/>
        <c:majorUnit val="3"/>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AU" sz="1200" b="0" i="0" baseline="0">
                <a:effectLst/>
              </a:rPr>
              <a:t>Governnace and engagement information</a:t>
            </a:r>
            <a:endParaRPr lang="en-AU" sz="1200">
              <a:effectLst/>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635406673872995"/>
          <c:y val="0.15423125552090539"/>
          <c:w val="0.5815419926761447"/>
          <c:h val="0.62007850082569471"/>
        </c:manualLayout>
      </c:layout>
      <c:barChart>
        <c:barDir val="bar"/>
        <c:grouping val="clustered"/>
        <c:varyColors val="0"/>
        <c:ser>
          <c:idx val="0"/>
          <c:order val="0"/>
          <c:tx>
            <c:strRef>
              <c:f>'Eng_gov info'!$I$28</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'Eng_gov info'!$H$29:$H$33</c:f>
              <c:strCache>
                <c:ptCount val="5"/>
                <c:pt idx="0">
                  <c:v>Overall governance</c:v>
                </c:pt>
                <c:pt idx="1">
                  <c:v>Trust in NMC</c:v>
                </c:pt>
                <c:pt idx="2">
                  <c:v>Relationship quality</c:v>
                </c:pt>
                <c:pt idx="3">
                  <c:v>Distributional fairness</c:v>
                </c:pt>
                <c:pt idx="4">
                  <c:v>Procedural fairness</c:v>
                </c:pt>
              </c:strCache>
            </c:strRef>
          </c:cat>
          <c:val>
            <c:numRef>
              <c:f>'Eng_gov info'!$I$29:$I$33</c:f>
              <c:numCache>
                <c:formatCode>_-* #,##0.0_-;\-* #,##0.0_-;_-* "-"??_-;_-@_-</c:formatCode>
                <c:ptCount val="5"/>
                <c:pt idx="0">
                  <c:v>3.9482140000000001</c:v>
                </c:pt>
                <c:pt idx="1">
                  <c:v>3.9892859999999999</c:v>
                </c:pt>
                <c:pt idx="2">
                  <c:v>4.3883929999999998</c:v>
                </c:pt>
                <c:pt idx="3">
                  <c:v>4.3544640000000001</c:v>
                </c:pt>
                <c:pt idx="4">
                  <c:v>4.3767860000000001</c:v>
                </c:pt>
              </c:numCache>
            </c:numRef>
          </c:val>
        </c:ser>
        <c:ser>
          <c:idx val="1"/>
          <c:order val="1"/>
          <c:tx>
            <c:strRef>
              <c:f>'Eng_gov info'!$J$28</c:f>
              <c:strCache>
                <c:ptCount val="1"/>
                <c:pt idx="0">
                  <c:v>Yes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'Eng_gov info'!$H$29:$H$33</c:f>
              <c:strCache>
                <c:ptCount val="5"/>
                <c:pt idx="0">
                  <c:v>Overall governance</c:v>
                </c:pt>
                <c:pt idx="1">
                  <c:v>Trust in NMC</c:v>
                </c:pt>
                <c:pt idx="2">
                  <c:v>Relationship quality</c:v>
                </c:pt>
                <c:pt idx="3">
                  <c:v>Distributional fairness</c:v>
                </c:pt>
                <c:pt idx="4">
                  <c:v>Procedural fairness</c:v>
                </c:pt>
              </c:strCache>
            </c:strRef>
          </c:cat>
          <c:val>
            <c:numRef>
              <c:f>'Eng_gov info'!$J$29:$J$33</c:f>
              <c:numCache>
                <c:formatCode>_-* #,##0.0_-;\-* #,##0.0_-;_-* "-"??_-;_-@_-</c:formatCode>
                <c:ptCount val="5"/>
                <c:pt idx="0">
                  <c:v>4.2511390000000002</c:v>
                </c:pt>
                <c:pt idx="1">
                  <c:v>4.300357</c:v>
                </c:pt>
                <c:pt idx="2">
                  <c:v>4.611408</c:v>
                </c:pt>
                <c:pt idx="3">
                  <c:v>4.452763</c:v>
                </c:pt>
                <c:pt idx="4">
                  <c:v>4.7232620000000001</c:v>
                </c:pt>
              </c:numCache>
            </c:numRef>
          </c:val>
        </c:ser>
        <c:dLbls>
          <c:showLegendKey val="0"/>
          <c:showVal val="0"/>
          <c:showCatName val="0"/>
          <c:showSerName val="0"/>
          <c:showPercent val="0"/>
          <c:showBubbleSize val="0"/>
        </c:dLbls>
        <c:gapWidth val="65"/>
        <c:overlap val="-25"/>
        <c:axId val="339536656"/>
        <c:axId val="339539400"/>
      </c:barChart>
      <c:catAx>
        <c:axId val="33953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39539400"/>
        <c:crosses val="autoZero"/>
        <c:auto val="1"/>
        <c:lblAlgn val="ctr"/>
        <c:lblOffset val="100"/>
        <c:noMultiLvlLbl val="0"/>
      </c:catAx>
      <c:valAx>
        <c:axId val="339539400"/>
        <c:scaling>
          <c:orientation val="minMax"/>
          <c:max val="7"/>
          <c:min val="1"/>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339536656"/>
        <c:crosses val="autoZero"/>
        <c:crossBetween val="between"/>
        <c:majorUnit val="3"/>
      </c:valAx>
      <c:spPr>
        <a:noFill/>
        <a:ln>
          <a:noFill/>
        </a:ln>
        <a:effectLst/>
      </c:spPr>
    </c:plotArea>
    <c:legend>
      <c:legendPos val="t"/>
      <c:overlay val="1"/>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050" b="1"/>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0.11535</cdr:x>
      <cdr:y>0.51902</cdr:y>
    </cdr:from>
    <cdr:to>
      <cdr:x>0.97477</cdr:x>
      <cdr:y>0.51902</cdr:y>
    </cdr:to>
    <cdr:cxnSp macro="">
      <cdr:nvCxnSpPr>
        <cdr:cNvPr id="3" name="Straight Connector 2" title="Red line"/>
        <cdr:cNvCxnSpPr/>
      </cdr:nvCxnSpPr>
      <cdr:spPr>
        <a:xfrm xmlns:a="http://schemas.openxmlformats.org/drawingml/2006/main">
          <a:off x="541020" y="2005132"/>
          <a:ext cx="4030980" cy="0"/>
        </a:xfrm>
        <a:prstGeom xmlns:a="http://schemas.openxmlformats.org/drawingml/2006/main" prst="line">
          <a:avLst/>
        </a:prstGeom>
        <a:ln xmlns:a="http://schemas.openxmlformats.org/drawingml/2006/main" w="12700">
          <a:solidFill>
            <a:srgbClr val="C00000"/>
          </a:solidFill>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0.13975</cdr:x>
      <cdr:y>0.49026</cdr:y>
    </cdr:from>
    <cdr:to>
      <cdr:x>0.98905</cdr:x>
      <cdr:y>0.49026</cdr:y>
    </cdr:to>
    <cdr:cxnSp macro="">
      <cdr:nvCxnSpPr>
        <cdr:cNvPr id="3" name="Straight Connector 2" title="Red line"/>
        <cdr:cNvCxnSpPr/>
      </cdr:nvCxnSpPr>
      <cdr:spPr>
        <a:xfrm xmlns:a="http://schemas.openxmlformats.org/drawingml/2006/main">
          <a:off x="644274" y="2066792"/>
          <a:ext cx="3915350" cy="0"/>
        </a:xfrm>
        <a:prstGeom xmlns:a="http://schemas.openxmlformats.org/drawingml/2006/main" prst="line">
          <a:avLst/>
        </a:prstGeom>
        <a:ln xmlns:a="http://schemas.openxmlformats.org/drawingml/2006/main" w="12700">
          <a:solidFill>
            <a:srgbClr val="C00000"/>
          </a:solidFill>
          <a:tailEnd type="none"/>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0.9784</cdr:x>
      <cdr:y>0.43494</cdr:y>
    </cdr:from>
    <cdr:to>
      <cdr:x>0.9784</cdr:x>
      <cdr:y>0.48735</cdr:y>
    </cdr:to>
    <cdr:cxnSp macro="">
      <cdr:nvCxnSpPr>
        <cdr:cNvPr id="5" name="Straight Connector 4" title="Downward arrow"/>
        <cdr:cNvCxnSpPr/>
      </cdr:nvCxnSpPr>
      <cdr:spPr>
        <a:xfrm xmlns:a="http://schemas.openxmlformats.org/drawingml/2006/main">
          <a:off x="4510529" y="1833589"/>
          <a:ext cx="0" cy="220929"/>
        </a:xfrm>
        <a:prstGeom xmlns:a="http://schemas.openxmlformats.org/drawingml/2006/main" prst="line">
          <a:avLst/>
        </a:prstGeom>
        <a:ln xmlns:a="http://schemas.openxmlformats.org/drawingml/2006/main" w="9525">
          <a:solidFill>
            <a:schemeClr val="tx2">
              <a:lumMod val="40000"/>
              <a:lumOff val="60000"/>
            </a:schemeClr>
          </a:solidFill>
          <a:tailEnd type="arrow"/>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0.47242</cdr:x>
      <cdr:y>0.8266</cdr:y>
    </cdr:from>
    <cdr:to>
      <cdr:x>0.8639</cdr:x>
      <cdr:y>0.88213</cdr:y>
    </cdr:to>
    <cdr:sp macro="" textlink="">
      <cdr:nvSpPr>
        <cdr:cNvPr id="2" name="TextBox 1"/>
        <cdr:cNvSpPr txBox="1"/>
      </cdr:nvSpPr>
      <cdr:spPr>
        <a:xfrm xmlns:a="http://schemas.openxmlformats.org/drawingml/2006/main">
          <a:off x="2846603" y="3453797"/>
          <a:ext cx="2358869" cy="23202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spAutoFit/>
        </a:bodyPr>
        <a:lstStyle xmlns:a="http://schemas.openxmlformats.org/drawingml/2006/main"/>
        <a:p xmlns:a="http://schemas.openxmlformats.org/drawingml/2006/main">
          <a:r>
            <a:rPr lang="en-AU" sz="1050" b="1" dirty="0" smtClean="0">
              <a:solidFill>
                <a:schemeClr val="accent4">
                  <a:lumMod val="65000"/>
                  <a:lumOff val="35000"/>
                </a:schemeClr>
              </a:solidFill>
            </a:rPr>
            <a:t>Perception</a:t>
          </a:r>
          <a:r>
            <a:rPr lang="en-AU" sz="1100" dirty="0" smtClean="0">
              <a:solidFill>
                <a:schemeClr val="accent4">
                  <a:lumMod val="65000"/>
                  <a:lumOff val="35000"/>
                </a:schemeClr>
              </a:solidFill>
            </a:rPr>
            <a:t> </a:t>
          </a:r>
          <a:r>
            <a:rPr lang="en-AU" sz="1100" b="1" dirty="0" smtClean="0">
              <a:solidFill>
                <a:schemeClr val="accent4">
                  <a:lumMod val="65000"/>
                  <a:lumOff val="35000"/>
                </a:schemeClr>
              </a:solidFill>
            </a:rPr>
            <a:t>scores</a:t>
          </a:r>
        </a:p>
      </cdr:txBody>
    </cdr:sp>
  </cdr:relSizeAnchor>
  <cdr:relSizeAnchor xmlns:cdr="http://schemas.openxmlformats.org/drawingml/2006/chartDrawing">
    <cdr:from>
      <cdr:x>0.04249</cdr:x>
      <cdr:y>0.91477</cdr:y>
    </cdr:from>
    <cdr:to>
      <cdr:x>0.98034</cdr:x>
      <cdr:y>0.98188</cdr:y>
    </cdr:to>
    <cdr:sp macro="" textlink="">
      <cdr:nvSpPr>
        <cdr:cNvPr id="3" name="Text Box 2"/>
        <cdr:cNvSpPr txBox="1"/>
      </cdr:nvSpPr>
      <cdr:spPr>
        <a:xfrm xmlns:a="http://schemas.openxmlformats.org/drawingml/2006/main">
          <a:off x="256032" y="3822192"/>
          <a:ext cx="5650992" cy="280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i="1"/>
            <a:t>Note:</a:t>
          </a:r>
          <a:r>
            <a:rPr lang="en-AU" sz="800"/>
            <a:t> All differences are statistically significantly different </a:t>
          </a:r>
          <a:r>
            <a:rPr lang="en-AU" sz="800" dirty="0" smtClean="0"/>
            <a:t>(</a:t>
          </a:r>
          <a:r>
            <a:rPr lang="en-AU" sz="800" i="1" dirty="0" smtClean="0"/>
            <a:t>p </a:t>
          </a:r>
          <a:r>
            <a:rPr lang="en-AU" sz="800" dirty="0" smtClean="0"/>
            <a:t>&lt; .05) </a:t>
          </a:r>
          <a:r>
            <a:rPr lang="en-AU" sz="800"/>
            <a:t>except</a:t>
          </a:r>
          <a:r>
            <a:rPr lang="en-AU" sz="800" baseline="0"/>
            <a:t> for distributional fairness</a:t>
          </a:r>
          <a:endParaRPr lang="en-AU" sz="8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0.91333</cdr:y>
    </cdr:from>
    <cdr:to>
      <cdr:x>1</cdr:x>
      <cdr:y>1</cdr:y>
    </cdr:to>
    <cdr:sp macro="" textlink="">
      <cdr:nvSpPr>
        <cdr:cNvPr id="2" name="Text Box 1"/>
        <cdr:cNvSpPr txBox="1"/>
      </cdr:nvSpPr>
      <cdr:spPr>
        <a:xfrm xmlns:a="http://schemas.openxmlformats.org/drawingml/2006/main">
          <a:off x="297021" y="3409683"/>
          <a:ext cx="5425877" cy="237751"/>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SIRO_PowerPoint_120202 2">
    <a:dk1>
      <a:srgbClr val="000000"/>
    </a:dk1>
    <a:lt1>
      <a:srgbClr val="FBFEFF"/>
    </a:lt1>
    <a:dk2>
      <a:srgbClr val="000000"/>
    </a:dk2>
    <a:lt2>
      <a:srgbClr val="FBFEFF"/>
    </a:lt2>
    <a:accent1>
      <a:srgbClr val="00A9CE"/>
    </a:accent1>
    <a:accent2>
      <a:srgbClr val="00313C"/>
    </a:accent2>
    <a:accent3>
      <a:srgbClr val="FDFEFF"/>
    </a:accent3>
    <a:accent4>
      <a:srgbClr val="000000"/>
    </a:accent4>
    <a:accent5>
      <a:srgbClr val="AAD1E3"/>
    </a:accent5>
    <a:accent6>
      <a:srgbClr val="002B35"/>
    </a:accent6>
    <a:hlink>
      <a:srgbClr val="41B6E6"/>
    </a:hlink>
    <a:folHlink>
      <a:srgbClr val="007F9B"/>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SIRO_PowerPoint_120202 2">
    <a:dk1>
      <a:srgbClr val="000000"/>
    </a:dk1>
    <a:lt1>
      <a:srgbClr val="FBFEFF"/>
    </a:lt1>
    <a:dk2>
      <a:srgbClr val="000000"/>
    </a:dk2>
    <a:lt2>
      <a:srgbClr val="FBFEFF"/>
    </a:lt2>
    <a:accent1>
      <a:srgbClr val="00A9CE"/>
    </a:accent1>
    <a:accent2>
      <a:srgbClr val="00313C"/>
    </a:accent2>
    <a:accent3>
      <a:srgbClr val="FDFEFF"/>
    </a:accent3>
    <a:accent4>
      <a:srgbClr val="000000"/>
    </a:accent4>
    <a:accent5>
      <a:srgbClr val="AAD1E3"/>
    </a:accent5>
    <a:accent6>
      <a:srgbClr val="002B35"/>
    </a:accent6>
    <a:hlink>
      <a:srgbClr val="41B6E6"/>
    </a:hlink>
    <a:folHlink>
      <a:srgbClr val="007F9B"/>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SIRO_PowerPoint_120202 2">
    <a:dk1>
      <a:srgbClr val="000000"/>
    </a:dk1>
    <a:lt1>
      <a:srgbClr val="FBFEFF"/>
    </a:lt1>
    <a:dk2>
      <a:srgbClr val="000000"/>
    </a:dk2>
    <a:lt2>
      <a:srgbClr val="FBFEFF"/>
    </a:lt2>
    <a:accent1>
      <a:srgbClr val="00A9CE"/>
    </a:accent1>
    <a:accent2>
      <a:srgbClr val="00313C"/>
    </a:accent2>
    <a:accent3>
      <a:srgbClr val="FDFEFF"/>
    </a:accent3>
    <a:accent4>
      <a:srgbClr val="000000"/>
    </a:accent4>
    <a:accent5>
      <a:srgbClr val="AAD1E3"/>
    </a:accent5>
    <a:accent6>
      <a:srgbClr val="002B35"/>
    </a:accent6>
    <a:hlink>
      <a:srgbClr val="41B6E6"/>
    </a:hlink>
    <a:folHlink>
      <a:srgbClr val="007F9B"/>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E39F6B8253BC04F94C8EF8B88B6F3D2" ma:contentTypeVersion="41" ma:contentTypeDescription="Create a new document." ma:contentTypeScope="" ma:versionID="f5125b2ef4a623344ee716670f6c7890">
  <xsd:schema xmlns:xsd="http://www.w3.org/2001/XMLSchema" xmlns:xs="http://www.w3.org/2001/XMLSchema" xmlns:p="http://schemas.microsoft.com/office/2006/metadata/properties" xmlns:ns1="http://schemas.microsoft.com/sharepoint/v3" xmlns:ns2="76c08405-89e9-4c57-a585-b31d7bded94b" xmlns:ns3="http://schemas.microsoft.com/sharepoint/v4" targetNamespace="http://schemas.microsoft.com/office/2006/metadata/properties" ma:root="true" ma:fieldsID="1b3bb61b0bae4f7f8b20573f6cdc981c" ns1:_="" ns2:_="" ns3:_="">
    <xsd:import namespace="http://schemas.microsoft.com/sharepoint/v3"/>
    <xsd:import namespace="76c08405-89e9-4c57-a585-b31d7bded94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2:g7cee4c3f49f4a8d957fe196d6fcc5b5" minOccurs="0"/>
                <xsd:element ref="ns2:df0a599dbc3a4a83b72c5621c353b4be" minOccurs="0"/>
                <xsd:element ref="ns2:DocHub_MeetingLocation" minOccurs="0"/>
                <xsd:element ref="ns2:DocHub_MeetingNumber" minOccurs="0"/>
                <xsd:element ref="ns2:o194c141833048fcad9e2e974318cf33" minOccurs="0"/>
                <xsd:element ref="ns2:c421223fb69a446d90ae43f25b64a117" minOccurs="0"/>
                <xsd:element ref="ns2:d34056e35d444dee82a795b7b19350c2" minOccurs="0"/>
                <xsd:element ref="ns2:f26de360fc5e40c78d93b560b6cc664b" minOccurs="0"/>
                <xsd:element ref="ns2:e63cd534a94446d68abe1904a0bcdfb2"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08405-89e9-4c57-a585-b31d7bded94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6247be60-eff2-4727-b089-eeeb92cab0a1}" ma:internalName="TaxCatchAll" ma:showField="CatchAllData" ma:web="76c08405-89e9-4c57-a585-b31d7bded9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default="" ma:fieldId="{9e2555c8-1638-466f-9eb6-14edb9ecde52}" ma:sspId="fb0313f7-9433-48c0-866e-9e0bbee59a50" ma:termSetId="0e4c18c5-28eb-4f9e-8056-b3cddd4b5d9b" ma:anchorId="00000000-0000-0000-0000-000000000000" ma:open="tru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default="" ma:fieldId="{07bcb40b-a232-49a7-8edc-a7d43a67c1c9}" ma:sspId="fb0313f7-9433-48c0-866e-9e0bbee59a50" ma:termSetId="6713ebbd-194a-499f-ab84-a4d70e145fb7" ma:anchorId="00000000-0000-0000-0000-000000000000" ma:open="tru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c5ba17a-3f2a-4545-afd8-a313ff44f94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element name="g7cee4c3f49f4a8d957fe196d6fcc5b5" ma:index="25"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df0a599dbc3a4a83b72c5621c353b4be" ma:index="27" nillable="true" ma:taxonomy="true" ma:internalName="df0a599dbc3a4a83b72c5621c353b4be" ma:taxonomyFieldName="DocHub_GroupTopic" ma:displayName="Group Topic" ma:fieldId="{df0a599d-bc3a-4a83-b72c-5621c353b4be}" ma:sspId="fb0313f7-9433-48c0-866e-9e0bbee59a50" ma:termSetId="65a691fa-1aac-4223-99bd-dab874e0f9e4" ma:anchorId="00000000-0000-0000-0000-000000000000" ma:open="true" ma:isKeyword="false">
      <xsd:complexType>
        <xsd:sequence>
          <xsd:element ref="pc:Terms" minOccurs="0" maxOccurs="1"/>
        </xsd:sequence>
      </xsd:complexType>
    </xsd:element>
    <xsd:element name="DocHub_MeetingLocation" ma:index="28" nillable="true" ma:displayName="Meeting Location" ma:description="Location in which the meeting is held" ma:internalName="DocHub_MeetingLocation">
      <xsd:simpleType>
        <xsd:restriction base="dms:Text"/>
      </xsd:simpleType>
    </xsd:element>
    <xsd:element name="DocHub_MeetingNumber" ma:index="29" nillable="true" ma:displayName="Meeting Number" ma:decimals="0" ma:description="Meeting Number assigned by Organiser" ma:internalName="DocHub_MeetingNumber">
      <xsd:simpleType>
        <xsd:restriction base="dms:Number"/>
      </xsd:simpleType>
    </xsd:element>
    <xsd:element name="o194c141833048fcad9e2e974318cf33" ma:index="31" nillable="true" ma:taxonomy="true" ma:internalName="o194c141833048fcad9e2e974318cf33" ma:taxonomyFieldName="DocHub_MeetingType" ma:displayName="Meeting Type" ma:fieldId="{8194c141-8330-48fc-ad9e-2e974318cf33}" ma:sspId="fb0313f7-9433-48c0-866e-9e0bbee59a50" ma:termSetId="e811d0be-9a73-480f-b264-9ee2fe6f50da" ma:anchorId="00000000-0000-0000-0000-000000000000" ma:open="false" ma:isKeyword="false">
      <xsd:complexType>
        <xsd:sequence>
          <xsd:element ref="pc:Terms" minOccurs="0" maxOccurs="1"/>
        </xsd:sequence>
      </xsd:complexType>
    </xsd:element>
    <xsd:element name="c421223fb69a446d90ae43f25b64a117" ma:index="33" nillable="true" ma:taxonomy="true" ma:internalName="c421223fb69a446d90ae43f25b64a117" ma:taxonomyFieldName="DocHub_Month" ma:displayName="Month" ma:fieldId="{c421223f-b69a-446d-90ae-43f25b64a117}" ma:sspId="fb0313f7-9433-48c0-866e-9e0bbee59a50" ma:termSetId="c0795e1f-452e-4dd9-b903-687fb1414072" ma:anchorId="00000000-0000-0000-0000-000000000000" ma:open="false" ma:isKeyword="false">
      <xsd:complexType>
        <xsd:sequence>
          <xsd:element ref="pc:Terms" minOccurs="0" maxOccurs="1"/>
        </xsd:sequence>
      </xsd:complexType>
    </xsd:element>
    <xsd:element name="d34056e35d444dee82a795b7b19350c2" ma:index="35" nillable="true" ma:taxonomy="true" ma:internalName="d34056e35d444dee82a795b7b19350c2" ma:taxonomyFieldName="DocHub_OrganisationEntities" ma:displayName="Organisation Entities" ma:fieldId="{d34056e3-5d44-4dee-82a7-95b7b19350c2}" ma:sspId="fb0313f7-9433-48c0-866e-9e0bbee59a50" ma:termSetId="a4b4b0a1-b156-43d0-a6ff-63127fcc2317" ma:anchorId="00000000-0000-0000-0000-000000000000" ma:open="true" ma:isKeyword="false">
      <xsd:complexType>
        <xsd:sequence>
          <xsd:element ref="pc:Terms" minOccurs="0" maxOccurs="1"/>
        </xsd:sequence>
      </xsd:complexType>
    </xsd:element>
    <xsd:element name="f26de360fc5e40c78d93b560b6cc664b" ma:index="37" nillable="true" ma:taxonomy="true" ma:internalName="f26de360fc5e40c78d93b560b6cc664b" ma:taxonomyFieldName="DocHub_GroupsOtherEntities" ma:displayName="Groups / Other Entities" ma:fieldId="{f26de360-fc5e-40c7-8d93-b560b6cc664b}" ma:taxonomyMulti="true" ma:sspId="fb0313f7-9433-48c0-866e-9e0bbee59a50" ma:termSetId="a019fd78-46ff-411c-95b3-78e7427bf7f0" ma:anchorId="00000000-0000-0000-0000-000000000000" ma:open="true" ma:isKeyword="false">
      <xsd:complexType>
        <xsd:sequence>
          <xsd:element ref="pc:Terms" minOccurs="0" maxOccurs="1"/>
        </xsd:sequence>
      </xsd:complexType>
    </xsd:element>
    <xsd:element name="e63cd534a94446d68abe1904a0bcdfb2" ma:index="39" nillable="true" ma:taxonomy="true" ma:internalName="e63cd534a94446d68abe1904a0bcdfb2" ma:taxonomyFieldName="DocHub_WorkTopic" ma:displayName="Work Topic" ma:default="" ma:fieldId="{e63cd534-a944-46d6-8abe-1904a0bcdfb2}" ma:sspId="fb0313f7-9433-48c0-866e-9e0bbee59a50" ma:termSetId="37b9fd67-2409-4a5b-9020-65d45193cadc" ma:anchorId="00000000-0000-0000-0000-000000000000" ma:open="false" ma:isKeyword="false">
      <xsd:complexType>
        <xsd:sequence>
          <xsd:element ref="pc:Terms" minOccurs="0" maxOccurs="1"/>
        </xsd:sequence>
      </xsd:complexType>
    </xsd:element>
    <xsd:element name="SharedWithUsers" ma:index="4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26de360fc5e40c78d93b560b6cc664b xmlns="76c08405-89e9-4c57-a585-b31d7bded94b">
      <Terms xmlns="http://schemas.microsoft.com/office/infopath/2007/PartnerControls"/>
    </f26de360fc5e40c78d93b560b6cc664b>
    <aa25a1a23adf4c92a153145de6afe324 xmlns="76c08405-89e9-4c57-a585-b31d7bded94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e63cd534a94446d68abe1904a0bcdfb2 xmlns="76c08405-89e9-4c57-a585-b31d7bded94b">
      <Terms xmlns="http://schemas.microsoft.com/office/infopath/2007/PartnerControls"/>
    </e63cd534a94446d68abe1904a0bcdfb2>
    <adb9bed2e36e4a93af574aeb444da63e xmlns="76c08405-89e9-4c57-a585-b31d7bded94b">
      <Terms xmlns="http://schemas.microsoft.com/office/infopath/2007/PartnerControls"/>
    </adb9bed2e36e4a93af574aeb444da63e>
    <g7cee4c3f49f4a8d957fe196d6fcc5b5 xmlns="76c08405-89e9-4c57-a585-b31d7bded94b">
      <Terms xmlns="http://schemas.microsoft.com/office/infopath/2007/PartnerControls"/>
    </g7cee4c3f49f4a8d957fe196d6fcc5b5>
    <pe2555c81638466f9eb614edb9ecde52 xmlns="76c08405-89e9-4c57-a585-b31d7bded94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n99e4c9942c6404eb103464a00e6097b xmlns="76c08405-89e9-4c57-a585-b31d7bded94b">
      <Terms xmlns="http://schemas.microsoft.com/office/infopath/2007/PartnerControls"/>
    </n99e4c9942c6404eb103464a00e6097b>
    <IconOverlay xmlns="http://schemas.microsoft.com/sharepoint/v4" xsi:nil="true"/>
    <DocHub_MeetingNumber xmlns="76c08405-89e9-4c57-a585-b31d7bded94b" xsi:nil="true"/>
    <c421223fb69a446d90ae43f25b64a117 xmlns="76c08405-89e9-4c57-a585-b31d7bded94b">
      <Terms xmlns="http://schemas.microsoft.com/office/infopath/2007/PartnerControls"/>
    </c421223fb69a446d90ae43f25b64a117>
    <DocHub_MeetingDate xmlns="76c08405-89e9-4c57-a585-b31d7bded94b" xsi:nil="true"/>
    <o194c141833048fcad9e2e974318cf33 xmlns="76c08405-89e9-4c57-a585-b31d7bded94b">
      <Terms xmlns="http://schemas.microsoft.com/office/infopath/2007/PartnerControls"/>
    </o194c141833048fcad9e2e974318cf33>
    <TaxCatchAll xmlns="76c08405-89e9-4c57-a585-b31d7bded94b">
      <Value>1</Value>
      <Value>54</Value>
    </TaxCatchAll>
    <d34056e35d444dee82a795b7b19350c2 xmlns="76c08405-89e9-4c57-a585-b31d7bded94b">
      <Terms xmlns="http://schemas.microsoft.com/office/infopath/2007/PartnerControls"/>
    </d34056e35d444dee82a795b7b19350c2>
    <DocHub_MeetingLocation xmlns="76c08405-89e9-4c57-a585-b31d7bded94b" xsi:nil="true"/>
    <g7bcb40ba23249a78edca7d43a67c1c9 xmlns="76c08405-89e9-4c57-a585-b31d7bded94b">
      <Terms xmlns="http://schemas.microsoft.com/office/infopath/2007/PartnerControls"/>
    </g7bcb40ba23249a78edca7d43a67c1c9>
    <df0a599dbc3a4a83b72c5621c353b4be xmlns="76c08405-89e9-4c57-a585-b31d7bded94b">
      <Terms xmlns="http://schemas.microsoft.com/office/infopath/2007/PartnerControls"/>
    </df0a599dbc3a4a83b72c5621c353b4be>
    <Comments xmlns="http://schemas.microsoft.com/sharepoint/v3">Testing the effects of benefits and governance information on social acceptance of different mining activities. 
This report finalises Component 3: Delivery if Final Report from field study, of the contract. </Comments>
    <_dlc_DocId xmlns="76c08405-89e9-4c57-a585-b31d7bded94b">P77SRJCMCQEC-265455013-172</_dlc_DocId>
    <_dlc_DocIdUrl xmlns="76c08405-89e9-4c57-a585-b31d7bded94b">
      <Url>https://dochub/div/resources/committeesandgroups/landaccessworkinggroup/_layouts/15/DocIdRedir.aspx?ID=P77SRJCMCQEC-265455013-172</Url>
      <Description>P77SRJCMCQEC-265455013-172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63319-CA73-4E2A-9397-964427F8141C}">
  <ds:schemaRefs>
    <ds:schemaRef ds:uri="http://schemas.microsoft.com/sharepoint/events"/>
  </ds:schemaRefs>
</ds:datastoreItem>
</file>

<file path=customXml/itemProps2.xml><?xml version="1.0" encoding="utf-8"?>
<ds:datastoreItem xmlns:ds="http://schemas.openxmlformats.org/officeDocument/2006/customXml" ds:itemID="{4E2E7ABF-511B-44F2-9DAF-C062F2349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c08405-89e9-4c57-a585-b31d7bded94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CD8F85-FCC3-4A0B-B626-9CC4D5A9D5AE}">
  <ds:schemaRefs>
    <ds:schemaRef ds:uri="http://schemas.microsoft.com/sharepoint/v3/contenttype/forms"/>
  </ds:schemaRefs>
</ds:datastoreItem>
</file>

<file path=customXml/itemProps4.xml><?xml version="1.0" encoding="utf-8"?>
<ds:datastoreItem xmlns:ds="http://schemas.openxmlformats.org/officeDocument/2006/customXml" ds:itemID="{834CD5A4-6AB8-4064-8754-7523A085C324}">
  <ds:schemaRefs>
    <ds:schemaRef ds:uri="http://schemas.microsoft.com/sharepoint/v3"/>
    <ds:schemaRef ds:uri="http://purl.org/dc/terms/"/>
    <ds:schemaRef ds:uri="76c08405-89e9-4c57-a585-b31d7bded94b"/>
    <ds:schemaRef ds:uri="http://purl.org/dc/dcmitype/"/>
    <ds:schemaRef ds:uri="http://schemas.microsoft.com/office/2006/documentManagement/types"/>
    <ds:schemaRef ds:uri="http://purl.org/dc/elements/1.1/"/>
    <ds:schemaRef ds:uri="http://schemas.microsoft.com/office/infopath/2007/PartnerControls"/>
    <ds:schemaRef ds:uri="http://schemas.microsoft.com/sharepoint/v4"/>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5912B9AA-B3B8-4EBE-991D-D47FA1E43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Report Photo.dotx</Template>
  <TotalTime>97</TotalTime>
  <Pages>48</Pages>
  <Words>11535</Words>
  <Characters>65753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77134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Zhang, Airong (L&amp;W, Pullenvale)</dc:creator>
  <cp:lastModifiedBy>Francis, Sophie</cp:lastModifiedBy>
  <cp:revision>17</cp:revision>
  <cp:lastPrinted>2019-02-12T23:05:00Z</cp:lastPrinted>
  <dcterms:created xsi:type="dcterms:W3CDTF">2019-01-04T01:28:00Z</dcterms:created>
  <dcterms:modified xsi:type="dcterms:W3CDTF">2019-02-12T23:05:00Z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0x010100BE39F6B8253BC04F94C8EF8B88B6F3D2</vt:lpwstr>
  </property>
  <property fmtid="{D5CDD505-2E9C-101B-9397-08002B2CF9AE}" pid="5" name="_dlc_DocIdItemGuid">
    <vt:lpwstr>56271112-ff7f-4d6a-8f19-74af7a904481</vt:lpwstr>
  </property>
  <property fmtid="{D5CDD505-2E9C-101B-9397-08002B2CF9AE}" pid="6" name="DocHub_Year">
    <vt:lpwstr/>
  </property>
  <property fmtid="{D5CDD505-2E9C-101B-9397-08002B2CF9AE}" pid="7" name="DocHub_GroupTopic">
    <vt:lpwstr/>
  </property>
  <property fmtid="{D5CDD505-2E9C-101B-9397-08002B2CF9AE}" pid="8" name="DocHub_DocumentType">
    <vt:lpwstr>54;#Report|116a9244-cef6-47ce-a9a5-088c9cf21292</vt:lpwstr>
  </property>
  <property fmtid="{D5CDD505-2E9C-101B-9397-08002B2CF9AE}" pid="9" name="DocHub_GroupsOtherEntities">
    <vt:lpwstr/>
  </property>
  <property fmtid="{D5CDD505-2E9C-101B-9397-08002B2CF9AE}" pid="10" name="DocHub_SecurityClassification">
    <vt:lpwstr>1;#UNCLASSIFIED|6106d03b-a1a0-4e30-9d91-d5e9fb4314f9</vt:lpwstr>
  </property>
  <property fmtid="{D5CDD505-2E9C-101B-9397-08002B2CF9AE}" pid="11" name="DocHub_GovernmentEntities">
    <vt:lpwstr/>
  </property>
  <property fmtid="{D5CDD505-2E9C-101B-9397-08002B2CF9AE}" pid="12" name="DocHub_Month">
    <vt:lpwstr/>
  </property>
  <property fmtid="{D5CDD505-2E9C-101B-9397-08002B2CF9AE}" pid="13" name="DocHub_OrganisationEntities">
    <vt:lpwstr/>
  </property>
  <property fmtid="{D5CDD505-2E9C-101B-9397-08002B2CF9AE}" pid="14" name="DocHub_WorkActivity">
    <vt:lpwstr/>
  </property>
  <property fmtid="{D5CDD505-2E9C-101B-9397-08002B2CF9AE}" pid="15" name="DocHub_WorkTopic">
    <vt:lpwstr/>
  </property>
  <property fmtid="{D5CDD505-2E9C-101B-9397-08002B2CF9AE}" pid="16" name="DocHub_MeetingType">
    <vt:lpwstr/>
  </property>
  <property fmtid="{D5CDD505-2E9C-101B-9397-08002B2CF9AE}" pid="17" name="DocHub_Keywords">
    <vt:lpwstr/>
  </property>
</Properties>
</file>